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8CC10" w14:textId="56287D94" w:rsidR="00637FA4" w:rsidRDefault="00226020" w:rsidP="00226020">
      <w:pPr>
        <w:spacing w:after="0" w:line="240" w:lineRule="auto"/>
        <w:ind w:left="0" w:firstLine="0"/>
        <w:jc w:val="right"/>
        <w:rPr>
          <w:rFonts w:ascii="ABeeZee" w:hAnsi="ABeeZee"/>
          <w:b/>
          <w:color w:val="008CC5"/>
          <w:w w:val="102"/>
          <w:sz w:val="40"/>
          <w:szCs w:val="40"/>
        </w:rPr>
      </w:pPr>
      <w:r>
        <w:rPr>
          <w:rFonts w:ascii="ABeeZee" w:hAnsi="ABeeZee"/>
          <w:b/>
          <w:noProof/>
          <w:color w:val="008CC5"/>
          <w:sz w:val="40"/>
          <w:szCs w:val="40"/>
        </w:rPr>
        <mc:AlternateContent>
          <mc:Choice Requires="wps">
            <w:drawing>
              <wp:anchor distT="0" distB="0" distL="114300" distR="114300" simplePos="0" relativeHeight="251653120" behindDoc="1" locked="0" layoutInCell="1" allowOverlap="1" wp14:anchorId="1EE6577C" wp14:editId="7AB2312C">
                <wp:simplePos x="0" y="0"/>
                <wp:positionH relativeFrom="column">
                  <wp:posOffset>-629920</wp:posOffset>
                </wp:positionH>
                <wp:positionV relativeFrom="paragraph">
                  <wp:posOffset>-720090</wp:posOffset>
                </wp:positionV>
                <wp:extent cx="7566660" cy="10694035"/>
                <wp:effectExtent l="0" t="0" r="2540" b="0"/>
                <wp:wrapNone/>
                <wp:docPr id="3" name="Rectangle 3"/>
                <wp:cNvGraphicFramePr/>
                <a:graphic xmlns:a="http://schemas.openxmlformats.org/drawingml/2006/main">
                  <a:graphicData uri="http://schemas.microsoft.com/office/word/2010/wordprocessingShape">
                    <wps:wsp>
                      <wps:cNvSpPr/>
                      <wps:spPr>
                        <a:xfrm>
                          <a:off x="0" y="0"/>
                          <a:ext cx="7566660" cy="10694035"/>
                        </a:xfrm>
                        <a:prstGeom prst="rect">
                          <a:avLst/>
                        </a:prstGeom>
                        <a:blipFill rotWithShape="1">
                          <a:blip r:embed="rId11"/>
                          <a:stretch>
                            <a:fillRect/>
                          </a:stretch>
                        </a:blip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D743D8" id="Rectangle 3" o:spid="_x0000_s1026" style="position:absolute;margin-left:-49.6pt;margin-top:-56.7pt;width:595.8pt;height:842.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" stroked="f" strokeweight=".5pt">
                <v:fill r:id="rId12" o:title="" recolor="t" rotate="t" type="frame"/>
              </v:rect>
            </w:pict>
          </mc:Fallback>
        </mc:AlternateContent>
      </w:r>
      <w:r w:rsidR="00637FA4">
        <w:rPr>
          <w:rFonts w:ascii="ABeeZee" w:hAnsi="ABeeZee"/>
          <w:b/>
          <w:noProof/>
          <w:color w:val="008CC5"/>
          <w:w w:val="102"/>
          <w:sz w:val="40"/>
          <w:szCs w:val="40"/>
        </w:rPr>
        <w:drawing>
          <wp:inline distT="0" distB="0" distL="0" distR="0" wp14:anchorId="40EC8167" wp14:editId="4C2D12DA">
            <wp:extent cx="2389159" cy="675172"/>
            <wp:effectExtent l="0" t="0" r="0"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pet.png"/>
                    <pic:cNvPicPr/>
                  </pic:nvPicPr>
                  <pic:blipFill>
                    <a:blip r:embed="rId13">
                      <a:extLst>
                        <a:ext uri="{28A0092B-C50C-407E-A947-70E740481C1C}">
                          <a14:useLocalDpi xmlns:a14="http://schemas.microsoft.com/office/drawing/2010/main" val="0"/>
                        </a:ext>
                      </a:extLst>
                    </a:blip>
                    <a:stretch>
                      <a:fillRect/>
                    </a:stretch>
                  </pic:blipFill>
                  <pic:spPr>
                    <a:xfrm>
                      <a:off x="0" y="0"/>
                      <a:ext cx="2389159" cy="675172"/>
                    </a:xfrm>
                    <a:prstGeom prst="rect">
                      <a:avLst/>
                    </a:prstGeom>
                  </pic:spPr>
                </pic:pic>
              </a:graphicData>
            </a:graphic>
          </wp:inline>
        </w:drawing>
      </w:r>
    </w:p>
    <w:p w14:paraId="23C937C3" w14:textId="12038FC7" w:rsidR="00637FA4" w:rsidRDefault="00637FA4" w:rsidP="00637FA4">
      <w:pPr>
        <w:spacing w:after="0" w:line="240" w:lineRule="auto"/>
        <w:ind w:left="0" w:firstLine="0"/>
        <w:jc w:val="left"/>
        <w:rPr>
          <w:rFonts w:ascii="ABeeZee" w:hAnsi="ABeeZee"/>
          <w:b/>
          <w:color w:val="008CC5"/>
          <w:w w:val="102"/>
          <w:sz w:val="40"/>
          <w:szCs w:val="40"/>
        </w:rPr>
      </w:pPr>
    </w:p>
    <w:p w14:paraId="796D0549" w14:textId="77777777" w:rsidR="00637FA4" w:rsidRDefault="00637FA4" w:rsidP="00637FA4">
      <w:pPr>
        <w:spacing w:after="0" w:line="240" w:lineRule="auto"/>
        <w:ind w:left="0" w:firstLine="0"/>
        <w:jc w:val="left"/>
        <w:rPr>
          <w:rFonts w:ascii="ABeeZee" w:hAnsi="ABeeZee"/>
          <w:b/>
          <w:color w:val="008CC5"/>
          <w:w w:val="102"/>
          <w:sz w:val="40"/>
          <w:szCs w:val="40"/>
        </w:rPr>
      </w:pPr>
    </w:p>
    <w:p w14:paraId="6670AC5E" w14:textId="77777777" w:rsidR="00637FA4" w:rsidRDefault="00637FA4" w:rsidP="00637FA4">
      <w:pPr>
        <w:spacing w:after="0" w:line="240" w:lineRule="auto"/>
        <w:ind w:left="0" w:firstLine="0"/>
        <w:jc w:val="left"/>
        <w:rPr>
          <w:rFonts w:ascii="ABeeZee" w:hAnsi="ABeeZee"/>
          <w:b/>
          <w:color w:val="008CC5"/>
          <w:w w:val="102"/>
          <w:sz w:val="40"/>
          <w:szCs w:val="40"/>
        </w:rPr>
      </w:pPr>
    </w:p>
    <w:p w14:paraId="0B916CE4" w14:textId="77777777" w:rsidR="00637FA4" w:rsidRDefault="00637FA4" w:rsidP="00637FA4">
      <w:pPr>
        <w:spacing w:after="0" w:line="240" w:lineRule="auto"/>
        <w:ind w:left="0" w:firstLine="0"/>
        <w:jc w:val="left"/>
        <w:rPr>
          <w:rFonts w:ascii="ABeeZee" w:hAnsi="ABeeZee"/>
          <w:b/>
          <w:color w:val="008CC5"/>
          <w:w w:val="102"/>
          <w:sz w:val="40"/>
          <w:szCs w:val="40"/>
        </w:rPr>
      </w:pPr>
    </w:p>
    <w:p w14:paraId="650B1907" w14:textId="77777777" w:rsidR="00637FA4" w:rsidRDefault="00637FA4" w:rsidP="00637FA4">
      <w:pPr>
        <w:spacing w:after="0" w:line="240" w:lineRule="auto"/>
        <w:ind w:left="0" w:firstLine="0"/>
        <w:jc w:val="left"/>
        <w:rPr>
          <w:rFonts w:ascii="ABeeZee" w:hAnsi="ABeeZee"/>
          <w:b/>
          <w:color w:val="008CC5"/>
          <w:w w:val="102"/>
          <w:sz w:val="40"/>
          <w:szCs w:val="40"/>
        </w:rPr>
      </w:pPr>
    </w:p>
    <w:p w14:paraId="75CC1634" w14:textId="77777777" w:rsidR="00637FA4" w:rsidRDefault="00637FA4" w:rsidP="00637FA4">
      <w:pPr>
        <w:spacing w:after="0" w:line="240" w:lineRule="auto"/>
        <w:ind w:left="0" w:firstLine="0"/>
        <w:jc w:val="left"/>
        <w:rPr>
          <w:rFonts w:ascii="ABeeZee" w:hAnsi="ABeeZee"/>
          <w:b/>
          <w:color w:val="008CC5"/>
          <w:w w:val="102"/>
          <w:sz w:val="40"/>
          <w:szCs w:val="40"/>
        </w:rPr>
      </w:pPr>
    </w:p>
    <w:p w14:paraId="317CC1FA" w14:textId="77777777" w:rsidR="00637FA4" w:rsidRDefault="00637FA4" w:rsidP="00637FA4">
      <w:pPr>
        <w:spacing w:after="0" w:line="240" w:lineRule="auto"/>
        <w:ind w:left="0" w:firstLine="0"/>
        <w:jc w:val="left"/>
        <w:rPr>
          <w:rFonts w:ascii="ABeeZee" w:hAnsi="ABeeZee"/>
          <w:b/>
          <w:color w:val="008CC5"/>
          <w:w w:val="102"/>
          <w:sz w:val="40"/>
          <w:szCs w:val="40"/>
        </w:rPr>
      </w:pPr>
    </w:p>
    <w:p w14:paraId="1A2A5BAE" w14:textId="77777777" w:rsidR="00637FA4" w:rsidRDefault="00637FA4" w:rsidP="00637FA4">
      <w:pPr>
        <w:spacing w:after="0" w:line="240" w:lineRule="auto"/>
        <w:ind w:left="0" w:firstLine="0"/>
        <w:jc w:val="left"/>
        <w:rPr>
          <w:rFonts w:ascii="ABeeZee" w:hAnsi="ABeeZee"/>
          <w:b/>
          <w:color w:val="008CC5"/>
          <w:w w:val="102"/>
          <w:sz w:val="40"/>
          <w:szCs w:val="40"/>
        </w:rPr>
      </w:pPr>
    </w:p>
    <w:p w14:paraId="660BDD1A" w14:textId="77777777" w:rsidR="00637FA4" w:rsidRDefault="00637FA4" w:rsidP="00637FA4">
      <w:pPr>
        <w:spacing w:after="0" w:line="240" w:lineRule="auto"/>
        <w:ind w:left="0" w:firstLine="0"/>
        <w:jc w:val="left"/>
        <w:rPr>
          <w:rFonts w:ascii="ABeeZee" w:hAnsi="ABeeZee"/>
          <w:b/>
          <w:color w:val="008CC5"/>
          <w:w w:val="102"/>
          <w:sz w:val="40"/>
          <w:szCs w:val="40"/>
        </w:rPr>
      </w:pPr>
    </w:p>
    <w:p w14:paraId="702E25CE" w14:textId="77777777" w:rsidR="00637FA4" w:rsidRDefault="00637FA4" w:rsidP="00637FA4">
      <w:pPr>
        <w:spacing w:after="0" w:line="240" w:lineRule="auto"/>
        <w:ind w:left="0" w:firstLine="0"/>
        <w:jc w:val="left"/>
        <w:rPr>
          <w:rFonts w:ascii="ABeeZee" w:hAnsi="ABeeZee"/>
          <w:b/>
          <w:color w:val="008CC5"/>
          <w:w w:val="102"/>
          <w:sz w:val="40"/>
          <w:szCs w:val="40"/>
        </w:rPr>
      </w:pPr>
    </w:p>
    <w:p w14:paraId="356D373D" w14:textId="77777777" w:rsidR="00637FA4" w:rsidRDefault="00637FA4" w:rsidP="00637FA4">
      <w:pPr>
        <w:spacing w:after="0" w:line="240" w:lineRule="auto"/>
        <w:ind w:left="0" w:firstLine="0"/>
        <w:jc w:val="left"/>
        <w:rPr>
          <w:rFonts w:ascii="ABeeZee" w:hAnsi="ABeeZee"/>
          <w:b/>
          <w:color w:val="008CC5"/>
          <w:w w:val="102"/>
          <w:sz w:val="40"/>
          <w:szCs w:val="40"/>
        </w:rPr>
      </w:pPr>
    </w:p>
    <w:p w14:paraId="39ECEC1D" w14:textId="77777777" w:rsidR="00637FA4" w:rsidRDefault="00637FA4" w:rsidP="00637FA4">
      <w:pPr>
        <w:spacing w:after="0" w:line="240" w:lineRule="auto"/>
        <w:ind w:left="0" w:firstLine="0"/>
        <w:jc w:val="left"/>
        <w:rPr>
          <w:rFonts w:ascii="ABeeZee" w:hAnsi="ABeeZee"/>
          <w:b/>
          <w:color w:val="008CC5"/>
          <w:w w:val="102"/>
          <w:sz w:val="40"/>
          <w:szCs w:val="40"/>
        </w:rPr>
      </w:pPr>
    </w:p>
    <w:p w14:paraId="512ADCEA" w14:textId="77777777" w:rsidR="00637FA4" w:rsidRDefault="00637FA4" w:rsidP="00637FA4">
      <w:pPr>
        <w:spacing w:after="0" w:line="240" w:lineRule="auto"/>
        <w:ind w:left="0" w:firstLine="0"/>
        <w:jc w:val="left"/>
        <w:rPr>
          <w:rFonts w:ascii="ABeeZee" w:hAnsi="ABeeZee"/>
          <w:b/>
          <w:color w:val="008CC5"/>
          <w:w w:val="102"/>
          <w:sz w:val="40"/>
          <w:szCs w:val="40"/>
        </w:rPr>
      </w:pPr>
    </w:p>
    <w:p w14:paraId="7469E8AD" w14:textId="77777777" w:rsidR="00637FA4" w:rsidRDefault="00637FA4" w:rsidP="00637FA4">
      <w:pPr>
        <w:spacing w:after="0" w:line="240" w:lineRule="auto"/>
        <w:ind w:left="0" w:firstLine="0"/>
        <w:jc w:val="left"/>
        <w:rPr>
          <w:rFonts w:ascii="ABeeZee" w:hAnsi="ABeeZee"/>
          <w:b/>
          <w:color w:val="008CC5"/>
          <w:w w:val="102"/>
          <w:sz w:val="40"/>
          <w:szCs w:val="40"/>
        </w:rPr>
      </w:pPr>
    </w:p>
    <w:p w14:paraId="1E1035BA" w14:textId="77777777" w:rsidR="00637FA4" w:rsidRDefault="00637FA4" w:rsidP="00637FA4">
      <w:pPr>
        <w:spacing w:after="0" w:line="240" w:lineRule="auto"/>
        <w:ind w:left="0" w:firstLine="0"/>
        <w:jc w:val="left"/>
        <w:rPr>
          <w:rFonts w:ascii="ABeeZee" w:hAnsi="ABeeZee"/>
          <w:b/>
          <w:color w:val="008CC5"/>
          <w:w w:val="102"/>
          <w:sz w:val="40"/>
          <w:szCs w:val="40"/>
        </w:rPr>
      </w:pPr>
    </w:p>
    <w:p w14:paraId="6EE9E43A" w14:textId="77777777" w:rsidR="00637FA4" w:rsidRDefault="00637FA4" w:rsidP="00637FA4">
      <w:pPr>
        <w:spacing w:after="0" w:line="240" w:lineRule="auto"/>
        <w:ind w:left="0" w:firstLine="0"/>
        <w:jc w:val="left"/>
        <w:rPr>
          <w:rFonts w:ascii="ABeeZee" w:hAnsi="ABeeZee"/>
          <w:b/>
          <w:color w:val="008CC5"/>
          <w:w w:val="102"/>
          <w:sz w:val="40"/>
          <w:szCs w:val="40"/>
        </w:rPr>
      </w:pPr>
    </w:p>
    <w:p w14:paraId="1DE58619" w14:textId="77777777" w:rsidR="00637FA4" w:rsidRDefault="00637FA4" w:rsidP="00637FA4">
      <w:pPr>
        <w:spacing w:after="0" w:line="240" w:lineRule="auto"/>
        <w:ind w:left="0" w:firstLine="0"/>
        <w:jc w:val="left"/>
        <w:rPr>
          <w:rFonts w:ascii="ABeeZee" w:hAnsi="ABeeZee"/>
          <w:b/>
          <w:color w:val="008CC5"/>
          <w:w w:val="102"/>
          <w:sz w:val="40"/>
          <w:szCs w:val="40"/>
        </w:rPr>
      </w:pPr>
    </w:p>
    <w:p w14:paraId="09563ED5" w14:textId="77777777" w:rsidR="00637FA4" w:rsidRDefault="00637FA4" w:rsidP="00637FA4">
      <w:pPr>
        <w:spacing w:after="0" w:line="240" w:lineRule="auto"/>
        <w:ind w:left="0" w:firstLine="0"/>
        <w:jc w:val="left"/>
        <w:rPr>
          <w:rFonts w:ascii="ABeeZee" w:hAnsi="ABeeZee"/>
          <w:b/>
          <w:color w:val="008CC5"/>
          <w:w w:val="102"/>
          <w:sz w:val="40"/>
          <w:szCs w:val="40"/>
        </w:rPr>
      </w:pPr>
    </w:p>
    <w:p w14:paraId="4CB52B5F" w14:textId="77777777" w:rsidR="00637FA4" w:rsidRDefault="00637FA4" w:rsidP="00637FA4">
      <w:pPr>
        <w:spacing w:after="0" w:line="240" w:lineRule="auto"/>
        <w:ind w:left="0" w:firstLine="0"/>
        <w:jc w:val="left"/>
        <w:rPr>
          <w:rFonts w:ascii="ABeeZee" w:hAnsi="ABeeZee"/>
          <w:b/>
          <w:color w:val="008CC5"/>
          <w:w w:val="102"/>
          <w:sz w:val="40"/>
          <w:szCs w:val="40"/>
        </w:rPr>
      </w:pPr>
    </w:p>
    <w:p w14:paraId="5D4DCBFA" w14:textId="77777777" w:rsidR="00637FA4" w:rsidRDefault="00637FA4" w:rsidP="00637FA4">
      <w:pPr>
        <w:spacing w:after="0" w:line="240" w:lineRule="auto"/>
        <w:ind w:left="0" w:firstLine="0"/>
        <w:jc w:val="left"/>
        <w:rPr>
          <w:rFonts w:ascii="ABeeZee" w:hAnsi="ABeeZee"/>
          <w:b/>
          <w:color w:val="008CC5"/>
          <w:w w:val="102"/>
          <w:sz w:val="40"/>
          <w:szCs w:val="40"/>
        </w:rPr>
      </w:pPr>
    </w:p>
    <w:p w14:paraId="0C972850" w14:textId="77777777" w:rsidR="00637FA4" w:rsidRDefault="00637FA4" w:rsidP="00637FA4">
      <w:pPr>
        <w:spacing w:after="0" w:line="240" w:lineRule="auto"/>
        <w:ind w:left="0" w:firstLine="0"/>
        <w:jc w:val="left"/>
        <w:rPr>
          <w:rFonts w:ascii="ABeeZee" w:hAnsi="ABeeZee"/>
          <w:b/>
          <w:color w:val="008CC5"/>
          <w:w w:val="102"/>
          <w:sz w:val="40"/>
          <w:szCs w:val="40"/>
        </w:rPr>
      </w:pPr>
    </w:p>
    <w:p w14:paraId="1DF24D85" w14:textId="77777777" w:rsidR="00637FA4" w:rsidRDefault="00637FA4" w:rsidP="00637FA4">
      <w:pPr>
        <w:spacing w:after="0" w:line="240" w:lineRule="auto"/>
        <w:ind w:left="0" w:firstLine="0"/>
        <w:jc w:val="left"/>
        <w:rPr>
          <w:rFonts w:ascii="ABeeZee" w:hAnsi="ABeeZee"/>
          <w:b/>
          <w:color w:val="008CC5"/>
          <w:w w:val="102"/>
          <w:sz w:val="40"/>
          <w:szCs w:val="40"/>
        </w:rPr>
      </w:pPr>
    </w:p>
    <w:p w14:paraId="7394B397" w14:textId="77777777" w:rsidR="00637FA4" w:rsidRDefault="00637FA4" w:rsidP="00637FA4">
      <w:pPr>
        <w:spacing w:after="0" w:line="240" w:lineRule="auto"/>
        <w:ind w:left="0" w:firstLine="0"/>
        <w:jc w:val="left"/>
        <w:rPr>
          <w:rFonts w:ascii="ABeeZee" w:hAnsi="ABeeZee"/>
          <w:b/>
          <w:color w:val="008CC5"/>
          <w:w w:val="102"/>
          <w:sz w:val="40"/>
          <w:szCs w:val="40"/>
        </w:rPr>
      </w:pPr>
    </w:p>
    <w:p w14:paraId="69BAD31A" w14:textId="049288C9" w:rsidR="00637FA4" w:rsidRPr="00637FA4" w:rsidRDefault="00637FA4" w:rsidP="00DC54B9">
      <w:pPr>
        <w:spacing w:after="0" w:line="276" w:lineRule="auto"/>
        <w:ind w:left="0" w:firstLine="0"/>
        <w:jc w:val="left"/>
        <w:rPr>
          <w:rFonts w:ascii="ABeeZee" w:hAnsi="ABeeZee"/>
          <w:b/>
          <w:color w:val="008CC5"/>
          <w:w w:val="102"/>
          <w:sz w:val="40"/>
          <w:szCs w:val="40"/>
        </w:rPr>
      </w:pPr>
      <w:r w:rsidRPr="00637FA4">
        <w:rPr>
          <w:rFonts w:ascii="ABeeZee" w:hAnsi="ABeeZee"/>
          <w:b/>
          <w:color w:val="008CC5"/>
          <w:w w:val="102"/>
          <w:sz w:val="40"/>
          <w:szCs w:val="40"/>
        </w:rPr>
        <w:t>PROGRAMACIÓN</w:t>
      </w:r>
      <w:r w:rsidRPr="00637FA4">
        <w:rPr>
          <w:rFonts w:ascii="ABeeZee" w:hAnsi="ABeeZee"/>
          <w:b/>
          <w:color w:val="008CC5"/>
          <w:spacing w:val="-22"/>
          <w:w w:val="102"/>
          <w:sz w:val="40"/>
          <w:szCs w:val="40"/>
        </w:rPr>
        <w:t xml:space="preserve"> </w:t>
      </w:r>
      <w:r w:rsidRPr="00637FA4">
        <w:rPr>
          <w:rFonts w:ascii="ABeeZee" w:hAnsi="ABeeZee"/>
          <w:b/>
          <w:color w:val="008CC5"/>
          <w:w w:val="102"/>
          <w:sz w:val="40"/>
          <w:szCs w:val="40"/>
        </w:rPr>
        <w:t>DIDÁCTICA</w:t>
      </w:r>
    </w:p>
    <w:p w14:paraId="3F41866E" w14:textId="77777777" w:rsidR="00637FA4" w:rsidRPr="00DC54B9" w:rsidRDefault="00637FA4" w:rsidP="00DC54B9">
      <w:pPr>
        <w:spacing w:after="0" w:line="276" w:lineRule="auto"/>
        <w:ind w:left="0" w:firstLine="0"/>
        <w:jc w:val="left"/>
        <w:rPr>
          <w:rFonts w:ascii="ABeeZee" w:hAnsi="ABeeZee"/>
          <w:color w:val="008CC5"/>
          <w:sz w:val="32"/>
          <w:szCs w:val="32"/>
        </w:rPr>
      </w:pPr>
      <w:r w:rsidRPr="00DC54B9">
        <w:rPr>
          <w:rFonts w:ascii="ABeeZee" w:hAnsi="ABeeZee"/>
          <w:color w:val="008CC5"/>
          <w:sz w:val="32"/>
          <w:szCs w:val="32"/>
        </w:rPr>
        <w:t>Matemáticas</w:t>
      </w:r>
    </w:p>
    <w:p w14:paraId="3B2C9391" w14:textId="42EC685E" w:rsidR="0089591E" w:rsidRPr="00637FA4" w:rsidRDefault="004F3BF5" w:rsidP="006860DA">
      <w:pPr>
        <w:spacing w:after="0" w:line="276" w:lineRule="auto"/>
        <w:ind w:left="0" w:firstLine="0"/>
        <w:jc w:val="left"/>
      </w:pPr>
      <w:r>
        <w:rPr>
          <w:rFonts w:ascii="ABeeZee" w:hAnsi="ABeeZee"/>
          <w:color w:val="767171"/>
          <w:w w:val="106"/>
          <w:sz w:val="32"/>
          <w:szCs w:val="32"/>
        </w:rPr>
        <w:t>2</w:t>
      </w:r>
      <w:r w:rsidR="00637FA4" w:rsidRPr="00DC54B9">
        <w:rPr>
          <w:rFonts w:ascii="ABeeZee" w:hAnsi="ABeeZee"/>
          <w:color w:val="767171"/>
          <w:w w:val="106"/>
          <w:sz w:val="32"/>
          <w:szCs w:val="32"/>
        </w:rPr>
        <w:t>º</w:t>
      </w:r>
      <w:r w:rsidR="00637FA4" w:rsidRPr="00DC54B9">
        <w:rPr>
          <w:rFonts w:ascii="ABeeZee" w:hAnsi="ABeeZee"/>
          <w:color w:val="767171"/>
          <w:spacing w:val="-7"/>
          <w:w w:val="106"/>
          <w:sz w:val="32"/>
          <w:szCs w:val="32"/>
        </w:rPr>
        <w:t xml:space="preserve"> </w:t>
      </w:r>
      <w:r w:rsidR="00637FA4" w:rsidRPr="00DC54B9">
        <w:rPr>
          <w:rFonts w:ascii="ABeeZee" w:hAnsi="ABeeZee"/>
          <w:color w:val="767171"/>
          <w:w w:val="106"/>
          <w:sz w:val="32"/>
          <w:szCs w:val="32"/>
        </w:rPr>
        <w:t>de</w:t>
      </w:r>
      <w:r w:rsidR="00637FA4" w:rsidRPr="00DC54B9">
        <w:rPr>
          <w:rFonts w:ascii="ABeeZee" w:hAnsi="ABeeZee"/>
          <w:color w:val="767171"/>
          <w:spacing w:val="-11"/>
          <w:w w:val="106"/>
          <w:sz w:val="32"/>
          <w:szCs w:val="32"/>
        </w:rPr>
        <w:t xml:space="preserve"> </w:t>
      </w:r>
      <w:r w:rsidR="00637FA4" w:rsidRPr="00DC54B9">
        <w:rPr>
          <w:rFonts w:ascii="ABeeZee" w:hAnsi="ABeeZee"/>
          <w:color w:val="767171"/>
          <w:w w:val="106"/>
          <w:sz w:val="32"/>
          <w:szCs w:val="32"/>
        </w:rPr>
        <w:t>Primaria</w:t>
      </w:r>
      <w:r w:rsidR="0089591E">
        <w:rPr>
          <w:color w:val="5B9BD5"/>
          <w:sz w:val="80"/>
        </w:rPr>
        <w:br w:type="page"/>
      </w:r>
    </w:p>
    <w:p w14:paraId="2D77B339" w14:textId="77777777" w:rsidR="00CB2027" w:rsidRPr="00681D4D" w:rsidRDefault="00CB2027" w:rsidP="00CB2027">
      <w:pPr>
        <w:spacing w:after="360" w:line="276" w:lineRule="auto"/>
        <w:ind w:left="0" w:right="-29" w:firstLine="0"/>
        <w:jc w:val="left"/>
        <w:rPr>
          <w:rFonts w:ascii="ABeeZee" w:hAnsi="ABeeZee"/>
          <w:b/>
          <w:bCs/>
          <w:color w:val="008CC5"/>
          <w:sz w:val="50"/>
          <w:szCs w:val="50"/>
        </w:rPr>
      </w:pPr>
      <w:r w:rsidRPr="00681D4D">
        <w:rPr>
          <w:rFonts w:ascii="ABeeZee" w:hAnsi="ABeeZee"/>
          <w:b/>
          <w:bCs/>
          <w:color w:val="008CC5"/>
          <w:sz w:val="50"/>
          <w:szCs w:val="50"/>
        </w:rPr>
        <w:lastRenderedPageBreak/>
        <w:t>ÍNDICE</w:t>
      </w:r>
    </w:p>
    <w:p w14:paraId="64235E22" w14:textId="77777777" w:rsidR="00CB2027" w:rsidRPr="00B247F4"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r w:rsidRPr="00B247F4">
        <w:rPr>
          <w:rFonts w:ascii="ABeeZee" w:hAnsi="ABeeZee"/>
          <w:b/>
          <w:color w:val="008CC5"/>
          <w:sz w:val="28"/>
          <w:szCs w:val="28"/>
        </w:rPr>
        <w:t>Introducción</w:t>
      </w:r>
      <w:r w:rsidRPr="00B247F4">
        <w:rPr>
          <w:rFonts w:ascii="ABeeZee" w:hAnsi="ABeeZee"/>
          <w:b/>
          <w:color w:val="008CC5"/>
          <w:sz w:val="28"/>
          <w:szCs w:val="28"/>
        </w:rPr>
        <w:tab/>
      </w:r>
      <w:r>
        <w:rPr>
          <w:rFonts w:ascii="ABeeZee" w:hAnsi="ABeeZee"/>
          <w:b/>
          <w:color w:val="008CC5"/>
          <w:sz w:val="28"/>
          <w:szCs w:val="28"/>
        </w:rPr>
        <w:t>3</w:t>
      </w:r>
    </w:p>
    <w:p w14:paraId="3BDF22AE"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7A424F5D" w14:textId="77777777" w:rsidR="00CB2027" w:rsidRPr="00483BAD"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r w:rsidRPr="00483BAD">
        <w:rPr>
          <w:rFonts w:ascii="ABeeZee" w:hAnsi="ABeeZee"/>
          <w:b/>
          <w:color w:val="008CC5"/>
          <w:sz w:val="28"/>
          <w:szCs w:val="28"/>
        </w:rPr>
        <w:t>La etapa de Educación primaria</w:t>
      </w:r>
      <w:r w:rsidRPr="00483BAD">
        <w:rPr>
          <w:rFonts w:ascii="ABeeZee" w:hAnsi="ABeeZee"/>
          <w:b/>
          <w:color w:val="008CC5"/>
          <w:sz w:val="28"/>
          <w:szCs w:val="28"/>
        </w:rPr>
        <w:tab/>
      </w:r>
      <w:r>
        <w:rPr>
          <w:rFonts w:ascii="ABeeZee" w:hAnsi="ABeeZee"/>
          <w:b/>
          <w:color w:val="008CC5"/>
          <w:sz w:val="28"/>
          <w:szCs w:val="28"/>
        </w:rPr>
        <w:t>4</w:t>
      </w:r>
    </w:p>
    <w:p w14:paraId="5CEBA10A" w14:textId="77777777" w:rsidR="00CB2027" w:rsidRPr="00B247F4" w:rsidRDefault="00CB2027" w:rsidP="00CB2027">
      <w:pPr>
        <w:tabs>
          <w:tab w:val="left" w:pos="8789"/>
        </w:tabs>
        <w:spacing w:after="0" w:line="276" w:lineRule="auto"/>
        <w:ind w:left="0" w:right="-29"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Principios generales</w:t>
      </w:r>
      <w:r w:rsidRPr="00B247F4">
        <w:rPr>
          <w:rFonts w:ascii="ABeeZee" w:hAnsi="ABeeZee"/>
          <w:color w:val="7F7F7F" w:themeColor="text1" w:themeTint="80"/>
          <w:sz w:val="22"/>
        </w:rPr>
        <w:tab/>
      </w:r>
      <w:r>
        <w:rPr>
          <w:rFonts w:ascii="ABeeZee" w:hAnsi="ABeeZee"/>
          <w:color w:val="7F7F7F" w:themeColor="text1" w:themeTint="80"/>
          <w:sz w:val="22"/>
        </w:rPr>
        <w:t>4</w:t>
      </w:r>
    </w:p>
    <w:p w14:paraId="568DD905" w14:textId="77777777" w:rsidR="00CB2027" w:rsidRPr="00B247F4" w:rsidRDefault="00CB2027" w:rsidP="00CB2027">
      <w:pPr>
        <w:tabs>
          <w:tab w:val="left" w:pos="8789"/>
        </w:tabs>
        <w:spacing w:after="0" w:line="276" w:lineRule="auto"/>
        <w:ind w:left="0" w:right="-29"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Principios pedagógicos</w:t>
      </w:r>
      <w:r w:rsidRPr="00B247F4">
        <w:rPr>
          <w:rFonts w:ascii="ABeeZee" w:hAnsi="ABeeZee"/>
          <w:color w:val="7F7F7F" w:themeColor="text1" w:themeTint="80"/>
          <w:sz w:val="22"/>
        </w:rPr>
        <w:tab/>
      </w:r>
      <w:r>
        <w:rPr>
          <w:rFonts w:ascii="ABeeZee" w:hAnsi="ABeeZee"/>
          <w:color w:val="7F7F7F" w:themeColor="text1" w:themeTint="80"/>
          <w:sz w:val="22"/>
        </w:rPr>
        <w:t>4</w:t>
      </w:r>
    </w:p>
    <w:p w14:paraId="1ACB6D3C" w14:textId="77777777" w:rsidR="00CB2027" w:rsidRPr="00B247F4" w:rsidRDefault="00CB2027" w:rsidP="00CB2027">
      <w:pPr>
        <w:tabs>
          <w:tab w:val="left" w:pos="8789"/>
        </w:tabs>
        <w:spacing w:after="0" w:line="276" w:lineRule="auto"/>
        <w:ind w:left="0" w:right="-29"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Objetivos de la etapa</w:t>
      </w:r>
      <w:r w:rsidRPr="00B247F4">
        <w:rPr>
          <w:rFonts w:ascii="ABeeZee" w:hAnsi="ABeeZee"/>
          <w:color w:val="7F7F7F" w:themeColor="text1" w:themeTint="80"/>
          <w:sz w:val="22"/>
        </w:rPr>
        <w:tab/>
      </w:r>
      <w:r>
        <w:rPr>
          <w:rFonts w:ascii="ABeeZee" w:hAnsi="ABeeZee"/>
          <w:color w:val="7F7F7F" w:themeColor="text1" w:themeTint="80"/>
          <w:sz w:val="22"/>
        </w:rPr>
        <w:t>6</w:t>
      </w:r>
    </w:p>
    <w:p w14:paraId="092A572A" w14:textId="77777777" w:rsidR="00CB2027" w:rsidRPr="00B247F4" w:rsidRDefault="00CB2027" w:rsidP="00CB2027">
      <w:pPr>
        <w:tabs>
          <w:tab w:val="left" w:pos="8789"/>
        </w:tabs>
        <w:spacing w:after="0" w:line="276" w:lineRule="auto"/>
        <w:ind w:left="0" w:right="-29"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Perfil de salida y competencias clave</w:t>
      </w:r>
      <w:r w:rsidRPr="00B247F4">
        <w:rPr>
          <w:rFonts w:ascii="ABeeZee" w:hAnsi="ABeeZee"/>
          <w:color w:val="7F7F7F" w:themeColor="text1" w:themeTint="80"/>
          <w:sz w:val="22"/>
        </w:rPr>
        <w:tab/>
      </w:r>
      <w:r>
        <w:rPr>
          <w:rFonts w:ascii="ABeeZee" w:hAnsi="ABeeZee"/>
          <w:color w:val="7F7F7F" w:themeColor="text1" w:themeTint="80"/>
          <w:sz w:val="22"/>
        </w:rPr>
        <w:t>7</w:t>
      </w:r>
    </w:p>
    <w:p w14:paraId="385E9ADC"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2067B108" w14:textId="0A188BBD" w:rsidR="00CB2027" w:rsidRPr="001B4DC0" w:rsidRDefault="00CB2027" w:rsidP="00CB2027">
      <w:pPr>
        <w:tabs>
          <w:tab w:val="left" w:pos="8789"/>
        </w:tabs>
        <w:spacing w:after="0" w:line="276" w:lineRule="auto"/>
        <w:ind w:left="0" w:right="-29" w:firstLine="0"/>
        <w:contextualSpacing/>
        <w:jc w:val="left"/>
        <w:rPr>
          <w:rFonts w:ascii="ABeeZee" w:hAnsi="ABeeZee"/>
          <w:b/>
          <w:color w:val="C60054"/>
          <w:sz w:val="28"/>
          <w:szCs w:val="28"/>
        </w:rPr>
      </w:pPr>
      <w:r w:rsidRPr="001B4DC0">
        <w:rPr>
          <w:rFonts w:ascii="ABeeZee" w:hAnsi="ABeeZee"/>
          <w:b/>
          <w:color w:val="C60054"/>
          <w:sz w:val="28"/>
          <w:szCs w:val="28"/>
        </w:rPr>
        <w:t>Aspectos generales del área de Matemáticas</w:t>
      </w:r>
      <w:r w:rsidRPr="001B4DC0">
        <w:rPr>
          <w:rFonts w:ascii="ABeeZee" w:hAnsi="ABeeZee"/>
          <w:b/>
          <w:color w:val="C60054"/>
          <w:sz w:val="28"/>
          <w:szCs w:val="28"/>
        </w:rPr>
        <w:tab/>
      </w:r>
      <w:r>
        <w:rPr>
          <w:rFonts w:ascii="ABeeZee" w:hAnsi="ABeeZee"/>
          <w:b/>
          <w:color w:val="C60054"/>
          <w:sz w:val="28"/>
          <w:szCs w:val="28"/>
        </w:rPr>
        <w:t>1</w:t>
      </w:r>
      <w:r w:rsidR="008B0C07">
        <w:rPr>
          <w:rFonts w:ascii="ABeeZee" w:hAnsi="ABeeZee"/>
          <w:b/>
          <w:color w:val="C60054"/>
          <w:sz w:val="28"/>
          <w:szCs w:val="28"/>
        </w:rPr>
        <w:t>8</w:t>
      </w:r>
    </w:p>
    <w:p w14:paraId="44FF41D8" w14:textId="7DAD6235"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Competencias específicas</w:t>
      </w:r>
      <w:r w:rsidRPr="00B247F4">
        <w:rPr>
          <w:rFonts w:ascii="ABeeZee" w:hAnsi="ABeeZee"/>
          <w:color w:val="7F7F7F" w:themeColor="text1" w:themeTint="80"/>
          <w:sz w:val="22"/>
        </w:rPr>
        <w:tab/>
      </w:r>
      <w:r w:rsidR="008B0C07">
        <w:rPr>
          <w:rFonts w:ascii="ABeeZee" w:hAnsi="ABeeZee"/>
          <w:color w:val="7F7F7F" w:themeColor="text1" w:themeTint="80"/>
          <w:sz w:val="22"/>
        </w:rPr>
        <w:t>19</w:t>
      </w:r>
    </w:p>
    <w:p w14:paraId="0F8DCF51" w14:textId="5C1B20BB"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Relación entre competencias específicas y descriptores del perfil de salida</w:t>
      </w:r>
      <w:r w:rsidRPr="00B247F4">
        <w:rPr>
          <w:rFonts w:ascii="ABeeZee" w:hAnsi="ABeeZee"/>
          <w:color w:val="7F7F7F" w:themeColor="text1" w:themeTint="80"/>
          <w:sz w:val="22"/>
        </w:rPr>
        <w:tab/>
      </w:r>
      <w:r>
        <w:rPr>
          <w:rFonts w:ascii="ABeeZee" w:hAnsi="ABeeZee"/>
          <w:color w:val="7F7F7F" w:themeColor="text1" w:themeTint="80"/>
          <w:sz w:val="22"/>
        </w:rPr>
        <w:t>2</w:t>
      </w:r>
      <w:r w:rsidR="008B0C07">
        <w:rPr>
          <w:rFonts w:ascii="ABeeZee" w:hAnsi="ABeeZee"/>
          <w:color w:val="7F7F7F" w:themeColor="text1" w:themeTint="80"/>
          <w:sz w:val="22"/>
        </w:rPr>
        <w:t>4</w:t>
      </w:r>
    </w:p>
    <w:p w14:paraId="4E5713B7" w14:textId="4DE71B82"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 xml:space="preserve">Criterios de evaluación </w:t>
      </w:r>
      <w:r w:rsidR="001228AE">
        <w:rPr>
          <w:rFonts w:ascii="ABeeZee" w:hAnsi="ABeeZee"/>
          <w:color w:val="7F7F7F" w:themeColor="text1" w:themeTint="80"/>
          <w:sz w:val="22"/>
        </w:rPr>
        <w:t>primer</w:t>
      </w:r>
      <w:r w:rsidRPr="00B247F4">
        <w:rPr>
          <w:rFonts w:ascii="ABeeZee" w:hAnsi="ABeeZee"/>
          <w:color w:val="7F7F7F" w:themeColor="text1" w:themeTint="80"/>
          <w:sz w:val="22"/>
        </w:rPr>
        <w:t xml:space="preserve"> ciclo</w:t>
      </w:r>
      <w:r w:rsidRPr="00B247F4">
        <w:rPr>
          <w:rFonts w:ascii="ABeeZee" w:hAnsi="ABeeZee"/>
          <w:color w:val="7F7F7F" w:themeColor="text1" w:themeTint="80"/>
          <w:sz w:val="22"/>
        </w:rPr>
        <w:tab/>
      </w:r>
      <w:r>
        <w:rPr>
          <w:rFonts w:ascii="ABeeZee" w:hAnsi="ABeeZee"/>
          <w:color w:val="7F7F7F" w:themeColor="text1" w:themeTint="80"/>
          <w:sz w:val="22"/>
        </w:rPr>
        <w:t>2</w:t>
      </w:r>
      <w:r w:rsidR="008B0C07">
        <w:rPr>
          <w:rFonts w:ascii="ABeeZee" w:hAnsi="ABeeZee"/>
          <w:color w:val="7F7F7F" w:themeColor="text1" w:themeTint="80"/>
          <w:sz w:val="22"/>
        </w:rPr>
        <w:t>5</w:t>
      </w:r>
    </w:p>
    <w:p w14:paraId="7D9C43A5" w14:textId="6FF58794"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Saberes básicos</w:t>
      </w:r>
      <w:r w:rsidRPr="00B247F4">
        <w:rPr>
          <w:rFonts w:ascii="ABeeZee" w:hAnsi="ABeeZee"/>
          <w:color w:val="7F7F7F" w:themeColor="text1" w:themeTint="80"/>
          <w:sz w:val="22"/>
        </w:rPr>
        <w:tab/>
      </w:r>
      <w:r>
        <w:rPr>
          <w:rFonts w:ascii="ABeeZee" w:hAnsi="ABeeZee"/>
          <w:color w:val="7F7F7F" w:themeColor="text1" w:themeTint="80"/>
          <w:sz w:val="22"/>
        </w:rPr>
        <w:t>2</w:t>
      </w:r>
      <w:r w:rsidR="008B0C07">
        <w:rPr>
          <w:rFonts w:ascii="ABeeZee" w:hAnsi="ABeeZee"/>
          <w:color w:val="7F7F7F" w:themeColor="text1" w:themeTint="80"/>
          <w:sz w:val="22"/>
        </w:rPr>
        <w:t>7</w:t>
      </w:r>
    </w:p>
    <w:p w14:paraId="6EDC0DEB" w14:textId="4E7B8AB7"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 xml:space="preserve">Mapa de relaciones para </w:t>
      </w:r>
      <w:r w:rsidR="008B0C07">
        <w:rPr>
          <w:rFonts w:ascii="ABeeZee" w:hAnsi="ABeeZee"/>
          <w:color w:val="7F7F7F" w:themeColor="text1" w:themeTint="80"/>
          <w:sz w:val="22"/>
        </w:rPr>
        <w:t>2.</w:t>
      </w:r>
      <w:r w:rsidRPr="00B247F4">
        <w:rPr>
          <w:rFonts w:ascii="ABeeZee" w:hAnsi="ABeeZee"/>
          <w:color w:val="7F7F7F" w:themeColor="text1" w:themeTint="80"/>
          <w:sz w:val="22"/>
        </w:rPr>
        <w:t>º E. Primaria</w:t>
      </w:r>
      <w:r w:rsidRPr="00B247F4">
        <w:rPr>
          <w:rFonts w:ascii="ABeeZee" w:hAnsi="ABeeZee"/>
          <w:color w:val="7F7F7F" w:themeColor="text1" w:themeTint="80"/>
          <w:sz w:val="22"/>
        </w:rPr>
        <w:tab/>
      </w:r>
      <w:r w:rsidR="008B0C07">
        <w:rPr>
          <w:rFonts w:ascii="ABeeZee" w:hAnsi="ABeeZee"/>
          <w:color w:val="7F7F7F" w:themeColor="text1" w:themeTint="80"/>
          <w:sz w:val="22"/>
        </w:rPr>
        <w:t>29</w:t>
      </w:r>
    </w:p>
    <w:p w14:paraId="0B0EEFAE" w14:textId="6EA283DB"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B247F4">
        <w:rPr>
          <w:rFonts w:ascii="ABeeZee" w:hAnsi="ABeeZee"/>
          <w:color w:val="7F7F7F" w:themeColor="text1" w:themeTint="80"/>
          <w:sz w:val="22"/>
        </w:rPr>
        <w:t>Progresión de saberes básicos</w:t>
      </w:r>
      <w:r w:rsidRPr="00B247F4">
        <w:rPr>
          <w:rFonts w:ascii="ABeeZee" w:hAnsi="ABeeZee"/>
          <w:color w:val="7F7F7F" w:themeColor="text1" w:themeTint="80"/>
          <w:sz w:val="22"/>
        </w:rPr>
        <w:tab/>
      </w:r>
      <w:r w:rsidR="008B0C07">
        <w:rPr>
          <w:rFonts w:ascii="ABeeZee" w:hAnsi="ABeeZee"/>
          <w:color w:val="7F7F7F" w:themeColor="text1" w:themeTint="80"/>
          <w:sz w:val="22"/>
        </w:rPr>
        <w:t>29</w:t>
      </w:r>
    </w:p>
    <w:p w14:paraId="570D8AB3"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3D8EE07A" w14:textId="31B6C398" w:rsidR="00CB2027" w:rsidRPr="001A515F" w:rsidRDefault="00CB2027" w:rsidP="00CB2027">
      <w:pPr>
        <w:tabs>
          <w:tab w:val="left" w:pos="8789"/>
        </w:tabs>
        <w:spacing w:after="0" w:line="276" w:lineRule="auto"/>
        <w:ind w:left="0" w:right="-29" w:firstLine="0"/>
        <w:contextualSpacing/>
        <w:jc w:val="left"/>
        <w:rPr>
          <w:rFonts w:ascii="ABeeZee" w:hAnsi="ABeeZee"/>
          <w:b/>
          <w:color w:val="FBCA19"/>
          <w:sz w:val="28"/>
          <w:szCs w:val="28"/>
        </w:rPr>
      </w:pPr>
      <w:r w:rsidRPr="001A515F">
        <w:rPr>
          <w:rFonts w:ascii="ABeeZee" w:hAnsi="ABeeZee"/>
          <w:b/>
          <w:color w:val="FBCA19"/>
          <w:sz w:val="28"/>
          <w:szCs w:val="28"/>
        </w:rPr>
        <w:t>Organización y secuenciación de contenidos</w:t>
      </w:r>
      <w:r w:rsidRPr="001A515F">
        <w:rPr>
          <w:rFonts w:ascii="ABeeZee" w:hAnsi="ABeeZee"/>
          <w:b/>
          <w:color w:val="FBCA19"/>
          <w:sz w:val="28"/>
          <w:szCs w:val="28"/>
        </w:rPr>
        <w:tab/>
      </w:r>
      <w:r w:rsidR="00FC3C7C">
        <w:rPr>
          <w:rFonts w:ascii="ABeeZee" w:hAnsi="ABeeZee"/>
          <w:b/>
          <w:color w:val="FBCA19"/>
          <w:sz w:val="28"/>
          <w:szCs w:val="28"/>
        </w:rPr>
        <w:t>3</w:t>
      </w:r>
      <w:r w:rsidR="008E060C">
        <w:rPr>
          <w:rFonts w:ascii="ABeeZee" w:hAnsi="ABeeZee"/>
          <w:b/>
          <w:color w:val="FBCA19"/>
          <w:sz w:val="28"/>
          <w:szCs w:val="28"/>
        </w:rPr>
        <w:t>8</w:t>
      </w:r>
    </w:p>
    <w:p w14:paraId="2D466DEE"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01F4137D" w14:textId="09D445C7" w:rsidR="00CB2027" w:rsidRPr="003B2B16" w:rsidRDefault="00CB2027" w:rsidP="00CB2027">
      <w:pPr>
        <w:tabs>
          <w:tab w:val="left" w:pos="8789"/>
        </w:tabs>
        <w:spacing w:after="0" w:line="276" w:lineRule="auto"/>
        <w:ind w:left="0" w:right="-29" w:firstLine="0"/>
        <w:contextualSpacing/>
        <w:jc w:val="left"/>
        <w:rPr>
          <w:rFonts w:ascii="ABeeZee" w:hAnsi="ABeeZee"/>
          <w:b/>
          <w:color w:val="DA5120"/>
          <w:sz w:val="28"/>
          <w:szCs w:val="28"/>
        </w:rPr>
      </w:pPr>
      <w:r w:rsidRPr="003B2B16">
        <w:rPr>
          <w:rFonts w:ascii="ABeeZee" w:hAnsi="ABeeZee"/>
          <w:b/>
          <w:color w:val="DA5120"/>
          <w:sz w:val="28"/>
          <w:szCs w:val="28"/>
        </w:rPr>
        <w:t>Integración de las situaciones de aprendizaje</w:t>
      </w:r>
      <w:r w:rsidRPr="003B2B16">
        <w:rPr>
          <w:rFonts w:ascii="ABeeZee" w:hAnsi="ABeeZee"/>
          <w:b/>
          <w:color w:val="DA5120"/>
          <w:sz w:val="28"/>
          <w:szCs w:val="28"/>
        </w:rPr>
        <w:br/>
        <w:t>y distintos elementos transversales en el currículum</w:t>
      </w:r>
      <w:r w:rsidRPr="003B2B16">
        <w:rPr>
          <w:rFonts w:ascii="ABeeZee" w:hAnsi="ABeeZee"/>
          <w:b/>
          <w:color w:val="DA5120"/>
          <w:sz w:val="28"/>
          <w:szCs w:val="28"/>
        </w:rPr>
        <w:tab/>
      </w:r>
      <w:r w:rsidR="008E060C">
        <w:rPr>
          <w:rFonts w:ascii="ABeeZee" w:hAnsi="ABeeZee"/>
          <w:b/>
          <w:color w:val="DA5120"/>
          <w:sz w:val="28"/>
          <w:szCs w:val="28"/>
        </w:rPr>
        <w:t>39</w:t>
      </w:r>
    </w:p>
    <w:p w14:paraId="0B9C5597"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078C37A9" w14:textId="7A5188B2" w:rsidR="00CB2027" w:rsidRDefault="00CB2027" w:rsidP="00CB2027">
      <w:pPr>
        <w:tabs>
          <w:tab w:val="left" w:pos="8789"/>
        </w:tabs>
        <w:spacing w:after="0" w:line="276" w:lineRule="auto"/>
        <w:ind w:left="0" w:right="-29" w:firstLine="0"/>
        <w:contextualSpacing/>
        <w:jc w:val="left"/>
        <w:rPr>
          <w:rFonts w:ascii="ABeeZee" w:hAnsi="ABeeZee"/>
          <w:b/>
          <w:color w:val="79B855"/>
          <w:sz w:val="28"/>
          <w:szCs w:val="28"/>
        </w:rPr>
      </w:pPr>
      <w:r w:rsidRPr="003B2B16">
        <w:rPr>
          <w:rFonts w:ascii="ABeeZee" w:hAnsi="ABeeZee"/>
          <w:b/>
          <w:color w:val="79B855"/>
          <w:sz w:val="28"/>
          <w:szCs w:val="28"/>
        </w:rPr>
        <w:t>Metodología</w:t>
      </w:r>
      <w:r>
        <w:rPr>
          <w:rFonts w:ascii="ABeeZee" w:hAnsi="ABeeZee"/>
          <w:b/>
          <w:color w:val="79B855"/>
          <w:sz w:val="28"/>
          <w:szCs w:val="28"/>
        </w:rPr>
        <w:tab/>
        <w:t>4</w:t>
      </w:r>
      <w:r w:rsidR="008E060C">
        <w:rPr>
          <w:rFonts w:ascii="ABeeZee" w:hAnsi="ABeeZee"/>
          <w:b/>
          <w:color w:val="79B855"/>
          <w:sz w:val="28"/>
          <w:szCs w:val="28"/>
        </w:rPr>
        <w:t>0</w:t>
      </w:r>
    </w:p>
    <w:p w14:paraId="29400289" w14:textId="1020D3AC"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CC3B61">
        <w:rPr>
          <w:rFonts w:ascii="ABeeZee" w:hAnsi="ABeeZee"/>
          <w:color w:val="7F7F7F" w:themeColor="text1" w:themeTint="80"/>
          <w:sz w:val="22"/>
        </w:rPr>
        <w:t>El Iceberg del aprendizaje</w:t>
      </w:r>
      <w:r w:rsidRPr="00B247F4">
        <w:rPr>
          <w:rFonts w:ascii="ABeeZee" w:hAnsi="ABeeZee"/>
          <w:color w:val="7F7F7F" w:themeColor="text1" w:themeTint="80"/>
          <w:sz w:val="22"/>
        </w:rPr>
        <w:tab/>
      </w:r>
      <w:r>
        <w:rPr>
          <w:rFonts w:ascii="ABeeZee" w:hAnsi="ABeeZee"/>
          <w:color w:val="7F7F7F" w:themeColor="text1" w:themeTint="80"/>
          <w:sz w:val="22"/>
        </w:rPr>
        <w:t>4</w:t>
      </w:r>
      <w:r w:rsidR="008E060C">
        <w:rPr>
          <w:rFonts w:ascii="ABeeZee" w:hAnsi="ABeeZee"/>
          <w:color w:val="7F7F7F" w:themeColor="text1" w:themeTint="80"/>
          <w:sz w:val="22"/>
        </w:rPr>
        <w:t>0</w:t>
      </w:r>
    </w:p>
    <w:p w14:paraId="17AE1C8A" w14:textId="0409C860" w:rsidR="00CB2027" w:rsidRPr="00B247F4"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sidRPr="00CC3B61">
        <w:rPr>
          <w:rFonts w:ascii="ABeeZee" w:hAnsi="ABeeZee"/>
          <w:color w:val="7F7F7F" w:themeColor="text1" w:themeTint="80"/>
          <w:sz w:val="22"/>
        </w:rPr>
        <w:t>Fases del aprendizaje</w:t>
      </w:r>
      <w:r w:rsidRPr="00B247F4">
        <w:rPr>
          <w:rFonts w:ascii="ABeeZee" w:hAnsi="ABeeZee"/>
          <w:color w:val="7F7F7F" w:themeColor="text1" w:themeTint="80"/>
          <w:sz w:val="22"/>
        </w:rPr>
        <w:tab/>
      </w:r>
      <w:r>
        <w:rPr>
          <w:rFonts w:ascii="ABeeZee" w:hAnsi="ABeeZee"/>
          <w:color w:val="7F7F7F" w:themeColor="text1" w:themeTint="80"/>
          <w:sz w:val="22"/>
        </w:rPr>
        <w:t>4</w:t>
      </w:r>
      <w:r w:rsidR="008E060C">
        <w:rPr>
          <w:rFonts w:ascii="ABeeZee" w:hAnsi="ABeeZee"/>
          <w:color w:val="7F7F7F" w:themeColor="text1" w:themeTint="80"/>
          <w:sz w:val="22"/>
        </w:rPr>
        <w:t>1</w:t>
      </w:r>
    </w:p>
    <w:p w14:paraId="0D8993C2"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71F620BC" w14:textId="0D49A16D" w:rsidR="00CB2027" w:rsidRPr="003B2B16" w:rsidRDefault="00CB2027" w:rsidP="00CB2027">
      <w:pPr>
        <w:tabs>
          <w:tab w:val="left" w:pos="8789"/>
        </w:tabs>
        <w:spacing w:after="0" w:line="276" w:lineRule="auto"/>
        <w:ind w:left="0" w:right="-28" w:firstLine="0"/>
        <w:contextualSpacing/>
        <w:jc w:val="left"/>
        <w:rPr>
          <w:rFonts w:ascii="ABeeZee" w:hAnsi="ABeeZee"/>
          <w:b/>
          <w:color w:val="4A3378"/>
          <w:sz w:val="28"/>
          <w:szCs w:val="28"/>
        </w:rPr>
      </w:pPr>
      <w:r w:rsidRPr="003B2B16">
        <w:rPr>
          <w:rFonts w:ascii="ABeeZee" w:hAnsi="ABeeZee"/>
          <w:b/>
          <w:color w:val="4A3378"/>
          <w:sz w:val="28"/>
          <w:szCs w:val="28"/>
        </w:rPr>
        <w:t>Evaluación</w:t>
      </w:r>
      <w:r w:rsidRPr="003B2B16">
        <w:rPr>
          <w:rFonts w:ascii="ABeeZee" w:hAnsi="ABeeZee"/>
          <w:b/>
          <w:color w:val="4A3378"/>
          <w:sz w:val="28"/>
          <w:szCs w:val="28"/>
        </w:rPr>
        <w:tab/>
      </w:r>
      <w:r>
        <w:rPr>
          <w:rFonts w:ascii="ABeeZee" w:hAnsi="ABeeZee"/>
          <w:b/>
          <w:color w:val="4A3378"/>
          <w:sz w:val="28"/>
          <w:szCs w:val="28"/>
        </w:rPr>
        <w:t>4</w:t>
      </w:r>
      <w:r w:rsidR="008E060C">
        <w:rPr>
          <w:rFonts w:ascii="ABeeZee" w:hAnsi="ABeeZee"/>
          <w:b/>
          <w:color w:val="4A3378"/>
          <w:sz w:val="28"/>
          <w:szCs w:val="28"/>
        </w:rPr>
        <w:t>3</w:t>
      </w:r>
    </w:p>
    <w:p w14:paraId="0A52D365" w14:textId="2FC35FE0" w:rsidR="00CB2027" w:rsidRPr="0096683A" w:rsidRDefault="00CB2027" w:rsidP="00CB2027">
      <w:pPr>
        <w:tabs>
          <w:tab w:val="left" w:pos="8789"/>
        </w:tabs>
        <w:rPr>
          <w:rFonts w:ascii="ABeeZee" w:hAnsi="ABeeZee"/>
          <w:color w:val="7F7F7F" w:themeColor="text1" w:themeTint="80"/>
          <w:sz w:val="22"/>
        </w:rPr>
      </w:pPr>
      <w:r w:rsidRPr="0096683A">
        <w:rPr>
          <w:rFonts w:ascii="ABeeZee" w:hAnsi="ABeeZee"/>
          <w:color w:val="7F7F7F" w:themeColor="text1" w:themeTint="80"/>
          <w:sz w:val="22"/>
        </w:rPr>
        <w:t>Esquema de qué y dónde evalúa Snappet</w:t>
      </w:r>
      <w:r>
        <w:rPr>
          <w:rFonts w:ascii="ABeeZee" w:hAnsi="ABeeZee"/>
          <w:color w:val="7F7F7F" w:themeColor="text1" w:themeTint="80"/>
          <w:sz w:val="22"/>
        </w:rPr>
        <w:t xml:space="preserve"> </w:t>
      </w:r>
      <w:r>
        <w:rPr>
          <w:rFonts w:ascii="ABeeZee" w:hAnsi="ABeeZee"/>
          <w:color w:val="7F7F7F" w:themeColor="text1" w:themeTint="80"/>
          <w:sz w:val="22"/>
        </w:rPr>
        <w:tab/>
        <w:t>4</w:t>
      </w:r>
      <w:r w:rsidR="008E060C">
        <w:rPr>
          <w:rFonts w:ascii="ABeeZee" w:hAnsi="ABeeZee"/>
          <w:color w:val="7F7F7F" w:themeColor="text1" w:themeTint="80"/>
          <w:sz w:val="22"/>
        </w:rPr>
        <w:t>3</w:t>
      </w:r>
    </w:p>
    <w:p w14:paraId="2684905A" w14:textId="19AE6EEA" w:rsidR="00CB2027" w:rsidRPr="009E77D6" w:rsidRDefault="00CB2027" w:rsidP="00CB2027">
      <w:pPr>
        <w:tabs>
          <w:tab w:val="left" w:pos="8789"/>
        </w:tabs>
        <w:rPr>
          <w:rFonts w:ascii="ABeeZee" w:hAnsi="ABeeZee"/>
          <w:color w:val="7F7F7F" w:themeColor="text1" w:themeTint="80"/>
          <w:sz w:val="22"/>
        </w:rPr>
      </w:pPr>
      <w:r w:rsidRPr="009E77D6">
        <w:rPr>
          <w:rFonts w:ascii="ABeeZee" w:hAnsi="ABeeZee"/>
          <w:color w:val="7F7F7F" w:themeColor="text1" w:themeTint="80"/>
          <w:sz w:val="22"/>
        </w:rPr>
        <w:t xml:space="preserve">¿Cómo se ve en Snappet la evaluación formativa, orientadora y continua? </w:t>
      </w:r>
      <w:r w:rsidRPr="009E77D6">
        <w:rPr>
          <w:rFonts w:ascii="ABeeZee" w:hAnsi="ABeeZee"/>
          <w:color w:val="7F7F7F" w:themeColor="text1" w:themeTint="80"/>
          <w:sz w:val="22"/>
        </w:rPr>
        <w:tab/>
      </w:r>
      <w:r w:rsidR="00DD53EC">
        <w:rPr>
          <w:rFonts w:ascii="ABeeZee" w:hAnsi="ABeeZee"/>
          <w:color w:val="7F7F7F" w:themeColor="text1" w:themeTint="80"/>
          <w:sz w:val="22"/>
        </w:rPr>
        <w:t>4</w:t>
      </w:r>
      <w:r w:rsidR="00CB6585">
        <w:rPr>
          <w:rFonts w:ascii="ABeeZee" w:hAnsi="ABeeZee"/>
          <w:color w:val="7F7F7F" w:themeColor="text1" w:themeTint="80"/>
          <w:sz w:val="22"/>
        </w:rPr>
        <w:t>4</w:t>
      </w:r>
    </w:p>
    <w:p w14:paraId="46A28B2F" w14:textId="6BD6E809" w:rsidR="00CB2027" w:rsidRPr="009E77D6" w:rsidRDefault="00CB2027" w:rsidP="00CB2027">
      <w:pPr>
        <w:tabs>
          <w:tab w:val="left" w:pos="8789"/>
        </w:tabs>
        <w:rPr>
          <w:rFonts w:ascii="ABeeZee" w:hAnsi="ABeeZee"/>
          <w:color w:val="7F7F7F" w:themeColor="text1" w:themeTint="80"/>
          <w:sz w:val="22"/>
        </w:rPr>
      </w:pPr>
      <w:r w:rsidRPr="009E77D6">
        <w:rPr>
          <w:rFonts w:ascii="ABeeZee" w:hAnsi="ABeeZee"/>
          <w:color w:val="7F7F7F" w:themeColor="text1" w:themeTint="80"/>
          <w:sz w:val="22"/>
        </w:rPr>
        <w:t>¿Qué herramientas ofrecemos para una Evaluación sumativa o final?</w:t>
      </w:r>
      <w:r w:rsidRPr="009E77D6">
        <w:rPr>
          <w:rFonts w:ascii="ABeeZee" w:hAnsi="ABeeZee"/>
          <w:color w:val="7F7F7F" w:themeColor="text1" w:themeTint="80"/>
          <w:sz w:val="22"/>
        </w:rPr>
        <w:tab/>
      </w:r>
      <w:r w:rsidR="00DD53EC">
        <w:rPr>
          <w:rFonts w:ascii="ABeeZee" w:hAnsi="ABeeZee"/>
          <w:color w:val="7F7F7F" w:themeColor="text1" w:themeTint="80"/>
          <w:sz w:val="22"/>
        </w:rPr>
        <w:t>5</w:t>
      </w:r>
      <w:r w:rsidR="00CB6585">
        <w:rPr>
          <w:rFonts w:ascii="ABeeZee" w:hAnsi="ABeeZee"/>
          <w:color w:val="7F7F7F" w:themeColor="text1" w:themeTint="80"/>
          <w:sz w:val="22"/>
        </w:rPr>
        <w:t>0</w:t>
      </w:r>
    </w:p>
    <w:p w14:paraId="64C276A5" w14:textId="77777777" w:rsidR="00CB2027" w:rsidRPr="00CC3B61" w:rsidRDefault="00CB2027" w:rsidP="00CB2027">
      <w:pPr>
        <w:tabs>
          <w:tab w:val="left" w:pos="8789"/>
        </w:tabs>
        <w:spacing w:after="0" w:line="276" w:lineRule="auto"/>
        <w:ind w:left="0" w:right="-28" w:firstLine="0"/>
        <w:contextualSpacing/>
        <w:jc w:val="left"/>
        <w:rPr>
          <w:rFonts w:ascii="ABeeZee" w:hAnsi="ABeeZee"/>
          <w:color w:val="7F7F7F" w:themeColor="text1" w:themeTint="80"/>
          <w:sz w:val="22"/>
        </w:rPr>
      </w:pPr>
      <w:r>
        <w:rPr>
          <w:rFonts w:ascii="ABeeZee" w:hAnsi="ABeeZee"/>
          <w:color w:val="7F7F7F" w:themeColor="text1" w:themeTint="80"/>
          <w:sz w:val="22"/>
        </w:rPr>
        <w:tab/>
      </w:r>
    </w:p>
    <w:p w14:paraId="134E795A" w14:textId="15855B2E" w:rsidR="00CB2027" w:rsidRPr="00B247F4"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r w:rsidRPr="00B247F4">
        <w:rPr>
          <w:rFonts w:ascii="ABeeZee" w:hAnsi="ABeeZee"/>
          <w:b/>
          <w:color w:val="008CC5"/>
          <w:sz w:val="28"/>
          <w:szCs w:val="28"/>
        </w:rPr>
        <w:t>Atención a la diversidad</w:t>
      </w:r>
      <w:r w:rsidRPr="00B247F4">
        <w:rPr>
          <w:rFonts w:ascii="ABeeZee" w:hAnsi="ABeeZee"/>
          <w:b/>
          <w:color w:val="008CC5"/>
          <w:sz w:val="28"/>
          <w:szCs w:val="28"/>
        </w:rPr>
        <w:tab/>
      </w:r>
      <w:r>
        <w:rPr>
          <w:rFonts w:ascii="ABeeZee" w:hAnsi="ABeeZee"/>
          <w:b/>
          <w:color w:val="008CC5"/>
          <w:sz w:val="28"/>
          <w:szCs w:val="28"/>
        </w:rPr>
        <w:t>5</w:t>
      </w:r>
      <w:r w:rsidR="00CB6585">
        <w:rPr>
          <w:rFonts w:ascii="ABeeZee" w:hAnsi="ABeeZee"/>
          <w:b/>
          <w:color w:val="008CC5"/>
          <w:sz w:val="28"/>
          <w:szCs w:val="28"/>
        </w:rPr>
        <w:t>2</w:t>
      </w:r>
    </w:p>
    <w:p w14:paraId="44922A44"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366C51DD" w14:textId="18D0CC2C" w:rsidR="00CB2027" w:rsidRPr="00B247F4"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r w:rsidRPr="00B247F4">
        <w:rPr>
          <w:rFonts w:ascii="ABeeZee" w:hAnsi="ABeeZee"/>
          <w:b/>
          <w:color w:val="008CC5"/>
          <w:sz w:val="28"/>
          <w:szCs w:val="28"/>
        </w:rPr>
        <w:t>Materiales y recursos didácticos</w:t>
      </w:r>
      <w:r w:rsidRPr="00B247F4">
        <w:rPr>
          <w:rFonts w:ascii="ABeeZee" w:hAnsi="ABeeZee"/>
          <w:b/>
          <w:color w:val="008CC5"/>
          <w:sz w:val="28"/>
          <w:szCs w:val="28"/>
        </w:rPr>
        <w:tab/>
      </w:r>
      <w:r>
        <w:rPr>
          <w:rFonts w:ascii="ABeeZee" w:hAnsi="ABeeZee"/>
          <w:b/>
          <w:color w:val="008CC5"/>
          <w:sz w:val="28"/>
          <w:szCs w:val="28"/>
        </w:rPr>
        <w:t>5</w:t>
      </w:r>
      <w:r w:rsidR="00CB6585">
        <w:rPr>
          <w:rFonts w:ascii="ABeeZee" w:hAnsi="ABeeZee"/>
          <w:b/>
          <w:color w:val="008CC5"/>
          <w:sz w:val="28"/>
          <w:szCs w:val="28"/>
        </w:rPr>
        <w:t>3</w:t>
      </w:r>
    </w:p>
    <w:p w14:paraId="748D58FC" w14:textId="77777777" w:rsidR="00CB2027" w:rsidRDefault="00CB2027" w:rsidP="00CB2027">
      <w:pPr>
        <w:tabs>
          <w:tab w:val="left" w:pos="8789"/>
        </w:tabs>
        <w:spacing w:after="0" w:line="276" w:lineRule="auto"/>
        <w:ind w:left="0" w:right="-29" w:firstLine="0"/>
        <w:contextualSpacing/>
        <w:jc w:val="left"/>
        <w:rPr>
          <w:rFonts w:ascii="ABeeZee" w:hAnsi="ABeeZee"/>
          <w:b/>
          <w:color w:val="008CC5"/>
          <w:sz w:val="28"/>
          <w:szCs w:val="28"/>
        </w:rPr>
      </w:pPr>
    </w:p>
    <w:p w14:paraId="6CF8D12F" w14:textId="77777777" w:rsidR="00DD53EC" w:rsidRDefault="00DD53EC">
      <w:pPr>
        <w:spacing w:after="160" w:line="259" w:lineRule="auto"/>
        <w:ind w:left="0" w:firstLine="0"/>
        <w:jc w:val="left"/>
        <w:rPr>
          <w:rFonts w:ascii="ABeeZee" w:hAnsi="ABeeZee"/>
          <w:b/>
          <w:bCs/>
          <w:color w:val="008CC5"/>
          <w:sz w:val="40"/>
          <w:szCs w:val="40"/>
        </w:rPr>
      </w:pPr>
      <w:r>
        <w:br w:type="page"/>
      </w:r>
    </w:p>
    <w:p w14:paraId="3572CC70" w14:textId="6DEE607F" w:rsidR="00B25489" w:rsidRPr="00E66D38" w:rsidRDefault="00B25489" w:rsidP="00B25489">
      <w:pPr>
        <w:pStyle w:val="snappettitu1azul"/>
      </w:pPr>
      <w:r>
        <w:rPr>
          <w:noProof/>
        </w:rPr>
        <w:lastRenderedPageBreak/>
        <mc:AlternateContent>
          <mc:Choice Requires="wps">
            <w:drawing>
              <wp:anchor distT="0" distB="0" distL="114300" distR="114300" simplePos="0" relativeHeight="251694080" behindDoc="1" locked="0" layoutInCell="1" allowOverlap="1" wp14:anchorId="794CF3BA" wp14:editId="182F2115">
                <wp:simplePos x="0" y="0"/>
                <wp:positionH relativeFrom="column">
                  <wp:posOffset>5187257</wp:posOffset>
                </wp:positionH>
                <wp:positionV relativeFrom="paragraph">
                  <wp:posOffset>-720091</wp:posOffset>
                </wp:positionV>
                <wp:extent cx="1720907" cy="1205345"/>
                <wp:effectExtent l="0" t="0" r="6350" b="0"/>
                <wp:wrapNone/>
                <wp:docPr id="12" name="Rectangle 12"/>
                <wp:cNvGraphicFramePr/>
                <a:graphic xmlns:a="http://schemas.openxmlformats.org/drawingml/2006/main">
                  <a:graphicData uri="http://schemas.microsoft.com/office/word/2010/wordprocessingShape">
                    <wps:wsp>
                      <wps:cNvSpPr/>
                      <wps:spPr>
                        <a:xfrm rot="10800000">
                          <a:off x="0" y="0"/>
                          <a:ext cx="1720907" cy="1205345"/>
                        </a:xfrm>
                        <a:prstGeom prst="rect">
                          <a:avLst/>
                        </a:prstGeom>
                        <a:blipFill rotWithShape="1">
                          <a:blip r:embed="rId14"/>
                          <a:srcRect/>
                          <a:stretch>
                            <a:fillRect l="-244440" t="-128950" r="-1" b="-1"/>
                          </a:stretch>
                        </a:blip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DAB379" id="Rectangle 12" o:spid="_x0000_s1026" style="position:absolute;margin-left:408.45pt;margin-top:-56.7pt;width:135.5pt;height:94.9pt;rotation:180;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" stroked="f" strokeweight=".5pt">
                <v:fill r:id="rId15" o:title="" recolor="t" rotate="t" type="frame"/>
              </v:rect>
            </w:pict>
          </mc:Fallback>
        </mc:AlternateContent>
      </w:r>
      <w:r w:rsidRPr="00E66D38">
        <w:t>Introducción</w:t>
      </w:r>
    </w:p>
    <w:p w14:paraId="1019A6A1" w14:textId="169AFAD9" w:rsidR="00B25489" w:rsidRPr="00E66D38" w:rsidRDefault="00B25489" w:rsidP="00B25489">
      <w:pPr>
        <w:pStyle w:val="snappetbullets1"/>
      </w:pPr>
      <w:r w:rsidRPr="00E66D38">
        <w:t xml:space="preserve">Esta programación didáctica presenta una ordenación de contenidos de Matemáticas de </w:t>
      </w:r>
      <w:r w:rsidR="00745C45">
        <w:t>segundo</w:t>
      </w:r>
      <w:r w:rsidRPr="00E66D38">
        <w:t xml:space="preserve"> curso de la Educación Primaria en base a lo establecido en la siguiente normativa:</w:t>
      </w:r>
    </w:p>
    <w:p w14:paraId="431A1BF8" w14:textId="77777777" w:rsidR="00B25489" w:rsidRDefault="00B25489" w:rsidP="00B25489">
      <w:pPr>
        <w:pStyle w:val="snappetbullets1"/>
      </w:pPr>
      <w:r>
        <w:t>Ley Orgánica 3/2020, de 29 de diciembre, por la que se modifica la Ley Orgánica 2/2006, de 3 de mayo, de Educación (LOMLOE)</w:t>
      </w:r>
    </w:p>
    <w:p w14:paraId="5BAFDCBF" w14:textId="77777777" w:rsidR="00B25489" w:rsidRDefault="00B25489" w:rsidP="00B25489">
      <w:pPr>
        <w:pStyle w:val="snappetbullets1"/>
      </w:pPr>
      <w:r>
        <w:t>Real Decreto 157/2022, de 1 de marzo, por el que se establecen la ordenación y las enseñanzas mínimas de la Educación Primaria.</w:t>
      </w:r>
    </w:p>
    <w:p w14:paraId="04B47B8F" w14:textId="77777777" w:rsidR="00B25489" w:rsidRDefault="00B25489" w:rsidP="00B25489">
      <w:pPr>
        <w:pStyle w:val="snappetbullets1"/>
      </w:pPr>
      <w:r>
        <w:t>Real Decreto 984/2021, de 16 de noviembre, por el que se regulan la evaluación y la promoción en la Educación Primaria, así como la evaluación, la promoción y la titulación en la Educación Secundaria Obligatoria, el Bachillerato y la Formación Profesional. Publicado en el BOE nº 275, de 17/11/2021.</w:t>
      </w:r>
    </w:p>
    <w:p w14:paraId="1AF4CD35" w14:textId="77777777" w:rsidR="00B25489" w:rsidRDefault="00B25489" w:rsidP="00B25489">
      <w:pPr>
        <w:pStyle w:val="snappetbullets1"/>
      </w:pPr>
      <w:r>
        <w:t>La Educación Primaria comprende tres ciclos de dos años académicos cada uno y se organiza en áreas que tendrán un carácter global e integrador, estarán orientadas al desarrollo de las competencias del alumnado y podrán organizarse en ámbitos.</w:t>
      </w:r>
    </w:p>
    <w:p w14:paraId="3C711CD5" w14:textId="77777777" w:rsidR="00B25489" w:rsidRDefault="00B25489" w:rsidP="00B25489">
      <w:pPr>
        <w:pStyle w:val="snappettexto1"/>
      </w:pPr>
      <w:r>
        <w:t>Las áreas de la Educación Primaria que se imparten en todos los cursos son:</w:t>
      </w:r>
    </w:p>
    <w:p w14:paraId="5A6BE228" w14:textId="77777777" w:rsidR="00B25489" w:rsidRDefault="00B25489" w:rsidP="00B25489">
      <w:pPr>
        <w:pStyle w:val="snappetbullets2"/>
      </w:pPr>
      <w:r>
        <w:t>Conocimiento del Medio Natural, Social y Cultural, que se podrá desdoblar</w:t>
      </w:r>
      <w:r>
        <w:br/>
        <w:t>en Ciencias de la Naturaleza y Ciencias Sociales.</w:t>
      </w:r>
    </w:p>
    <w:p w14:paraId="77CFFD02" w14:textId="77777777" w:rsidR="00B25489" w:rsidRDefault="00B25489" w:rsidP="00B25489">
      <w:pPr>
        <w:pStyle w:val="snappetbullets2"/>
      </w:pPr>
      <w:r>
        <w:t>Educación Artística, que se podrá desdoblar en Educación Plástica y Visual, por una parte, y Música y Danza, por otra.</w:t>
      </w:r>
    </w:p>
    <w:p w14:paraId="012A25D3" w14:textId="77777777" w:rsidR="00B25489" w:rsidRDefault="00B25489" w:rsidP="00B25489">
      <w:pPr>
        <w:pStyle w:val="snappetbullets2"/>
      </w:pPr>
      <w:r>
        <w:t>Educación Física.</w:t>
      </w:r>
    </w:p>
    <w:p w14:paraId="48F9B8F0" w14:textId="77777777" w:rsidR="00B25489" w:rsidRDefault="00B25489" w:rsidP="00B25489">
      <w:pPr>
        <w:pStyle w:val="snappetbullets2"/>
      </w:pPr>
      <w:r>
        <w:t>Lengua Castellana y Literatura y, si la hubiere, Lengua Cooficial y Literatura.</w:t>
      </w:r>
    </w:p>
    <w:p w14:paraId="2F38AC40" w14:textId="77777777" w:rsidR="00B25489" w:rsidRDefault="00B25489" w:rsidP="00B25489">
      <w:pPr>
        <w:pStyle w:val="snappetbullets2"/>
      </w:pPr>
      <w:r>
        <w:t>Lengua Extranjera.</w:t>
      </w:r>
    </w:p>
    <w:p w14:paraId="2C34E91F" w14:textId="77777777" w:rsidR="00B25489" w:rsidRDefault="00B25489" w:rsidP="00B25489">
      <w:pPr>
        <w:pStyle w:val="snappetbullets2"/>
      </w:pPr>
      <w:r>
        <w:rPr>
          <w:noProof/>
          <w:lang w:val="es-ES"/>
        </w:rPr>
        <mc:AlternateContent>
          <mc:Choice Requires="wps">
            <w:drawing>
              <wp:anchor distT="0" distB="0" distL="114300" distR="114300" simplePos="0" relativeHeight="251618303" behindDoc="1" locked="0" layoutInCell="1" allowOverlap="1" wp14:anchorId="6314D581" wp14:editId="52B42935">
                <wp:simplePos x="0" y="0"/>
                <wp:positionH relativeFrom="column">
                  <wp:posOffset>-675640</wp:posOffset>
                </wp:positionH>
                <wp:positionV relativeFrom="paragraph">
                  <wp:posOffset>165735</wp:posOffset>
                </wp:positionV>
                <wp:extent cx="5568950" cy="3544570"/>
                <wp:effectExtent l="0" t="0" r="0" b="11430"/>
                <wp:wrapNone/>
                <wp:docPr id="11" name="Rectangle 11"/>
                <wp:cNvGraphicFramePr/>
                <a:graphic xmlns:a="http://schemas.openxmlformats.org/drawingml/2006/main">
                  <a:graphicData uri="http://schemas.microsoft.com/office/word/2010/wordprocessingShape">
                    <wps:wsp>
                      <wps:cNvSpPr/>
                      <wps:spPr>
                        <a:xfrm>
                          <a:off x="0" y="0"/>
                          <a:ext cx="5568950" cy="3544570"/>
                        </a:xfrm>
                        <a:prstGeom prst="rect">
                          <a:avLst/>
                        </a:prstGeom>
                        <a:blipFill rotWithShape="1">
                          <a:blip r:embed="rId14"/>
                          <a:stretch>
                            <a:fillRect/>
                          </a:stretch>
                        </a:blip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35F8EB" id="Rectangle 11" o:spid="_x0000_s1026" style="position:absolute;margin-left:-53.2pt;margin-top:13.05pt;width:438.5pt;height:279.1pt;z-index:-2516981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" stroked="f" strokeweight=".5pt">
                <v:fill r:id="rId15" o:title="" recolor="t" rotate="t" type="frame"/>
              </v:rect>
            </w:pict>
          </mc:Fallback>
        </mc:AlternateContent>
      </w:r>
      <w:r>
        <w:t>Matemáticas.</w:t>
      </w:r>
    </w:p>
    <w:p w14:paraId="04E003E3" w14:textId="77777777" w:rsidR="00B25489" w:rsidRPr="006A7530" w:rsidRDefault="00B25489" w:rsidP="00B25489">
      <w:pPr>
        <w:pStyle w:val="snappettexto1"/>
      </w:pPr>
      <w:r w:rsidRPr="006A7530">
        <w:t>A estas se añadirá en alguno de los cursos del tercer ciclo la Educación en Valores Cívicos y Éticos. Las administraciones educativas podrán añadir una segunda lengua extranjera, otra lengua cooficial y/o un área de carácter transversal e incorporar a su oferta educativa las lenguas de signos españolas.</w:t>
      </w:r>
    </w:p>
    <w:p w14:paraId="2101C2BB" w14:textId="77777777" w:rsidR="00B25489" w:rsidRDefault="00B25489" w:rsidP="00B25489">
      <w:pPr>
        <w:spacing w:after="160" w:line="259" w:lineRule="auto"/>
        <w:ind w:left="0" w:firstLine="0"/>
        <w:jc w:val="left"/>
      </w:pPr>
      <w:r>
        <w:br w:type="page"/>
      </w:r>
    </w:p>
    <w:p w14:paraId="5B983A4D" w14:textId="77777777" w:rsidR="00B25489" w:rsidRPr="003F1656" w:rsidRDefault="00B25489" w:rsidP="00B25489">
      <w:pPr>
        <w:pStyle w:val="snappettitu1azul"/>
      </w:pPr>
      <w:r>
        <w:lastRenderedPageBreak/>
        <w:t>L</w:t>
      </w:r>
      <w:r w:rsidRPr="003F1656">
        <w:t>a etapa de Educaci</w:t>
      </w:r>
      <w:r w:rsidRPr="009E3338">
        <w:t>ó</w:t>
      </w:r>
      <w:r w:rsidRPr="003F1656">
        <w:t>n Primaria</w:t>
      </w:r>
    </w:p>
    <w:p w14:paraId="7A0188EA" w14:textId="77777777" w:rsidR="00B25489" w:rsidRPr="003F1656" w:rsidRDefault="00B25489" w:rsidP="00B25489">
      <w:pPr>
        <w:pStyle w:val="snappettitu2azul"/>
      </w:pPr>
      <w:r w:rsidRPr="003F1656">
        <w:t>Principios gener</w:t>
      </w:r>
      <w:r w:rsidRPr="009E3338">
        <w:t>ale</w:t>
      </w:r>
      <w:r w:rsidRPr="003F1656">
        <w:t>s</w:t>
      </w:r>
    </w:p>
    <w:p w14:paraId="27EE7D42" w14:textId="77777777" w:rsidR="00B25489" w:rsidRPr="00741A69" w:rsidRDefault="00B25489" w:rsidP="00B25489">
      <w:pPr>
        <w:pStyle w:val="snappetbullets1"/>
      </w:pPr>
      <w:r w:rsidRPr="00741A69">
        <w:t>La Educación Primaria es una etapa que comprende seis cursos académicos y tiene</w:t>
      </w:r>
      <w:r>
        <w:t xml:space="preserve"> </w:t>
      </w:r>
      <w:r w:rsidRPr="00741A69">
        <w:t>carácter obligatorio y gratuito.</w:t>
      </w:r>
    </w:p>
    <w:p w14:paraId="03481762" w14:textId="77777777" w:rsidR="00B25489" w:rsidRPr="00741A69" w:rsidRDefault="00B25489" w:rsidP="00B25489">
      <w:pPr>
        <w:pStyle w:val="snappetbullets1"/>
      </w:pPr>
      <w:r w:rsidRPr="00741A69">
        <w:t xml:space="preserve">Con carácter general, se cursará entre los seis y los doce </w:t>
      </w:r>
      <w:proofErr w:type="gramStart"/>
      <w:r w:rsidRPr="00741A69">
        <w:t>años de edad</w:t>
      </w:r>
      <w:proofErr w:type="gramEnd"/>
      <w:r w:rsidRPr="00741A69">
        <w:t xml:space="preserve"> y los alumnos</w:t>
      </w:r>
      <w:r>
        <w:br/>
      </w:r>
      <w:r w:rsidRPr="00741A69">
        <w:t>y las alumnas se incorporarán al primer curso de la Educación Primaria en el año natural en el que cumplan seis años.</w:t>
      </w:r>
    </w:p>
    <w:p w14:paraId="7FB5CC3C" w14:textId="77777777" w:rsidR="00B25489" w:rsidRPr="00741A69" w:rsidRDefault="00B25489" w:rsidP="00B25489">
      <w:pPr>
        <w:pStyle w:val="snappetbullets1"/>
      </w:pPr>
      <w:r w:rsidRPr="00741A69">
        <w:t>La acción educativa en esta etapa procurará la integración de las distintas experiencias</w:t>
      </w:r>
      <w:r>
        <w:br/>
      </w:r>
      <w:r w:rsidRPr="00741A69">
        <w:t xml:space="preserve">y aprendizajes del alumnado desde una perspectiva global y se adaptará a sus ritmos de trabajo. </w:t>
      </w:r>
    </w:p>
    <w:p w14:paraId="7C691E7E" w14:textId="77777777" w:rsidR="00B25489" w:rsidRPr="00741A69" w:rsidRDefault="00B25489" w:rsidP="00B25489">
      <w:pPr>
        <w:pStyle w:val="snappetbullets1"/>
        <w:rPr>
          <w:b/>
        </w:rPr>
      </w:pPr>
      <w:r w:rsidRPr="00741A69">
        <w:t>Las medidas organizativas, metodológicas y curriculares que se adopten a tal fin se</w:t>
      </w:r>
      <w:r>
        <w:t xml:space="preserve"> </w:t>
      </w:r>
      <w:r w:rsidRPr="00741A69">
        <w:t>regirán por los principios del Diseño Universal para el Aprendizaje.</w:t>
      </w:r>
    </w:p>
    <w:p w14:paraId="67C3D2EA" w14:textId="77777777" w:rsidR="00B25489" w:rsidRPr="003F1656" w:rsidRDefault="00B25489" w:rsidP="00B25489">
      <w:pPr>
        <w:pStyle w:val="snappettitu2azul"/>
      </w:pPr>
      <w:r w:rsidRPr="003F1656">
        <w:t>Principios pedagógicos</w:t>
      </w:r>
    </w:p>
    <w:p w14:paraId="5E7F40AF" w14:textId="77777777" w:rsidR="00B25489" w:rsidRPr="00741A69" w:rsidRDefault="00B25489" w:rsidP="00B25489">
      <w:pPr>
        <w:pStyle w:val="snappetbullets1"/>
      </w:pPr>
      <w:r w:rsidRPr="00741A69">
        <w:t>En esta etapa se pondrá especial énfasis en garantizar la inclusión educativa, la atención personalizada al alumnado y a sus necesidades de aprendizaje, la participación y la</w:t>
      </w:r>
      <w:r>
        <w:t xml:space="preserve"> </w:t>
      </w:r>
      <w:r w:rsidRPr="00741A69">
        <w:t>convivencia, la prevención de dificultades de aprendizaje y la puesta en práctica de</w:t>
      </w:r>
      <w:r>
        <w:t xml:space="preserve"> </w:t>
      </w:r>
      <w:r w:rsidRPr="00741A69">
        <w:t>mecanismos de refuerzo y flexibilización, alternativas metodológicas u otras medidas adecuadas tan pronto como se detecten cualquiera de estas situaciones.</w:t>
      </w:r>
    </w:p>
    <w:p w14:paraId="52E16612" w14:textId="77777777" w:rsidR="00B25489" w:rsidRPr="00741A69" w:rsidRDefault="00B25489" w:rsidP="00B25489">
      <w:pPr>
        <w:pStyle w:val="snappetbullets1"/>
      </w:pPr>
      <w:r w:rsidRPr="00741A69">
        <w:t>La intervención educativa buscará desarrollar y asentar progresivamente las bases que faciliten a cada alumno o alumna una adecuada adquisición de las competencias clave previstas en el Perfil de salida del alumnado al término de la enseñanza básica, teniendo siempre en cuenta su proceso madurativo individual, así como los niveles de desempeño esperados para esta etapa.</w:t>
      </w:r>
    </w:p>
    <w:p w14:paraId="2C159AFB" w14:textId="77777777" w:rsidR="00B25489" w:rsidRPr="00741A69" w:rsidRDefault="00B25489" w:rsidP="00B25489">
      <w:pPr>
        <w:pStyle w:val="snappetbullets1"/>
      </w:pPr>
      <w:r w:rsidRPr="00741A69">
        <w:t>Sin perjuicio de su tratamiento específico en algunas áreas de la etapa, la comprensión lectora, la expresión oral y escrita, la comunicación audiovisual, la competencia digital, el fomento de la creatividad, del espíritu científico y del emprendimiento se trabajarán en todas las áreas.</w:t>
      </w:r>
    </w:p>
    <w:p w14:paraId="53E74BE0" w14:textId="77777777" w:rsidR="00B25489" w:rsidRPr="00741A69" w:rsidRDefault="00B25489" w:rsidP="00B25489">
      <w:pPr>
        <w:pStyle w:val="snappetbullets1"/>
      </w:pPr>
      <w:r w:rsidRPr="00741A69">
        <w:t>Los aprendizajes que tengan carácter instrumental para la adquisición de otras</w:t>
      </w:r>
      <w:r>
        <w:t xml:space="preserve"> </w:t>
      </w:r>
      <w:r w:rsidRPr="00741A69">
        <w:t>competencias recibirán especial consideración.</w:t>
      </w:r>
    </w:p>
    <w:p w14:paraId="6B56AF28" w14:textId="77777777" w:rsidR="00B25489" w:rsidRPr="00741A69" w:rsidRDefault="00B25489" w:rsidP="00B25489">
      <w:pPr>
        <w:pStyle w:val="snappetbullets1"/>
      </w:pPr>
      <w:r>
        <w:t>D</w:t>
      </w:r>
      <w:r w:rsidRPr="00741A69">
        <w:t>esde todas las áreas se promoverá la igualdad entre hombres y mujeres, la educación para la paz, la educación para el consumo responsable y el desarrollo sostenible y la educación para la salud, incluida la afectivo-sexual.</w:t>
      </w:r>
    </w:p>
    <w:p w14:paraId="778A891D" w14:textId="77777777" w:rsidR="00B25489" w:rsidRPr="00741A69" w:rsidRDefault="00B25489" w:rsidP="00B25489">
      <w:pPr>
        <w:pStyle w:val="snappetbullets1"/>
      </w:pPr>
      <w:r w:rsidRPr="00741A69">
        <w:t>Asimismo, se prestará especial atención a la orientación educativa, la acción tutorial y la educación emocional y en valores.</w:t>
      </w:r>
    </w:p>
    <w:p w14:paraId="18BB19D8" w14:textId="77777777" w:rsidR="00B25489" w:rsidRPr="00741A69" w:rsidRDefault="00B25489" w:rsidP="00B25489">
      <w:pPr>
        <w:pStyle w:val="snappetbullets1"/>
      </w:pPr>
      <w:r w:rsidRPr="00741A69">
        <w:t>Se potenciará el aprendizaje significativo que promueva la autonomía y la reflexión.</w:t>
      </w:r>
    </w:p>
    <w:p w14:paraId="5CDB3421" w14:textId="77777777" w:rsidR="00B25489" w:rsidRPr="00741A69" w:rsidRDefault="00B25489" w:rsidP="00B25489">
      <w:pPr>
        <w:pStyle w:val="snappetbullets1"/>
      </w:pPr>
      <w:r w:rsidRPr="00741A69">
        <w:lastRenderedPageBreak/>
        <w:t>A fin de fomentar el hábito y el dominio de la lectura, todos los centros educativos</w:t>
      </w:r>
      <w:r>
        <w:t xml:space="preserve"> </w:t>
      </w:r>
      <w:r w:rsidRPr="00741A69">
        <w:t>dedicarán un tiempo diario a la misma, en los términos recogidos en su proyecto</w:t>
      </w:r>
      <w:r>
        <w:t xml:space="preserve"> </w:t>
      </w:r>
      <w:r w:rsidRPr="00741A69">
        <w:t>educativo. Para facilitar dicha práctica, las administraciones educativas promoverán planes de fomento de la lectura y de alfabetización en diversos medios, tecnologías</w:t>
      </w:r>
      <w:r>
        <w:br/>
      </w:r>
      <w:r w:rsidRPr="00741A69">
        <w:t>y lenguajes. Para ello se contará, en su caso, con la colaboración de las familias</w:t>
      </w:r>
      <w:r>
        <w:t xml:space="preserve"> </w:t>
      </w:r>
      <w:r w:rsidRPr="00741A69">
        <w:t>o tutores legales y del voluntariado, así como con el intercambio de buenas prácticas.</w:t>
      </w:r>
    </w:p>
    <w:p w14:paraId="606BCCD3" w14:textId="77777777" w:rsidR="00B25489" w:rsidRPr="00741A69" w:rsidRDefault="00B25489" w:rsidP="00B25489">
      <w:pPr>
        <w:pStyle w:val="snappetbullets1"/>
      </w:pPr>
      <w:r w:rsidRPr="00741A69">
        <w:t>Con objeto de fomentar la integración de las competencias, se dedicará un tiempo del horario lectivo a la realización de proyectos significativos para el alumnado y a la resolución colaborativa de problemas, reforzando la autoestima, la autonomía, la reflexión y la responsabilidad.</w:t>
      </w:r>
    </w:p>
    <w:p w14:paraId="229D97A4" w14:textId="77777777" w:rsidR="00B25489" w:rsidRPr="008B0C07" w:rsidRDefault="00B25489" w:rsidP="008B0C07">
      <w:pPr>
        <w:pStyle w:val="snappetbullets1"/>
      </w:pPr>
      <w:r w:rsidRPr="008B0C07">
        <w:t xml:space="preserve">Las lenguas oficiales se utilizarán solo como apoyo en el proceso de aprendizaje de la lengua extranjera. En dicho proceso, se priorizará la comprensión, la expresión y la interacción oral. </w:t>
      </w:r>
      <w:r w:rsidRPr="008B0C07">
        <w:rPr>
          <w:noProof/>
          <w:lang w:val="es-ES"/>
        </w:rPr>
        <mc:AlternateContent>
          <mc:Choice Requires="wps">
            <w:drawing>
              <wp:anchor distT="0" distB="0" distL="114300" distR="114300" simplePos="0" relativeHeight="251691008" behindDoc="1" locked="0" layoutInCell="1" allowOverlap="1" wp14:anchorId="563447F2" wp14:editId="2EB90082">
                <wp:simplePos x="0" y="0"/>
                <wp:positionH relativeFrom="column">
                  <wp:posOffset>667385</wp:posOffset>
                </wp:positionH>
                <wp:positionV relativeFrom="paragraph">
                  <wp:posOffset>1114540</wp:posOffset>
                </wp:positionV>
                <wp:extent cx="7550150" cy="5073939"/>
                <wp:effectExtent l="0" t="0" r="0" b="0"/>
                <wp:wrapNone/>
                <wp:docPr id="8" name="Rectangle 8"/>
                <wp:cNvGraphicFramePr/>
                <a:graphic xmlns:a="http://schemas.openxmlformats.org/drawingml/2006/main">
                  <a:graphicData uri="http://schemas.microsoft.com/office/word/2010/wordprocessingShape">
                    <wps:wsp>
                      <wps:cNvSpPr/>
                      <wps:spPr>
                        <a:xfrm>
                          <a:off x="0" y="0"/>
                          <a:ext cx="7550150" cy="5073939"/>
                        </a:xfrm>
                        <a:prstGeom prst="rect">
                          <a:avLst/>
                        </a:prstGeom>
                        <a:blipFill rotWithShape="1">
                          <a:blip r:embed="rId16"/>
                          <a:stretch>
                            <a:fillRect/>
                          </a:stretch>
                        </a:blip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DB7334" id="Rectangle 8" o:spid="_x0000_s1026" style="position:absolute;margin-left:52.55pt;margin-top:87.75pt;width:594.5pt;height:399.5pt;z-index:-25162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" stroked="f" strokeweight=".5pt">
                <v:fill r:id="rId17" o:title="" recolor="t" rotate="t" type="frame"/>
              </v:rect>
            </w:pict>
          </mc:Fallback>
        </mc:AlternateContent>
      </w:r>
      <w:r w:rsidRPr="008B0C07">
        <w:br w:type="page"/>
      </w:r>
    </w:p>
    <w:p w14:paraId="12CF3204" w14:textId="77777777" w:rsidR="00B25489" w:rsidRPr="002A6F9E" w:rsidRDefault="00B25489" w:rsidP="00B25489">
      <w:pPr>
        <w:pStyle w:val="snappettitu2azul"/>
        <w:rPr>
          <w:sz w:val="48"/>
          <w:szCs w:val="48"/>
        </w:rPr>
      </w:pPr>
      <w:r w:rsidRPr="00367E52">
        <w:lastRenderedPageBreak/>
        <w:t>Objetivos de la etapa</w:t>
      </w:r>
    </w:p>
    <w:p w14:paraId="31BE8936" w14:textId="1196AF1F" w:rsidR="00B25489" w:rsidRPr="00741A69" w:rsidRDefault="00B25489" w:rsidP="00B25489">
      <w:pPr>
        <w:pStyle w:val="snappettexto1"/>
      </w:pPr>
      <w:r w:rsidRPr="00741A69">
        <w:t xml:space="preserve">Desarrollar en </w:t>
      </w:r>
      <w:proofErr w:type="gramStart"/>
      <w:r w:rsidRPr="00741A69">
        <w:t xml:space="preserve">los niños y </w:t>
      </w:r>
      <w:r w:rsidR="00DD53EC">
        <w:t xml:space="preserve">las </w:t>
      </w:r>
      <w:r w:rsidRPr="00741A69">
        <w:t>niñas</w:t>
      </w:r>
      <w:proofErr w:type="gramEnd"/>
      <w:r w:rsidRPr="00741A69">
        <w:t xml:space="preserve"> aptitudes que les permitan:</w:t>
      </w:r>
    </w:p>
    <w:p w14:paraId="75A2BA93" w14:textId="77777777" w:rsidR="00B25489" w:rsidRPr="00741A69" w:rsidRDefault="00B25489" w:rsidP="00FA16E8">
      <w:pPr>
        <w:pStyle w:val="snappetbullets2"/>
        <w:numPr>
          <w:ilvl w:val="0"/>
          <w:numId w:val="23"/>
        </w:numPr>
      </w:pPr>
      <w:r w:rsidRPr="00741A69">
        <w:t>Conocer y apreciar los valores y las normas de convivencia, aprender a obrar de acuerdo con ellas de forma empática, prepararse para el ejercicio activo de la</w:t>
      </w:r>
      <w:r>
        <w:t xml:space="preserve"> </w:t>
      </w:r>
      <w:r w:rsidRPr="00741A69">
        <w:t>ciudadanía y respetar los derechos humanos, así como el pluralismo propio de una sociedad democrática.</w:t>
      </w:r>
    </w:p>
    <w:p w14:paraId="7EDC910F" w14:textId="77777777" w:rsidR="00B25489" w:rsidRPr="00741A69" w:rsidRDefault="00B25489" w:rsidP="00B25489">
      <w:pPr>
        <w:pStyle w:val="snappetbullets2"/>
      </w:pPr>
      <w:r w:rsidRPr="00741A69">
        <w:t>Desarrollar hábitos de trabajo individual y de equipo, de esfuerzo y de responsabilidad en el estudio, así como actitudes de confianza en sí mismo, sentido crítico,</w:t>
      </w:r>
      <w:r>
        <w:t xml:space="preserve"> </w:t>
      </w:r>
      <w:r w:rsidRPr="00741A69">
        <w:t>iniciativa personal, curiosidad, interés y creatividad en el aprendizaje,</w:t>
      </w:r>
      <w:r>
        <w:br/>
      </w:r>
      <w:r w:rsidRPr="00741A69">
        <w:t>y espíritu</w:t>
      </w:r>
      <w:r>
        <w:t xml:space="preserve"> </w:t>
      </w:r>
      <w:r w:rsidRPr="00741A69">
        <w:t>emprendedor.</w:t>
      </w:r>
    </w:p>
    <w:p w14:paraId="6EB5EFCC" w14:textId="77777777" w:rsidR="00B25489" w:rsidRPr="00741A69" w:rsidRDefault="00B25489" w:rsidP="00B25489">
      <w:pPr>
        <w:pStyle w:val="snappetbullets2"/>
      </w:pPr>
      <w:r w:rsidRPr="00741A69">
        <w:t>Adquirir habilidades para la resolución pacífica de conflictos y la prevención de la violencia, que les permitan desenvolverse con autonomía en el ámbito escolar</w:t>
      </w:r>
      <w:r>
        <w:br/>
      </w:r>
      <w:r w:rsidRPr="00741A69">
        <w:t>y</w:t>
      </w:r>
      <w:r>
        <w:t xml:space="preserve"> </w:t>
      </w:r>
      <w:r w:rsidRPr="00741A69">
        <w:t>familiar, así como en los grupos sociales con los que se relacionan.</w:t>
      </w:r>
    </w:p>
    <w:p w14:paraId="54BD4EFB" w14:textId="77777777" w:rsidR="00B25489" w:rsidRPr="00741A69" w:rsidRDefault="00B25489" w:rsidP="00B25489">
      <w:pPr>
        <w:pStyle w:val="snappetbullets2"/>
      </w:pPr>
      <w:r w:rsidRPr="00741A69">
        <w:t>Conocer, comprender y respetar las diferentes culturas y las diferencias entre las personas, la igualdad de derechos y oportunidades de hombres y mujeres y la no discriminación de personas por motivos de etnia, orientación o identidad sexual,</w:t>
      </w:r>
      <w:r>
        <w:t xml:space="preserve"> </w:t>
      </w:r>
      <w:r w:rsidRPr="00741A69">
        <w:t>religión o creencias, discapacidad u otras condiciones.</w:t>
      </w:r>
    </w:p>
    <w:p w14:paraId="7D8BE658" w14:textId="77777777" w:rsidR="00B25489" w:rsidRPr="00741A69" w:rsidRDefault="00B25489" w:rsidP="00B25489">
      <w:pPr>
        <w:pStyle w:val="snappetbullets2"/>
      </w:pPr>
      <w:r w:rsidRPr="00741A69">
        <w:t>Conocer y utilizar de manera apropiada la lengua castellana y, si la hubiere,</w:t>
      </w:r>
      <w:r>
        <w:br/>
      </w:r>
      <w:r w:rsidRPr="00741A69">
        <w:t>la lengua cooficial de la comunidad autónoma y desarrollar hábitos de lectura.</w:t>
      </w:r>
    </w:p>
    <w:p w14:paraId="7B10C523" w14:textId="77777777" w:rsidR="00B25489" w:rsidRPr="00741A69" w:rsidRDefault="00B25489" w:rsidP="00B25489">
      <w:pPr>
        <w:pStyle w:val="snappetbullets2"/>
      </w:pPr>
      <w:r w:rsidRPr="00741A69">
        <w:t>Adquirir en, al menos, una lengua extranjera la competencia comunicativa básica que les permita expresar y comprender mensajes sencillos y desenvolverse en</w:t>
      </w:r>
      <w:r>
        <w:t xml:space="preserve"> </w:t>
      </w:r>
      <w:r w:rsidRPr="00741A69">
        <w:t>situaciones cotidianas.</w:t>
      </w:r>
    </w:p>
    <w:p w14:paraId="4D67C3A1" w14:textId="77777777" w:rsidR="00B25489" w:rsidRPr="00741A69" w:rsidRDefault="00B25489" w:rsidP="00B25489">
      <w:pPr>
        <w:pStyle w:val="snappetbullets2"/>
      </w:pPr>
      <w:r w:rsidRPr="00741A69">
        <w:t>Desarrollar las competencias matemáticas básicas e iniciarse en la resolución de problemas que requieran la realización de operaciones elementales de cálculo,</w:t>
      </w:r>
      <w:r>
        <w:t xml:space="preserve"> </w:t>
      </w:r>
      <w:r w:rsidRPr="00741A69">
        <w:t>conocimientos geométricos y estimaciones, así como ser capaces de aplicarlos a las</w:t>
      </w:r>
      <w:r>
        <w:t xml:space="preserve"> </w:t>
      </w:r>
      <w:r w:rsidRPr="00741A69">
        <w:t>situaciones de su vida cotidiana.</w:t>
      </w:r>
    </w:p>
    <w:p w14:paraId="20C8D154" w14:textId="77777777" w:rsidR="00B25489" w:rsidRPr="00741A69" w:rsidRDefault="00B25489" w:rsidP="00B25489">
      <w:pPr>
        <w:pStyle w:val="snappetbullets2"/>
      </w:pPr>
      <w:r w:rsidRPr="00741A69">
        <w:t>Conocer los aspectos fundamentales de las Ciencias de la Naturaleza, las Ciencias Sociales, la Geografía, la Historia y la Cultura.</w:t>
      </w:r>
    </w:p>
    <w:p w14:paraId="53135530" w14:textId="77777777" w:rsidR="00B25489" w:rsidRPr="00741A69" w:rsidRDefault="00B25489" w:rsidP="00B25489">
      <w:pPr>
        <w:pStyle w:val="snappetbullets2"/>
      </w:pPr>
      <w:r w:rsidRPr="00741A69">
        <w:t>Desarrollar las competencias tecnológicas básicas e iniciarse en su utilización,</w:t>
      </w:r>
      <w:r>
        <w:t xml:space="preserve"> </w:t>
      </w:r>
      <w:r w:rsidRPr="00741A69">
        <w:t>para el aprendizaje, desarrollando un espíritu crítico ante su funcionamiento y los mensajes que reciben y elaboran.</w:t>
      </w:r>
    </w:p>
    <w:p w14:paraId="27B7EBD4" w14:textId="77777777" w:rsidR="00B25489" w:rsidRPr="00741A69" w:rsidRDefault="00B25489" w:rsidP="00B25489">
      <w:pPr>
        <w:pStyle w:val="snappetbullets2"/>
      </w:pPr>
      <w:r w:rsidRPr="00741A69">
        <w:t>Utilizar diferentes representaciones y expresiones artísticas e iniciarse en la</w:t>
      </w:r>
      <w:r>
        <w:t xml:space="preserve"> </w:t>
      </w:r>
      <w:r w:rsidRPr="00741A69">
        <w:t>construcción de propuestas visuales y audiovisuales.</w:t>
      </w:r>
    </w:p>
    <w:p w14:paraId="55DEF23D" w14:textId="77777777" w:rsidR="00B25489" w:rsidRPr="00741A69" w:rsidRDefault="00B25489" w:rsidP="00B25489">
      <w:pPr>
        <w:pStyle w:val="snappetbullets2"/>
      </w:pPr>
      <w:r w:rsidRPr="00741A69">
        <w:t>Valorar la higiene y la salud, aceptar el propio cuerpo y el de los otros, respetar las diferencias y utilizar la educación física, el deporte y la alimentación como medios para favorecer el desarrollo personal y social.</w:t>
      </w:r>
    </w:p>
    <w:p w14:paraId="65000046" w14:textId="77777777" w:rsidR="00B25489" w:rsidRPr="00741A69" w:rsidRDefault="00B25489" w:rsidP="00B25489">
      <w:pPr>
        <w:pStyle w:val="snappetbullets2"/>
      </w:pPr>
      <w:r w:rsidRPr="00741A69">
        <w:t>Conocer y valorar los animales más próximos al ser humano y adoptar modos de comportamiento que favorezcan la empatía y su cuidado.</w:t>
      </w:r>
    </w:p>
    <w:p w14:paraId="4C176FC5" w14:textId="77777777" w:rsidR="00B25489" w:rsidRPr="00741A69" w:rsidRDefault="00B25489" w:rsidP="00B25489">
      <w:pPr>
        <w:pStyle w:val="snappetbullets2"/>
      </w:pPr>
      <w:r w:rsidRPr="00741A69">
        <w:lastRenderedPageBreak/>
        <w:t>Desarrollar sus capacidades afectivas en todos los ámbitos de la personalidad y en sus relaciones con las demás personas, así como una actitud contraria a la violencia, a los prejuicios de cualquier tipo y a los estereotipos sexistas.</w:t>
      </w:r>
    </w:p>
    <w:p w14:paraId="3A27B973" w14:textId="77777777" w:rsidR="00B25489" w:rsidRPr="00741A69" w:rsidRDefault="00B25489" w:rsidP="00B25489">
      <w:pPr>
        <w:pStyle w:val="snappetbullets2"/>
      </w:pPr>
      <w:r w:rsidRPr="00741A69">
        <w:t>Desarrollar hábitos cotidianos de movilidad activa autónoma saludable, fomentando la educación vial y actitudes de respeto que incidan en la prevención de los</w:t>
      </w:r>
      <w:r>
        <w:t xml:space="preserve"> </w:t>
      </w:r>
      <w:r w:rsidRPr="00741A69">
        <w:t>accidentes de tráfico.</w:t>
      </w:r>
    </w:p>
    <w:p w14:paraId="2102454C" w14:textId="77777777" w:rsidR="00B25489" w:rsidRPr="00ED2A8A" w:rsidRDefault="00B25489" w:rsidP="00B25489">
      <w:pPr>
        <w:pStyle w:val="snappettitu2azul"/>
      </w:pPr>
      <w:r w:rsidRPr="00ED2A8A">
        <w:t>Perfil de salida y competencias clave</w:t>
      </w:r>
    </w:p>
    <w:p w14:paraId="6F294A40" w14:textId="77777777" w:rsidR="00B25489" w:rsidRPr="00741A69" w:rsidRDefault="00B25489" w:rsidP="00B25489">
      <w:pPr>
        <w:pStyle w:val="snappettexto1"/>
      </w:pPr>
      <w:r w:rsidRPr="00741A69">
        <w:t xml:space="preserve">El Perfil de salida del alumnado al término de la enseñanza básica es la herramienta en la que se concretan los principios y los fines del sistema educativo español referidos a dicho periodo. El Perfil identifica y define, en conexión con los retos del siglo XXI, las competencias clave que se espera que </w:t>
      </w:r>
      <w:proofErr w:type="gramStart"/>
      <w:r w:rsidRPr="00741A69">
        <w:t>los alumnos y alumnas</w:t>
      </w:r>
      <w:proofErr w:type="gramEnd"/>
      <w:r w:rsidRPr="00741A69">
        <w:t xml:space="preserve"> hayan desarrollado al completar esta fase de su itinerario formativo.</w:t>
      </w:r>
    </w:p>
    <w:p w14:paraId="1E126AB2" w14:textId="77777777" w:rsidR="00B25489" w:rsidRPr="00741A69" w:rsidRDefault="00B25489" w:rsidP="00B25489">
      <w:pPr>
        <w:pStyle w:val="snappettexto1"/>
      </w:pPr>
      <w:r w:rsidRPr="00741A69">
        <w:t>Este perfil es único y el mismo para todo el territorio nacional. Es la piedra angular de todo el currículo, la matriz que cohesiona y hacia donde convergen los objetivos de las distintas etapas que constituyen la enseñanza básica. Se concibe, por tanto, como el elemento que debe fundamentar las decisiones curriculares, así como las estrategias y las orientaciones metodológicas en la práctica lectiva. Debe ser, además, el fundamento del aprendizaje permanente y el referente de la evaluación interna y externa de los aprendizajes del alumnado, en particular en lo relativo a la toma de decisiones sobre promoción entre los distintos cursos, así como a la obtención del título de Graduado en Educación Secundaria Obligatoria.</w:t>
      </w:r>
    </w:p>
    <w:p w14:paraId="4393E271" w14:textId="77777777" w:rsidR="00B25489" w:rsidRPr="00741A69" w:rsidRDefault="00B25489" w:rsidP="00B25489">
      <w:pPr>
        <w:pStyle w:val="snappettexto1"/>
      </w:pPr>
      <w:r w:rsidRPr="00741A69">
        <w:t>Parte de una visión a la vez estructural y funcional de las competencias clave, cuya adquisición por parte del alumnado se considera indispensable para su desarrollo personal, para resolver situaciones y problemas de los distintos ámbitos de su vida, para crear nuevas oportunidades de mejora, así como para lograr la continuidad de su itinerario formativo y facilitar y desarrollar su inserción y participación activa en la sociedad y en el cuidado de las personas, del entorno natural y del planeta. Se garantiza así la consecución del doble objetivo de formación personal y de socialización previsto para la enseñanza básica en el artículo 4.4 de la LOE, con el fin de dotar a cada alumno o alumna de las herramientas imprescindibles para que desarrolle un proyecto de vida personal, social y profesional satisfactorio. Dicho proyecto se constituye como el elemento articulador de los diversos aprendizajes que le permitirán afrontar con éxito los desafíos y los retos a los que habrá de enfrentarse para llevarlo a cabo.</w:t>
      </w:r>
    </w:p>
    <w:p w14:paraId="1B62D03C" w14:textId="77777777" w:rsidR="00B25489" w:rsidRPr="00741A69" w:rsidRDefault="00B25489" w:rsidP="00B25489">
      <w:pPr>
        <w:pStyle w:val="snappettexto1"/>
      </w:pPr>
      <w:r w:rsidRPr="00741A69">
        <w:t>El referente de partida para definir las competencias recogidas en el Perfil de salida ha sido la Recomendación del Consejo de la Unión Europea, de 22 de mayo de 2018, relativa a las competencias clave para el aprendizaje permanente. El anclaje del Perfil de salida a la Recomendación del Consejo refuerza el compromiso del sistema educativo español con el objetivo de adoptar unas referencias comunes que fortalezcan la cohesión entre los sistemas educativos de la Unión Europea y faciliten que sus ciudadanos</w:t>
      </w:r>
      <w:r>
        <w:br/>
      </w:r>
      <w:r w:rsidRPr="00741A69">
        <w:t>y ciudadanas, si así lo consideran, puedan estudiar y trabajar a lo largo de su vida tanto en su propio país como en otros países de su entorno.</w:t>
      </w:r>
    </w:p>
    <w:p w14:paraId="38DB56B4" w14:textId="77777777" w:rsidR="00B25489" w:rsidRDefault="00B25489" w:rsidP="00B25489">
      <w:pPr>
        <w:pStyle w:val="snappettexto1"/>
      </w:pPr>
      <w:r w:rsidRPr="00741A69">
        <w:t>En el Perfil, las competencias clave de la Recomendación europea se han vinculado con los principales retos y desafíos globales del siglo XXI a los que el alumnado va a verse confrontado y ante los que necesitará desplegar esas mismas competencias clave. Del mismo modo, se han incorporado también los retos recogidos en el documento Key Drivers of Curricula Change in the 21st Century de la Oficina Internacional de Educación de la UNESCO, así como los Objetivos de Desarrollo Sostenible de la Agenda 2030 adoptada por la Asamblea General de las Naciones Unidas en septiembre de 2015.</w:t>
      </w:r>
    </w:p>
    <w:p w14:paraId="519A071D" w14:textId="77777777" w:rsidR="00B25489" w:rsidRPr="00741A69" w:rsidRDefault="00B25489" w:rsidP="00B25489">
      <w:pPr>
        <w:pStyle w:val="snappettexto1"/>
      </w:pPr>
      <w:r w:rsidRPr="00741A69">
        <w:lastRenderedPageBreak/>
        <w:t xml:space="preserve">La vinculación entre competencias clave y retos del siglo XXI es la que dará sentido a los aprendizajes, al acercar la escuela a situaciones, cuestiones y problemas reales de la vida cotidiana, </w:t>
      </w:r>
      <w:r>
        <w:t xml:space="preserve">esto, </w:t>
      </w:r>
      <w:r w:rsidRPr="00741A69">
        <w:t>a su vez, proporcionará el necesario punto de apoyo para favorecer</w:t>
      </w:r>
      <w:r>
        <w:t xml:space="preserve"> </w:t>
      </w:r>
      <w:r w:rsidRPr="00741A69">
        <w:t>situaciones de aprendizaje significativas y relevantes, tanto para el alumnado como para el personal docente. Se quiere garantizar que todo alumno o alumna que supere con</w:t>
      </w:r>
      <w:r>
        <w:t xml:space="preserve"> </w:t>
      </w:r>
      <w:r w:rsidRPr="00741A69">
        <w:t>éxito la enseñanza básica y, por tanto, alcance el Perfil de salida sepa activar los aprendizajes adquiridos para responder a los principales desafíos a los que deberá hacer</w:t>
      </w:r>
      <w:r>
        <w:t xml:space="preserve"> </w:t>
      </w:r>
      <w:r w:rsidRPr="00741A69">
        <w:t>frente a lo largo de su vida:</w:t>
      </w:r>
    </w:p>
    <w:p w14:paraId="1D0FC791" w14:textId="77777777" w:rsidR="00B25489" w:rsidRDefault="00B25489" w:rsidP="00B25489">
      <w:pPr>
        <w:pStyle w:val="snappetbullets1"/>
      </w:pPr>
      <w:r w:rsidRPr="00741A69">
        <w:t>Desarrollar una actitud responsable a partir de la toma de conciencia de la degradación del medioambiente y del maltrato animal basada en el conocimiento de las causas que los provocan, agravan o mejoran, desde una visión sistémica, tanto local como global.</w:t>
      </w:r>
    </w:p>
    <w:p w14:paraId="0167CBF6" w14:textId="77777777" w:rsidR="00B25489" w:rsidRPr="00741A69" w:rsidRDefault="00B25489" w:rsidP="00B25489">
      <w:pPr>
        <w:pStyle w:val="snappetbullets1"/>
      </w:pPr>
      <w:r w:rsidRPr="00741A69">
        <w:t>Identificar los diferentes aspectos relacionados con el consumo responsable, valorando sus repercusiones sobre el bien individual y el común, juzgando críticamente las necesidades y los excesos y ejerciendo un control social frente a la vulneración de sus derechos.</w:t>
      </w:r>
    </w:p>
    <w:p w14:paraId="06085E62" w14:textId="77777777" w:rsidR="00B25489" w:rsidRPr="00741A69" w:rsidRDefault="00B25489" w:rsidP="00B25489">
      <w:pPr>
        <w:pStyle w:val="snappetbullets1"/>
      </w:pPr>
      <w:r w:rsidRPr="00741A69">
        <w:t>Desarrollar estilos de vida saludable a partir de la comprensión del funcionamiento del organismo y la reflexión crítica sobre los factores internos y externos que inciden en ella, asumiendo la responsabilidad personal y social en el cuidado propio y en el cuidado de las demás personas, así como en la promoción de la salud pública.</w:t>
      </w:r>
    </w:p>
    <w:p w14:paraId="0A198A0E" w14:textId="77777777" w:rsidR="00B25489" w:rsidRPr="00741A69" w:rsidRDefault="00B25489" w:rsidP="00B25489">
      <w:pPr>
        <w:pStyle w:val="snappetbullets1"/>
      </w:pPr>
      <w:r w:rsidRPr="00741A69">
        <w:t>Desarrollar un espíritu crítico, empático y proactivo para detectar situaciones de inequidad y exclusión a partir de la comprensión de las causas complejas que las originan.</w:t>
      </w:r>
    </w:p>
    <w:p w14:paraId="10D1FFC2" w14:textId="77777777" w:rsidR="00B25489" w:rsidRPr="00741A69" w:rsidRDefault="00B25489" w:rsidP="00B25489">
      <w:pPr>
        <w:pStyle w:val="snappetbullets1"/>
      </w:pPr>
      <w:r w:rsidRPr="00741A69">
        <w:t>Entender los conflictos como elementos connaturales a la vida en sociedad que deben resolverse de manera pacífica.</w:t>
      </w:r>
    </w:p>
    <w:p w14:paraId="634D6051" w14:textId="77777777" w:rsidR="00B25489" w:rsidRPr="00741A69" w:rsidRDefault="00B25489" w:rsidP="00B25489">
      <w:pPr>
        <w:pStyle w:val="snappetbullets1"/>
      </w:pPr>
      <w:r w:rsidRPr="00741A69">
        <w:t>Analizar de manera crítica y aprovechar las oportunidades de todo tipo que ofrece la sociedad actual, en particular las de la cultura en la era digital, evaluando sus beneficios y riesgos y haciendo un uso ético y responsable que contribuya a la mejora de la calidad de vida personal y colectiva.</w:t>
      </w:r>
    </w:p>
    <w:p w14:paraId="2A74E138" w14:textId="77777777" w:rsidR="00B25489" w:rsidRPr="00741A69" w:rsidRDefault="00B25489" w:rsidP="00B25489">
      <w:pPr>
        <w:pStyle w:val="snappetbullets1"/>
      </w:pPr>
      <w:r w:rsidRPr="00741A69">
        <w:t>Aceptar la incertidumbre como una oportunidad para articular respuestas más creativas, aprendiendo a manejar la ansiedad que puede llevar aparejada.</w:t>
      </w:r>
    </w:p>
    <w:p w14:paraId="60F0EC92" w14:textId="77777777" w:rsidR="00B25489" w:rsidRPr="00741A69" w:rsidRDefault="00B25489" w:rsidP="00B25489">
      <w:pPr>
        <w:pStyle w:val="snappetbullets1"/>
      </w:pPr>
      <w:r w:rsidRPr="00741A69">
        <w:t>Cooperar y convivir en sociedades abiertas y cambiantes, valorando la diversidad</w:t>
      </w:r>
      <w:r>
        <w:t xml:space="preserve"> </w:t>
      </w:r>
      <w:r w:rsidRPr="00741A69">
        <w:t>personal y cultural como fuente de riqueza e interesándose por otras lenguas y culturas.</w:t>
      </w:r>
    </w:p>
    <w:p w14:paraId="15B084F8" w14:textId="77777777" w:rsidR="00B25489" w:rsidRPr="00741A69" w:rsidRDefault="00B25489" w:rsidP="00B25489">
      <w:pPr>
        <w:pStyle w:val="snappetbullets1"/>
      </w:pPr>
      <w:r w:rsidRPr="00741A69">
        <w:t>Sentirse parte de un proyecto colectivo, tanto en el ámbito local como en el global, desarrollando empatía y generosidad.</w:t>
      </w:r>
    </w:p>
    <w:p w14:paraId="2FE9CF19" w14:textId="77777777" w:rsidR="00B25489" w:rsidRPr="00741A69" w:rsidRDefault="00B25489" w:rsidP="00B25489">
      <w:pPr>
        <w:pStyle w:val="snappetbullets1"/>
      </w:pPr>
      <w:r w:rsidRPr="00741A69">
        <w:t>Desarrollar las habilidades que le permitan seguir aprendiendo a lo largo de la vida, desde la confianza en el conocimiento como motor del desarrollo y la valoración crítica de los riesgos y beneficios de este último.</w:t>
      </w:r>
    </w:p>
    <w:p w14:paraId="37BAC3FB" w14:textId="77777777" w:rsidR="00B25489" w:rsidRPr="00741A69" w:rsidRDefault="00B25489" w:rsidP="00B25489">
      <w:pPr>
        <w:pStyle w:val="snappettexto1"/>
      </w:pPr>
      <w:r w:rsidRPr="00741A69">
        <w:t>La respuesta a estos y otros desafíos</w:t>
      </w:r>
      <w:r>
        <w:t xml:space="preserve">, </w:t>
      </w:r>
      <w:r w:rsidRPr="00741A69">
        <w:t>entre los que existe una absoluta interdependencia</w:t>
      </w:r>
      <w:r>
        <w:t xml:space="preserve">, </w:t>
      </w:r>
      <w:r w:rsidRPr="00741A69">
        <w:t xml:space="preserve">necesita de conocimientos, destrezas y actitudes que subyacen a las competencias clave y son abordados en las distintas áreas, ámbitos y materias que componen el currículo. Estos contenidos disciplinares son imprescindibles, porque sin ellos el alumnado no entendería lo que ocurre a su alrededor y, por tanto, no </w:t>
      </w:r>
      <w:r w:rsidRPr="00741A69">
        <w:lastRenderedPageBreak/>
        <w:t>podría valorar críticamente la situación ni, mucho menos, responder adecuadamente. Lo esencial de la integración de los retos en el Perfil de salida radica en que añaden una exigencia de actuación, la cual conecta con el enfoque competencial del currículo: la meta no es la mera adquisición de contenidos, sino aprender a utilizarlos para solucionar necesidades presentes en la realidad.</w:t>
      </w:r>
    </w:p>
    <w:p w14:paraId="12FD3C1E" w14:textId="77777777" w:rsidR="00B25489" w:rsidRDefault="00B25489" w:rsidP="00B25489">
      <w:pPr>
        <w:pStyle w:val="snappettexto1"/>
      </w:pPr>
      <w:r w:rsidRPr="00741A69">
        <w:t>Estos desafíos implican adoptar una posición ética exigente, ya que suponen articular la búsqueda legítima del bienestar personal respetando el bien común. Requieren, además, trascender la mirada local para analizar y comprometerse también con los problemas globales. Todo ello exige, por una parte, una mente compleja, capaz de pensar en términos sistémicos, abiertos y con un alto nivel de incertidumbre, y, por otra, la capacidad de empatizar con aspectos relevantes, aunque no nos afecten de manera directa, lo que</w:t>
      </w:r>
      <w:r>
        <w:t xml:space="preserve"> </w:t>
      </w:r>
      <w:r w:rsidRPr="00741A69">
        <w:t>implica asumir los valores de justicia social, equidad y democracia, así como desarrollar un espíritu crítico y proactivo hacia las situaciones de injusticia, inequidad y exclusión.</w:t>
      </w:r>
    </w:p>
    <w:p w14:paraId="17F80CC3" w14:textId="77777777" w:rsidR="00B25489" w:rsidRPr="00741A69" w:rsidRDefault="00B25489" w:rsidP="00B25489">
      <w:pPr>
        <w:pStyle w:val="snappettexto1"/>
      </w:pPr>
      <w:r w:rsidRPr="00741A69">
        <w:t>Las competencias clave que se recogen en el Perfil de salida son la adaptación al sistema educativo español de las competencias clave establecidas en la Recomendación del</w:t>
      </w:r>
      <w:r>
        <w:t xml:space="preserve"> </w:t>
      </w:r>
      <w:r w:rsidRPr="00741A69">
        <w:t>Consejo de la Unión Europea. Esta adaptación responde a la necesidad de vincular dichas competencias con los retos y desafíos del siglo XXI, con los principios y fines del sistema educativo establecidos en la LOE y con el contexto escolar, ya que la Recomendación se refiere al aprendizaje permanente que debe producirse a lo largo de toda la vida, mientras que el Perfil remite a un momento preciso y limitado del desarrollo personal, social y formativo del alumnado: la etapa de la enseñanza básica.</w:t>
      </w:r>
    </w:p>
    <w:p w14:paraId="220E61B8" w14:textId="77777777" w:rsidR="00B25489" w:rsidRPr="00AC101A" w:rsidRDefault="00B25489" w:rsidP="00B25489">
      <w:pPr>
        <w:pStyle w:val="snappettexto1"/>
      </w:pPr>
      <w:r w:rsidRPr="00741A69">
        <w:t xml:space="preserve">La transversalidad es una condición inherente al Perfil de salida, en el sentido de que todos los aprendizajes contribuyen a su consecución. De la misma manera, la adquisición de cada una de las competencias clave contribuye a la adquisición de todas las demás. No existe jerarquía entre ellas, ni puede establecerse una correspondencia exclusiva con una única área, ámbito o materia, sino que todas se concretan en los aprendizajes de las distintas áreas, ámbitos o materias y, a su vez, se adquieren y desarrollan a partir de los aprendizajes que se producen en el conjunto de </w:t>
      </w:r>
      <w:proofErr w:type="gramStart"/>
      <w:r w:rsidRPr="00741A69">
        <w:t>las mismas</w:t>
      </w:r>
      <w:proofErr w:type="gramEnd"/>
      <w:r w:rsidRPr="00741A69">
        <w:t>.</w:t>
      </w:r>
      <w:r>
        <w:br w:type="page"/>
      </w:r>
    </w:p>
    <w:p w14:paraId="1CC79142" w14:textId="77777777" w:rsidR="00B25489" w:rsidRPr="00741A69" w:rsidRDefault="00B25489" w:rsidP="00B25489">
      <w:pPr>
        <w:pStyle w:val="snappettitu2azul"/>
      </w:pPr>
      <w:r w:rsidRPr="00741A69">
        <w:lastRenderedPageBreak/>
        <w:t>Descriptores operativos de las competencias clave</w:t>
      </w:r>
      <w:r>
        <w:br/>
      </w:r>
      <w:r w:rsidRPr="00741A69">
        <w:t>en la enseñanza</w:t>
      </w:r>
      <w:r>
        <w:t xml:space="preserve"> </w:t>
      </w:r>
      <w:r w:rsidRPr="00741A69">
        <w:t>básica</w:t>
      </w:r>
    </w:p>
    <w:p w14:paraId="2F1C5A68" w14:textId="77777777" w:rsidR="00B25489" w:rsidRPr="00741A69" w:rsidRDefault="00B25489" w:rsidP="00B25489">
      <w:pPr>
        <w:pStyle w:val="snappettexto1"/>
      </w:pPr>
      <w:r w:rsidRPr="00741A69">
        <w:t>En cuanto a la dimensión aplicada de las competencias clave, se ha definido para cada una de ellas un conjunto de descriptores operativos, partiendo de los diferentes marcos europeos de referencia existentes.</w:t>
      </w:r>
    </w:p>
    <w:p w14:paraId="6DC521EB" w14:textId="77777777" w:rsidR="00B25489" w:rsidRPr="00741A69" w:rsidRDefault="00B25489" w:rsidP="00B25489">
      <w:pPr>
        <w:pStyle w:val="snappettexto1"/>
      </w:pPr>
      <w:r w:rsidRPr="00741A69">
        <w:t>Los descriptores operativos de las competencias clave constituyen, junto con los objetivos de la etapa, el marco referencial a partir del cual se concretan las competencias específicas de cada área, ámbito o materia. Esta vinculación entre descriptores operativos y competencias específicas propicia que de la evaluación de estas últimas pueda colegirse el grado de adquisición de las competencias clave definidas en el Perfil de salida y, por tanto, la consecución de las competencias y objetivos previstos para la etapa.</w:t>
      </w:r>
    </w:p>
    <w:p w14:paraId="3EB321EB" w14:textId="77777777" w:rsidR="00B25489" w:rsidRPr="00741A69" w:rsidRDefault="00B25489" w:rsidP="00B25489">
      <w:pPr>
        <w:pStyle w:val="snappettexto1"/>
      </w:pPr>
      <w:r w:rsidRPr="00741A69">
        <w:t>Dado que las competencias se adquieren necesariamente de forma secuencial y progresiva, se incluyen también en el Perfil los descriptores operativos que orientan sobre el nivel de desempeño esperado al completar la Educación Primaria, favoreciendo y explicitando así la continuidad, la coherencia y la cohesión entre las dos etapas que componen la enseñanza obligatoria.</w:t>
      </w:r>
    </w:p>
    <w:p w14:paraId="7928FD6C" w14:textId="77777777" w:rsidR="00B25489" w:rsidRPr="00741A69" w:rsidRDefault="00B25489" w:rsidP="00B25489">
      <w:pPr>
        <w:pStyle w:val="snappettexto1"/>
      </w:pPr>
      <w:r w:rsidRPr="00741A69">
        <w:t>Con carácter general, debe entenderse que la consecución de las competencias y los objetivos previstos en la LOMLOE para las distintas etapas educativas está vinculada a la adquisición y al desarrollo de las competencias clave recogidas en este Perfil de salida, y que son las siguientes:</w:t>
      </w:r>
    </w:p>
    <w:p w14:paraId="348F1C42" w14:textId="77777777" w:rsidR="00B25489" w:rsidRPr="004C078D" w:rsidRDefault="00B25489" w:rsidP="00B25489">
      <w:pPr>
        <w:pStyle w:val="snappettitulinbullet"/>
      </w:pPr>
      <w:r w:rsidRPr="004C078D">
        <w:t>Competencia en comunicación lingüística (CCL)</w:t>
      </w:r>
    </w:p>
    <w:p w14:paraId="713BEBE9" w14:textId="5CC8E12C" w:rsidR="00B25489" w:rsidRDefault="00B25489" w:rsidP="00B25489">
      <w:pPr>
        <w:pStyle w:val="snappettextosangra"/>
      </w:pPr>
      <w:r w:rsidRPr="001D1A49">
        <w:t>La competencia en comunicación lingüística supone interactuar de forma oral, escrita, signada o multimodal de manera coherente y adecuada en diferentes ámbitos y contextos y con diferentes propósitos comunicativos. Implica movilizar, de manera consciente, el conjunto de</w:t>
      </w:r>
      <w:r w:rsidRPr="00741A69">
        <w:t xml:space="preserve"> conocimientos, destrezas y actitudes que permiten comprender, interpretar y valorar críticamente mensajes orales, escritos, signados o multimodales evitando los riesgos de manipulación y desinformación, así como comunicarse eficazmente con otras personas de manera cooperativa, creativa, ética y respetuosa. Esta constituye la base para el pensamiento propio y para la construcción del conocimiento en todos los ámbitos del saber. Por ello, su desarrollo está vinculado a la reflexión explícita acerca del funcionamiento de la lengua en los géneros discursivos específicos de cada área de conocimiento, así como a los usos de la oralidad, la escritura o la </w:t>
      </w:r>
      <w:r w:rsidR="00DD53EC">
        <w:t>a</w:t>
      </w:r>
      <w:r w:rsidRPr="00741A69">
        <w:t>signación para pensar y para aprender. Por último, hace posible apreciar la dimensión estética del lenguaje y disfrutar de la cultura literaria.</w:t>
      </w:r>
      <w:r>
        <w:t xml:space="preserve"> </w:t>
      </w:r>
    </w:p>
    <w:p w14:paraId="22D644FB" w14:textId="77777777" w:rsidR="00B25489" w:rsidRDefault="00B25489" w:rsidP="00B25489">
      <w:pPr>
        <w:jc w:val="left"/>
      </w:pPr>
      <w:r>
        <w:br w:type="page"/>
      </w:r>
    </w:p>
    <w:tbl>
      <w:tblPr>
        <w:tblStyle w:val="TableGrid"/>
        <w:tblW w:w="9929" w:type="dxa"/>
        <w:tblInd w:w="53" w:type="dxa"/>
        <w:tblBorders>
          <w:top w:val="single" w:sz="4" w:space="0" w:color="008CC5"/>
          <w:left w:val="single" w:sz="4" w:space="0" w:color="008CC5"/>
          <w:bottom w:val="single" w:sz="4" w:space="0" w:color="008CC5"/>
          <w:right w:val="single" w:sz="4" w:space="0" w:color="008CC5"/>
          <w:insideH w:val="single" w:sz="4" w:space="0" w:color="008CC5"/>
          <w:insideV w:val="single" w:sz="4" w:space="0" w:color="008CC5"/>
        </w:tblBorders>
        <w:tblCellMar>
          <w:top w:w="113" w:type="dxa"/>
          <w:left w:w="113" w:type="dxa"/>
          <w:bottom w:w="113" w:type="dxa"/>
          <w:right w:w="113" w:type="dxa"/>
        </w:tblCellMar>
        <w:tblLook w:val="04A0" w:firstRow="1" w:lastRow="0" w:firstColumn="1" w:lastColumn="0" w:noHBand="0" w:noVBand="1"/>
      </w:tblPr>
      <w:tblGrid>
        <w:gridCol w:w="4964"/>
        <w:gridCol w:w="4965"/>
      </w:tblGrid>
      <w:tr w:rsidR="00B25489" w14:paraId="7E15AB70" w14:textId="77777777" w:rsidTr="00351401">
        <w:trPr>
          <w:trHeight w:val="283"/>
        </w:trPr>
        <w:tc>
          <w:tcPr>
            <w:tcW w:w="4964" w:type="dxa"/>
            <w:tcBorders>
              <w:top w:val="single" w:sz="4" w:space="0" w:color="008CC5"/>
              <w:left w:val="single" w:sz="4" w:space="0" w:color="008CC5"/>
              <w:bottom w:val="single" w:sz="4" w:space="0" w:color="008CC5"/>
              <w:right w:val="single" w:sz="4" w:space="0" w:color="FFFFFF" w:themeColor="background1"/>
            </w:tcBorders>
            <w:shd w:val="clear" w:color="auto" w:fill="008CC5"/>
          </w:tcPr>
          <w:p w14:paraId="11210410" w14:textId="77777777" w:rsidR="00B25489" w:rsidRPr="004C078D" w:rsidRDefault="00B25489" w:rsidP="00351401">
            <w:pPr>
              <w:spacing w:after="0" w:line="259" w:lineRule="auto"/>
              <w:ind w:left="0" w:firstLine="0"/>
              <w:jc w:val="left"/>
              <w:rPr>
                <w:rFonts w:ascii="ABeeZee" w:hAnsi="ABeeZee"/>
                <w:b/>
                <w:color w:val="FFFFFF" w:themeColor="background1"/>
              </w:rPr>
            </w:pPr>
            <w:r w:rsidRPr="004C078D">
              <w:rPr>
                <w:rFonts w:ascii="ABeeZee" w:hAnsi="ABeeZee"/>
                <w:b/>
                <w:color w:val="FFFFFF" w:themeColor="background1"/>
                <w:sz w:val="20"/>
              </w:rPr>
              <w:lastRenderedPageBreak/>
              <w:t>Al completar la educación primaria</w:t>
            </w:r>
          </w:p>
        </w:tc>
        <w:tc>
          <w:tcPr>
            <w:tcW w:w="4965" w:type="dxa"/>
            <w:tcBorders>
              <w:top w:val="single" w:sz="4" w:space="0" w:color="008CC5"/>
              <w:left w:val="single" w:sz="4" w:space="0" w:color="FFFFFF" w:themeColor="background1"/>
              <w:bottom w:val="single" w:sz="4" w:space="0" w:color="008CC5"/>
              <w:right w:val="single" w:sz="4" w:space="0" w:color="008CC5"/>
            </w:tcBorders>
            <w:shd w:val="clear" w:color="auto" w:fill="008CC5"/>
          </w:tcPr>
          <w:p w14:paraId="3AA59A1A" w14:textId="77777777" w:rsidR="00B25489" w:rsidRPr="004C078D" w:rsidRDefault="00B25489" w:rsidP="00351401">
            <w:pPr>
              <w:spacing w:after="0" w:line="259" w:lineRule="auto"/>
              <w:ind w:left="0" w:firstLine="0"/>
              <w:jc w:val="left"/>
              <w:rPr>
                <w:rFonts w:ascii="ABeeZee" w:hAnsi="ABeeZee"/>
                <w:b/>
                <w:color w:val="FFFFFF" w:themeColor="background1"/>
              </w:rPr>
            </w:pPr>
            <w:r w:rsidRPr="004C078D">
              <w:rPr>
                <w:rFonts w:ascii="ABeeZee" w:hAnsi="ABeeZee"/>
                <w:b/>
                <w:color w:val="FFFFFF" w:themeColor="background1"/>
                <w:sz w:val="20"/>
              </w:rPr>
              <w:t>Al completar la enseñanza básica</w:t>
            </w:r>
          </w:p>
        </w:tc>
      </w:tr>
      <w:tr w:rsidR="00B25489" w14:paraId="49054A36" w14:textId="77777777" w:rsidTr="00351401">
        <w:trPr>
          <w:trHeight w:val="1723"/>
        </w:trPr>
        <w:tc>
          <w:tcPr>
            <w:tcW w:w="4964" w:type="dxa"/>
            <w:tcBorders>
              <w:top w:val="single" w:sz="4" w:space="0" w:color="008CC5"/>
            </w:tcBorders>
          </w:tcPr>
          <w:p w14:paraId="205ED948" w14:textId="77777777" w:rsidR="00B25489" w:rsidRPr="004C078D" w:rsidRDefault="00B25489" w:rsidP="00351401">
            <w:pPr>
              <w:spacing w:after="0" w:line="259" w:lineRule="auto"/>
              <w:ind w:left="0" w:right="2" w:firstLine="0"/>
              <w:rPr>
                <w:rFonts w:ascii="ABeeZee" w:hAnsi="ABeeZee"/>
                <w:sz w:val="18"/>
                <w:szCs w:val="18"/>
              </w:rPr>
            </w:pPr>
            <w:r w:rsidRPr="00F97FB4">
              <w:rPr>
                <w:rStyle w:val="snappetboldazul"/>
              </w:rPr>
              <w:t>CCL1.</w:t>
            </w:r>
            <w:r w:rsidRPr="00F97FB4">
              <w:rPr>
                <w:rFonts w:ascii="ABeeZee" w:hAnsi="ABeeZee"/>
                <w:color w:val="008CC5"/>
                <w:sz w:val="18"/>
                <w:szCs w:val="18"/>
              </w:rPr>
              <w:t xml:space="preserve"> </w:t>
            </w:r>
            <w:r w:rsidRPr="004C078D">
              <w:rPr>
                <w:rFonts w:ascii="ABeeZee" w:hAnsi="ABeeZee"/>
                <w:sz w:val="18"/>
                <w:szCs w:val="18"/>
              </w:rPr>
              <w:t>Expresa hechos, conceptos, pensamientos, opiniones o sentimientos de forma oral, escrita, signada o multimodal, con claridad y adecuación a diferentes contextos cotidianos de su entorno personal, social y educativo, y participa en interacciones comunicativas con actitud cooperativa y respetuosa, tanto para intercambiar información y crear conocimiento como para construir vínculos personales.</w:t>
            </w:r>
          </w:p>
        </w:tc>
        <w:tc>
          <w:tcPr>
            <w:tcW w:w="4965" w:type="dxa"/>
            <w:tcBorders>
              <w:top w:val="single" w:sz="4" w:space="0" w:color="008CC5"/>
            </w:tcBorders>
          </w:tcPr>
          <w:p w14:paraId="71C260B7"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CCL1.</w:t>
            </w:r>
            <w:r w:rsidRPr="004C078D">
              <w:rPr>
                <w:rFonts w:ascii="ABeeZee" w:hAnsi="ABeeZee"/>
                <w:sz w:val="18"/>
                <w:szCs w:val="18"/>
              </w:rPr>
              <w:t xml:space="preserve"> Se expresa de forma oral, escrita, signada o multimodal con coherencia, corrección y adecuación a los diferentes contextos sociales, y participa en interacciones comunicativas con actitud cooperativa y respetuosa tanto para intercambiar información, crear conocimiento y transmitir opiniones, como para construir vínculos personales.</w:t>
            </w:r>
          </w:p>
        </w:tc>
      </w:tr>
      <w:tr w:rsidR="00B25489" w14:paraId="3F23F042" w14:textId="77777777" w:rsidTr="00351401">
        <w:trPr>
          <w:trHeight w:val="1246"/>
        </w:trPr>
        <w:tc>
          <w:tcPr>
            <w:tcW w:w="4964" w:type="dxa"/>
          </w:tcPr>
          <w:p w14:paraId="6AFCCBA9" w14:textId="77777777" w:rsidR="00B25489" w:rsidRPr="004C078D" w:rsidRDefault="00B25489" w:rsidP="00351401">
            <w:pPr>
              <w:spacing w:after="0" w:line="259" w:lineRule="auto"/>
              <w:ind w:left="0" w:right="2" w:firstLine="0"/>
              <w:rPr>
                <w:rFonts w:ascii="ABeeZee" w:hAnsi="ABeeZee"/>
                <w:sz w:val="18"/>
                <w:szCs w:val="18"/>
              </w:rPr>
            </w:pPr>
            <w:r w:rsidRPr="00F97FB4">
              <w:rPr>
                <w:rStyle w:val="snappetboldazul"/>
              </w:rPr>
              <w:t>CCL2.</w:t>
            </w:r>
            <w:r w:rsidRPr="004C078D">
              <w:rPr>
                <w:rFonts w:ascii="ABeeZee" w:hAnsi="ABeeZee"/>
                <w:sz w:val="18"/>
                <w:szCs w:val="18"/>
              </w:rPr>
              <w:t xml:space="preserve"> Comprende, interpreta y valora textos orales, escritos, signados o multimodales sencillos de los ámbitos personal, social y educativo, con acompañamiento puntual, para participar activamente en contextos cotidianos y para construir conocimiento.</w:t>
            </w:r>
          </w:p>
        </w:tc>
        <w:tc>
          <w:tcPr>
            <w:tcW w:w="4965" w:type="dxa"/>
          </w:tcPr>
          <w:p w14:paraId="7F1E0E9F"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CCL2.</w:t>
            </w:r>
            <w:r w:rsidRPr="004C078D">
              <w:rPr>
                <w:rFonts w:ascii="ABeeZee" w:hAnsi="ABeeZee"/>
                <w:sz w:val="18"/>
                <w:szCs w:val="18"/>
              </w:rPr>
              <w:t xml:space="preserve"> Comprende, interpreta y valora con actitud crítica textos orales, escritos, signados o multimodales de los ámbitos personal, social, educativo y profesional para participar en diferentes contextos de manera activa e informada y para construir conocimiento.</w:t>
            </w:r>
          </w:p>
        </w:tc>
      </w:tr>
      <w:tr w:rsidR="00B25489" w14:paraId="0E8F805A" w14:textId="77777777" w:rsidTr="00351401">
        <w:trPr>
          <w:trHeight w:val="1963"/>
        </w:trPr>
        <w:tc>
          <w:tcPr>
            <w:tcW w:w="4964" w:type="dxa"/>
          </w:tcPr>
          <w:p w14:paraId="60C4EF9D" w14:textId="77777777" w:rsidR="00B25489" w:rsidRPr="004C078D" w:rsidRDefault="00B25489" w:rsidP="00351401">
            <w:pPr>
              <w:spacing w:after="0" w:line="259" w:lineRule="auto"/>
              <w:ind w:left="0" w:right="3" w:firstLine="0"/>
              <w:rPr>
                <w:rFonts w:ascii="ABeeZee" w:hAnsi="ABeeZee"/>
                <w:sz w:val="18"/>
                <w:szCs w:val="18"/>
              </w:rPr>
            </w:pPr>
            <w:r w:rsidRPr="00F97FB4">
              <w:rPr>
                <w:rStyle w:val="snappetboldazul"/>
              </w:rPr>
              <w:t>CCL3.</w:t>
            </w:r>
            <w:r w:rsidRPr="004C078D">
              <w:rPr>
                <w:rFonts w:ascii="ABeeZee" w:hAnsi="ABeeZee"/>
                <w:sz w:val="18"/>
                <w:szCs w:val="18"/>
              </w:rPr>
              <w:t xml:space="preserve"> Localiza, selecciona y contrasta, con el debido acompañamiento, información sencilla procedente de dos o más fuentes, evaluando su fiabilidad y utilidad en función de los objetivos de lectura, y la integra y transforma en conocimiento para comunicarla adoptando un punto de vista creativo, crítico y personal a la par que respetuoso con la propiedad intelectual.</w:t>
            </w:r>
          </w:p>
        </w:tc>
        <w:tc>
          <w:tcPr>
            <w:tcW w:w="4965" w:type="dxa"/>
          </w:tcPr>
          <w:p w14:paraId="7E29397E"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CCL3.</w:t>
            </w:r>
            <w:r w:rsidRPr="004C078D">
              <w:rPr>
                <w:rFonts w:ascii="ABeeZee" w:hAnsi="ABeeZee"/>
                <w:sz w:val="18"/>
                <w:szCs w:val="18"/>
              </w:rPr>
              <w:t xml:space="preserve"> Localiza, selecciona y contrasta de manera progresivamente autónoma información procedente de diferentes fuentes, evaluando su fiabilidad y pertinencia en función de los objetivos de lectura y evitando los riesgos de manipulación y desinformación, y la integra y transforma en conocimiento para comunicarla adoptando un punto de vista creativo, crítico y personal a la par que respetuoso con la propiedad intelectual.</w:t>
            </w:r>
          </w:p>
        </w:tc>
      </w:tr>
      <w:tr w:rsidR="00B25489" w14:paraId="7F3C4B22" w14:textId="77777777" w:rsidTr="00351401">
        <w:trPr>
          <w:trHeight w:val="1949"/>
        </w:trPr>
        <w:tc>
          <w:tcPr>
            <w:tcW w:w="4964" w:type="dxa"/>
          </w:tcPr>
          <w:p w14:paraId="323BADA0"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w:t>
            </w:r>
            <w:r>
              <w:rPr>
                <w:rStyle w:val="snappetboldazul"/>
              </w:rPr>
              <w:t>4</w:t>
            </w:r>
            <w:r w:rsidRPr="00F97FB4">
              <w:rPr>
                <w:rStyle w:val="snappetboldazul"/>
              </w:rPr>
              <w:t>.</w:t>
            </w:r>
            <w:r w:rsidRPr="004C078D">
              <w:rPr>
                <w:rFonts w:ascii="ABeeZee" w:hAnsi="ABeeZee"/>
                <w:sz w:val="18"/>
                <w:szCs w:val="18"/>
              </w:rPr>
              <w:t xml:space="preserve"> Lee obras diversas adecuadas a su progreso madurativo, seleccionando aquellas que mejor se ajustan a sus gustos e intereses; reconoce el patrimonio literario como fuente de disfrute y aprendizaje individual y colectivo; y moviliza su experiencia personal y lectora para construir y compartir su interpretación de las obras y para crear textos de intención literaria a partir de modelos sencillos.</w:t>
            </w:r>
          </w:p>
        </w:tc>
        <w:tc>
          <w:tcPr>
            <w:tcW w:w="4965" w:type="dxa"/>
          </w:tcPr>
          <w:p w14:paraId="36809E0E"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w:t>
            </w:r>
            <w:r>
              <w:rPr>
                <w:rStyle w:val="snappetboldazul"/>
              </w:rPr>
              <w:t>4</w:t>
            </w:r>
            <w:r w:rsidRPr="00F97FB4">
              <w:rPr>
                <w:rStyle w:val="snappetboldazul"/>
              </w:rPr>
              <w:t>.</w:t>
            </w:r>
            <w:r>
              <w:rPr>
                <w:rStyle w:val="snappetboldazul"/>
              </w:rPr>
              <w:t xml:space="preserve"> </w:t>
            </w:r>
            <w:r w:rsidRPr="004C078D">
              <w:rPr>
                <w:rFonts w:ascii="ABeeZee" w:hAnsi="ABeeZee"/>
                <w:sz w:val="18"/>
                <w:szCs w:val="18"/>
              </w:rPr>
              <w:t>Lee con autonomía obras diversas adecuadas a su edad, seleccionando las que mejor se ajustan a sus gustos e intereses; aprecia el patrimonio literario como cauce privilegiado de la experiencia individual y colectiva; y moviliza su propia experiencia biográfica y sus conocimientos literarios y culturales para construir y compartir su interpretación de las obras y para crear textos de intención literaria de progresiva complejidad.</w:t>
            </w:r>
          </w:p>
        </w:tc>
      </w:tr>
      <w:tr w:rsidR="00B25489" w14:paraId="00573AAA" w14:textId="77777777" w:rsidTr="00351401">
        <w:trPr>
          <w:trHeight w:val="1469"/>
        </w:trPr>
        <w:tc>
          <w:tcPr>
            <w:tcW w:w="4964" w:type="dxa"/>
          </w:tcPr>
          <w:p w14:paraId="471B6591" w14:textId="77777777" w:rsidR="00B25489" w:rsidRPr="004C078D" w:rsidRDefault="00B25489" w:rsidP="00351401">
            <w:pPr>
              <w:spacing w:after="0" w:line="259" w:lineRule="auto"/>
              <w:ind w:left="0" w:right="2" w:firstLine="0"/>
              <w:rPr>
                <w:rFonts w:ascii="ABeeZee" w:hAnsi="ABeeZee"/>
                <w:sz w:val="18"/>
                <w:szCs w:val="18"/>
              </w:rPr>
            </w:pPr>
            <w:r w:rsidRPr="00F97FB4">
              <w:rPr>
                <w:rStyle w:val="snappetboldazul"/>
              </w:rPr>
              <w:t>CCL</w:t>
            </w:r>
            <w:r>
              <w:rPr>
                <w:rStyle w:val="snappetboldazul"/>
              </w:rPr>
              <w:t>5</w:t>
            </w:r>
            <w:r w:rsidRPr="00F97FB4">
              <w:rPr>
                <w:rStyle w:val="snappetboldazul"/>
              </w:rPr>
              <w:t>.</w:t>
            </w:r>
            <w:r>
              <w:rPr>
                <w:rStyle w:val="snappetboldazul"/>
              </w:rPr>
              <w:t xml:space="preserve"> </w:t>
            </w:r>
            <w:r w:rsidRPr="004C078D">
              <w:rPr>
                <w:rFonts w:ascii="ABeeZee" w:hAnsi="ABeeZee"/>
                <w:sz w:val="18"/>
                <w:szCs w:val="18"/>
              </w:rPr>
              <w:t>Pone sus prácticas comunicativas al servicio de la convivencia democrática, la gestión dialogada de los conflictos y la igualdad de derechos de todas las personas, detectando los usos discriminatorios, así como los abusos de poder, para favorecer la utilización no solo eficaz sino también ética de los diferentes sistemas de comunicación.</w:t>
            </w:r>
          </w:p>
        </w:tc>
        <w:tc>
          <w:tcPr>
            <w:tcW w:w="4965" w:type="dxa"/>
          </w:tcPr>
          <w:p w14:paraId="01143C3A" w14:textId="77777777" w:rsidR="00B25489" w:rsidRPr="004C078D" w:rsidRDefault="00B25489" w:rsidP="00351401">
            <w:pPr>
              <w:spacing w:after="0" w:line="259" w:lineRule="auto"/>
              <w:ind w:left="0" w:firstLine="0"/>
              <w:rPr>
                <w:rFonts w:ascii="ABeeZee" w:hAnsi="ABeeZee"/>
                <w:sz w:val="18"/>
                <w:szCs w:val="18"/>
              </w:rPr>
            </w:pPr>
            <w:r w:rsidRPr="00F97FB4">
              <w:rPr>
                <w:rStyle w:val="snappetboldazul"/>
              </w:rPr>
              <w:t>CCL</w:t>
            </w:r>
            <w:r>
              <w:rPr>
                <w:rStyle w:val="snappetboldazul"/>
              </w:rPr>
              <w:t>5</w:t>
            </w:r>
            <w:r w:rsidRPr="00F97FB4">
              <w:rPr>
                <w:rStyle w:val="snappetboldazul"/>
              </w:rPr>
              <w:t>.</w:t>
            </w:r>
            <w:r>
              <w:rPr>
                <w:rStyle w:val="snappetboldazul"/>
              </w:rPr>
              <w:t xml:space="preserve"> </w:t>
            </w:r>
            <w:r w:rsidRPr="004C078D">
              <w:rPr>
                <w:rFonts w:ascii="ABeeZee" w:hAnsi="ABeeZee"/>
                <w:sz w:val="18"/>
                <w:szCs w:val="18"/>
              </w:rPr>
              <w:t>Pone sus prácticas comunicativas al servicio de la convivencia democrática, la resolución dialogada de los conflictos y la igualdad de derechos de todas las personas, evitando los usos discriminatorios, así como los abusos de poder, para favorecer la utilización no solo eficaz sino también ética de los diferentes sistemas de comunicación.</w:t>
            </w:r>
          </w:p>
        </w:tc>
      </w:tr>
    </w:tbl>
    <w:p w14:paraId="2D724B13" w14:textId="77777777" w:rsidR="00B25489" w:rsidRPr="002B2047" w:rsidRDefault="00B25489" w:rsidP="00B25489">
      <w:pPr>
        <w:spacing w:after="0" w:line="259" w:lineRule="auto"/>
        <w:ind w:left="271" w:firstLine="0"/>
      </w:pPr>
    </w:p>
    <w:p w14:paraId="14B6E98A" w14:textId="77777777" w:rsidR="00B25489" w:rsidRPr="00741A69" w:rsidRDefault="00B25489" w:rsidP="00B25489">
      <w:pPr>
        <w:pStyle w:val="snappettitulinbullet"/>
      </w:pPr>
      <w:r w:rsidRPr="00741A69">
        <w:t>Competencia plurilingüe (CP)</w:t>
      </w:r>
    </w:p>
    <w:p w14:paraId="482A01BD" w14:textId="7126B4C6" w:rsidR="00B25489" w:rsidRDefault="00B25489" w:rsidP="00B25489">
      <w:pPr>
        <w:pStyle w:val="snappettextosangra"/>
      </w:pPr>
      <w:r w:rsidRPr="00741A69">
        <w:t>La competencia plurilingüe implica utilizar distintas lenguas, orales o signadas, de forma apropiada y eficaz para el aprendizaje y la comunicación. Esta competencia supone reconocer y respetar los perfiles lingüísticos individuales y aprovechar las experiencias propias para desarrollar estrategias que permitan mediar y hacer transferencias entre lenguas, incluidas las clásicas, y, en su caso, mantener y adquirir destrezas en la lengua o lenguas familiares y en las lenguas oficiales. Integra, asimismo, dimensiones históricas e interculturales orientadas a conocer, valorar y respetar la diversidad lingüística y cultural de la sociedad con el objetivo de fomentar la convivencia democrática.</w:t>
      </w:r>
      <w:r>
        <w:t xml:space="preserve"> </w:t>
      </w:r>
    </w:p>
    <w:p w14:paraId="74F215E7" w14:textId="77777777" w:rsidR="004F3BF5" w:rsidRDefault="004F3BF5" w:rsidP="00B25489">
      <w:pPr>
        <w:pStyle w:val="snappettextosangra"/>
      </w:pPr>
    </w:p>
    <w:tbl>
      <w:tblPr>
        <w:tblStyle w:val="TableGrid"/>
        <w:tblW w:w="9960" w:type="dxa"/>
        <w:tblInd w:w="101" w:type="dxa"/>
        <w:tblBorders>
          <w:top w:val="single" w:sz="4" w:space="0" w:color="008CC5"/>
          <w:left w:val="single" w:sz="4" w:space="0" w:color="008CC5"/>
          <w:bottom w:val="single" w:sz="4" w:space="0" w:color="008CC5"/>
          <w:right w:val="single" w:sz="4" w:space="0" w:color="008CC5"/>
          <w:insideH w:val="single" w:sz="4" w:space="0" w:color="008CC5"/>
          <w:insideV w:val="single" w:sz="4" w:space="0" w:color="008CC5"/>
        </w:tblBorders>
        <w:tblCellMar>
          <w:top w:w="113" w:type="dxa"/>
          <w:left w:w="113" w:type="dxa"/>
          <w:bottom w:w="113" w:type="dxa"/>
          <w:right w:w="113" w:type="dxa"/>
        </w:tblCellMar>
        <w:tblLook w:val="04A0" w:firstRow="1" w:lastRow="0" w:firstColumn="1" w:lastColumn="0" w:noHBand="0" w:noVBand="1"/>
      </w:tblPr>
      <w:tblGrid>
        <w:gridCol w:w="4980"/>
        <w:gridCol w:w="4980"/>
      </w:tblGrid>
      <w:tr w:rsidR="00B25489" w14:paraId="005CDF79" w14:textId="77777777" w:rsidTr="00351401">
        <w:trPr>
          <w:trHeight w:val="62"/>
        </w:trPr>
        <w:tc>
          <w:tcPr>
            <w:tcW w:w="4980" w:type="dxa"/>
            <w:tcBorders>
              <w:top w:val="single" w:sz="4" w:space="0" w:color="008CC5"/>
              <w:left w:val="single" w:sz="4" w:space="0" w:color="008CC5"/>
              <w:bottom w:val="single" w:sz="4" w:space="0" w:color="008CC5"/>
              <w:right w:val="single" w:sz="4" w:space="0" w:color="FFFFFF" w:themeColor="background1"/>
            </w:tcBorders>
            <w:shd w:val="clear" w:color="auto" w:fill="008CC5"/>
            <w:vAlign w:val="center"/>
          </w:tcPr>
          <w:p w14:paraId="0E9188C1" w14:textId="77777777" w:rsidR="00B25489" w:rsidRDefault="00B25489" w:rsidP="00351401">
            <w:pPr>
              <w:spacing w:after="0" w:line="259" w:lineRule="auto"/>
              <w:ind w:left="0" w:firstLine="0"/>
              <w:jc w:val="left"/>
            </w:pPr>
            <w:r w:rsidRPr="008A42E5">
              <w:rPr>
                <w:rFonts w:ascii="ABeeZee" w:hAnsi="ABeeZee"/>
                <w:b/>
                <w:color w:val="FFFFFF" w:themeColor="background1"/>
                <w:sz w:val="20"/>
              </w:rPr>
              <w:lastRenderedPageBreak/>
              <w:t>Al completar la educación primaria</w:t>
            </w:r>
          </w:p>
        </w:tc>
        <w:tc>
          <w:tcPr>
            <w:tcW w:w="4980" w:type="dxa"/>
            <w:tcBorders>
              <w:top w:val="single" w:sz="4" w:space="0" w:color="008CC5"/>
              <w:left w:val="single" w:sz="4" w:space="0" w:color="FFFFFF" w:themeColor="background1"/>
              <w:bottom w:val="single" w:sz="4" w:space="0" w:color="008CC5"/>
              <w:right w:val="single" w:sz="4" w:space="0" w:color="008CC5"/>
            </w:tcBorders>
            <w:shd w:val="clear" w:color="auto" w:fill="008CC5"/>
            <w:vAlign w:val="center"/>
          </w:tcPr>
          <w:p w14:paraId="00380678" w14:textId="77777777" w:rsidR="00B25489" w:rsidRDefault="00B25489" w:rsidP="00351401">
            <w:pPr>
              <w:spacing w:after="0" w:line="259" w:lineRule="auto"/>
              <w:ind w:left="0" w:firstLine="0"/>
              <w:jc w:val="left"/>
            </w:pPr>
            <w:r w:rsidRPr="008A42E5">
              <w:rPr>
                <w:rFonts w:ascii="ABeeZee" w:hAnsi="ABeeZee"/>
                <w:b/>
                <w:color w:val="FFFFFF" w:themeColor="background1"/>
                <w:sz w:val="20"/>
              </w:rPr>
              <w:t>Al completar la enseñanza básica</w:t>
            </w:r>
          </w:p>
        </w:tc>
      </w:tr>
      <w:tr w:rsidR="00B25489" w14:paraId="5E3B11E1" w14:textId="77777777" w:rsidTr="00351401">
        <w:trPr>
          <w:trHeight w:val="1538"/>
        </w:trPr>
        <w:tc>
          <w:tcPr>
            <w:tcW w:w="4980" w:type="dxa"/>
            <w:tcBorders>
              <w:top w:val="single" w:sz="4" w:space="0" w:color="008CC5"/>
            </w:tcBorders>
          </w:tcPr>
          <w:p w14:paraId="05F5C914" w14:textId="77777777" w:rsidR="00B25489" w:rsidRPr="008A42E5" w:rsidRDefault="00B25489" w:rsidP="00351401">
            <w:pPr>
              <w:spacing w:after="0" w:line="259" w:lineRule="auto"/>
              <w:ind w:left="0" w:firstLine="0"/>
              <w:rPr>
                <w:rFonts w:ascii="ABeeZee" w:hAnsi="ABeeZee"/>
                <w:sz w:val="18"/>
                <w:szCs w:val="18"/>
              </w:rPr>
            </w:pPr>
            <w:r w:rsidRPr="008A42E5">
              <w:rPr>
                <w:rStyle w:val="snappetboldazul"/>
              </w:rPr>
              <w:t>CP1</w:t>
            </w:r>
            <w:r w:rsidRPr="008A42E5">
              <w:rPr>
                <w:rFonts w:ascii="ABeeZee" w:hAnsi="ABeeZee"/>
                <w:sz w:val="18"/>
                <w:szCs w:val="18"/>
              </w:rPr>
              <w:t>. Usa, al menos, una lengua, además de la lengua o lenguas familiares, para responder a necesidades comunicativas sencillas y predecibles, de manera adecuada tanto a su desarrollo e intereses como a situaciones y contextos cotidianos de los ámbitos personal, social y educativo.</w:t>
            </w:r>
          </w:p>
        </w:tc>
        <w:tc>
          <w:tcPr>
            <w:tcW w:w="4980" w:type="dxa"/>
            <w:tcBorders>
              <w:top w:val="single" w:sz="4" w:space="0" w:color="008CC5"/>
            </w:tcBorders>
          </w:tcPr>
          <w:p w14:paraId="412FB4E2" w14:textId="77777777" w:rsidR="00B25489" w:rsidRPr="008A42E5" w:rsidRDefault="00B25489" w:rsidP="00351401">
            <w:pPr>
              <w:spacing w:after="0" w:line="259" w:lineRule="auto"/>
              <w:ind w:left="0" w:right="2" w:firstLine="0"/>
              <w:rPr>
                <w:rFonts w:ascii="ABeeZee" w:hAnsi="ABeeZee"/>
                <w:sz w:val="18"/>
                <w:szCs w:val="18"/>
              </w:rPr>
            </w:pPr>
            <w:r w:rsidRPr="008A42E5">
              <w:rPr>
                <w:rStyle w:val="snappetboldazul"/>
              </w:rPr>
              <w:t>CP1.</w:t>
            </w:r>
            <w:r w:rsidRPr="008A42E5">
              <w:rPr>
                <w:rFonts w:ascii="ABeeZee" w:hAnsi="ABeeZee"/>
                <w:sz w:val="18"/>
                <w:szCs w:val="18"/>
              </w:rPr>
              <w:t xml:space="preserve"> Usa eficazmente una o más lenguas, además de la lengua o lenguas familiares, para responder a sus necesidades comunicativas, de manera apropiada y adecuada tanto a su desarrollo e intereses como a diferentes situaciones y contextos de los ámbitos personal, social, educativo y profesional.</w:t>
            </w:r>
          </w:p>
        </w:tc>
      </w:tr>
      <w:tr w:rsidR="00B25489" w14:paraId="6F989A8E" w14:textId="77777777" w:rsidTr="00351401">
        <w:trPr>
          <w:trHeight w:val="1536"/>
        </w:trPr>
        <w:tc>
          <w:tcPr>
            <w:tcW w:w="4980" w:type="dxa"/>
          </w:tcPr>
          <w:p w14:paraId="1B29D79B" w14:textId="77777777" w:rsidR="00B25489" w:rsidRPr="008A42E5" w:rsidRDefault="00B25489" w:rsidP="00351401">
            <w:pPr>
              <w:spacing w:after="0" w:line="259" w:lineRule="auto"/>
              <w:ind w:left="0" w:right="3" w:firstLine="0"/>
              <w:rPr>
                <w:rFonts w:ascii="ABeeZee" w:hAnsi="ABeeZee"/>
                <w:sz w:val="18"/>
                <w:szCs w:val="18"/>
              </w:rPr>
            </w:pPr>
            <w:r w:rsidRPr="008A42E5">
              <w:rPr>
                <w:rStyle w:val="snappetboldazul"/>
              </w:rPr>
              <w:t>CP2.</w:t>
            </w:r>
            <w:r w:rsidRPr="008A42E5">
              <w:rPr>
                <w:rFonts w:ascii="ABeeZee" w:hAnsi="ABeeZee"/>
                <w:sz w:val="18"/>
                <w:szCs w:val="18"/>
              </w:rPr>
              <w:t xml:space="preserve"> A partir de sus experiencias, reconoce la diversidad de perfiles lingüísticos y experimenta estrategias que, de manera guiada, le permiten realizar transferencias sencillas entre distintas lenguas para comunicarse en contextos cotidianos y ampliar su repertorio lingüístico individual.</w:t>
            </w:r>
          </w:p>
        </w:tc>
        <w:tc>
          <w:tcPr>
            <w:tcW w:w="4980" w:type="dxa"/>
          </w:tcPr>
          <w:p w14:paraId="2F411A3E" w14:textId="77777777" w:rsidR="00B25489" w:rsidRPr="008A42E5" w:rsidRDefault="00B25489" w:rsidP="00351401">
            <w:pPr>
              <w:spacing w:after="0" w:line="259" w:lineRule="auto"/>
              <w:ind w:left="0" w:right="1" w:firstLine="0"/>
              <w:rPr>
                <w:rFonts w:ascii="ABeeZee" w:hAnsi="ABeeZee"/>
                <w:sz w:val="18"/>
                <w:szCs w:val="18"/>
              </w:rPr>
            </w:pPr>
            <w:r w:rsidRPr="008A42E5">
              <w:rPr>
                <w:rStyle w:val="snappetboldazul"/>
              </w:rPr>
              <w:t>CP2.</w:t>
            </w:r>
            <w:r w:rsidRPr="008A42E5">
              <w:rPr>
                <w:rFonts w:ascii="ABeeZee" w:hAnsi="ABeeZee"/>
                <w:sz w:val="18"/>
                <w:szCs w:val="18"/>
              </w:rPr>
              <w:t xml:space="preserve"> A partir de sus experiencias, realiza transferencias entre distintas lenguas como estrategia para comunicarse y ampliar su repertorio lingüístico individual.</w:t>
            </w:r>
          </w:p>
        </w:tc>
      </w:tr>
      <w:tr w:rsidR="00B25489" w14:paraId="3CFF1E83" w14:textId="77777777" w:rsidTr="00351401">
        <w:trPr>
          <w:trHeight w:val="1058"/>
        </w:trPr>
        <w:tc>
          <w:tcPr>
            <w:tcW w:w="4980" w:type="dxa"/>
          </w:tcPr>
          <w:p w14:paraId="4C6E3837" w14:textId="77777777" w:rsidR="00B25489" w:rsidRPr="008A42E5" w:rsidRDefault="00B25489" w:rsidP="00351401">
            <w:pPr>
              <w:spacing w:after="0" w:line="259" w:lineRule="auto"/>
              <w:ind w:left="0" w:right="1" w:firstLine="0"/>
              <w:rPr>
                <w:rFonts w:ascii="ABeeZee" w:hAnsi="ABeeZee"/>
                <w:sz w:val="18"/>
                <w:szCs w:val="18"/>
              </w:rPr>
            </w:pPr>
            <w:r w:rsidRPr="008A42E5">
              <w:rPr>
                <w:rStyle w:val="snappetboldazul"/>
              </w:rPr>
              <w:t>CP3</w:t>
            </w:r>
            <w:r>
              <w:rPr>
                <w:rStyle w:val="snappetboldazul"/>
              </w:rPr>
              <w:t>.</w:t>
            </w:r>
            <w:r w:rsidRPr="008A42E5">
              <w:rPr>
                <w:rStyle w:val="snappetboldazul"/>
              </w:rPr>
              <w:t xml:space="preserve"> </w:t>
            </w:r>
            <w:r w:rsidRPr="008A42E5">
              <w:rPr>
                <w:rFonts w:ascii="ABeeZee" w:hAnsi="ABeeZee"/>
                <w:sz w:val="18"/>
                <w:szCs w:val="18"/>
              </w:rPr>
              <w:t>Conoce y respeta la diversidad lingüística y cultural presente en su entorno, reconociendo y comprendiendo su valor como factor de diálogo, para mejorar la convivencia.</w:t>
            </w:r>
          </w:p>
        </w:tc>
        <w:tc>
          <w:tcPr>
            <w:tcW w:w="4980" w:type="dxa"/>
          </w:tcPr>
          <w:p w14:paraId="3B6F6EEC" w14:textId="77777777" w:rsidR="00B25489" w:rsidRPr="008A42E5" w:rsidRDefault="00B25489" w:rsidP="00351401">
            <w:pPr>
              <w:spacing w:after="0" w:line="259" w:lineRule="auto"/>
              <w:ind w:left="0" w:firstLine="0"/>
              <w:rPr>
                <w:rFonts w:ascii="ABeeZee" w:hAnsi="ABeeZee"/>
                <w:sz w:val="18"/>
                <w:szCs w:val="18"/>
              </w:rPr>
            </w:pPr>
            <w:r w:rsidRPr="008A42E5">
              <w:rPr>
                <w:rStyle w:val="snappetboldazul"/>
              </w:rPr>
              <w:t>CP3</w:t>
            </w:r>
            <w:r>
              <w:rPr>
                <w:rStyle w:val="snappetboldazul"/>
              </w:rPr>
              <w:t xml:space="preserve">. </w:t>
            </w:r>
            <w:r w:rsidRPr="008A42E5">
              <w:rPr>
                <w:rFonts w:ascii="ABeeZee" w:hAnsi="ABeeZee"/>
                <w:sz w:val="18"/>
                <w:szCs w:val="18"/>
              </w:rPr>
              <w:t>Conoce, valora y respeta la diversidad lingüística y cultural presente en la sociedad, integrándola en su desarrollo personal como factor de diálogo, para fomentar la cohesión social.</w:t>
            </w:r>
          </w:p>
        </w:tc>
      </w:tr>
    </w:tbl>
    <w:p w14:paraId="22426C12" w14:textId="77777777" w:rsidR="00B25489" w:rsidRPr="002B2047" w:rsidRDefault="00B25489" w:rsidP="00B25489">
      <w:pPr>
        <w:spacing w:after="0" w:line="259" w:lineRule="auto"/>
        <w:ind w:left="271" w:firstLine="0"/>
      </w:pPr>
    </w:p>
    <w:p w14:paraId="6938B844" w14:textId="77777777" w:rsidR="00B25489" w:rsidRPr="00741A69" w:rsidRDefault="00B25489" w:rsidP="00B25489">
      <w:pPr>
        <w:pStyle w:val="snappettitulinbullet"/>
      </w:pPr>
      <w:r w:rsidRPr="00741A69">
        <w:t>C</w:t>
      </w:r>
      <w:r w:rsidRPr="00896CE5">
        <w:t>ompetenc</w:t>
      </w:r>
      <w:r w:rsidRPr="00741A69">
        <w:t>ia matemática y competencia en ciencia, tecnología e ingeniería (STEM)</w:t>
      </w:r>
    </w:p>
    <w:p w14:paraId="4001FEB7" w14:textId="77777777" w:rsidR="00B25489" w:rsidRPr="00741A69" w:rsidRDefault="00B25489" w:rsidP="00B25489">
      <w:pPr>
        <w:pStyle w:val="snappettextosangra"/>
      </w:pPr>
      <w:r w:rsidRPr="00896CE5">
        <w:t>La competencia matemática y competencia en ciencia, tecnología e ingeniería (competencia STEM por sus siglas en inglés) entraña la comprensión del mundo utilizando los métodos científicos, el pensamiento y representación matemáticos, la tecnología y los métodos de</w:t>
      </w:r>
      <w:r w:rsidRPr="00741A69">
        <w:t xml:space="preserve"> la ingeniería para transformar el entorno de forma comprometida, responsable y sostenible.</w:t>
      </w:r>
    </w:p>
    <w:p w14:paraId="27958F8B" w14:textId="77777777" w:rsidR="00B25489" w:rsidRPr="00741A69" w:rsidRDefault="00B25489" w:rsidP="00B25489">
      <w:pPr>
        <w:pStyle w:val="snappettextosangra"/>
      </w:pPr>
      <w:r w:rsidRPr="00741A69">
        <w:t>La competencia matemática permite desarrollar y aplicar la perspectiva y el razonamiento matemáticos con el fin de resolver diversos problemas en diferentes contextos.</w:t>
      </w:r>
    </w:p>
    <w:p w14:paraId="2FB091E7" w14:textId="77777777" w:rsidR="00B25489" w:rsidRPr="00741A69" w:rsidRDefault="00B25489" w:rsidP="00B25489">
      <w:pPr>
        <w:pStyle w:val="snappettextosangra"/>
      </w:pPr>
      <w:r w:rsidRPr="00741A69">
        <w:t>La competencia en ciencia conlleva la comprensión y explicación del entorno natural y social, utilizando un conjunto de conocimientos y metodologías, incluidas la observación y la experimentación, con el fin de plantear preguntas y extraer conclusiones basadas en pruebas para poder interpretar y transformar el mundo natural y el contexto social.</w:t>
      </w:r>
    </w:p>
    <w:p w14:paraId="23DA0C8F" w14:textId="77777777" w:rsidR="00B25489" w:rsidRPr="008A42E5" w:rsidRDefault="00B25489" w:rsidP="00B25489">
      <w:pPr>
        <w:pStyle w:val="snappettextosangra"/>
        <w:rPr>
          <w:rFonts w:ascii="Tahoma" w:hAnsi="Tahoma" w:cs="Tahoma"/>
        </w:rPr>
      </w:pPr>
      <w:r w:rsidRPr="00741A69">
        <w:t>La competencia en tecnología e ingeniería comprende la aplicación de los conocimientos y metodologías propios de las ciencias para transformar nuestra sociedad de acuerdo con las necesidades o deseos de las personas en un marco de seguridad, responsabilidad y sostenibilidad.</w:t>
      </w:r>
      <w:r w:rsidRPr="008A42E5">
        <w:rPr>
          <w:rFonts w:ascii="Tahoma" w:hAnsi="Tahoma" w:cs="Tahoma"/>
        </w:rPr>
        <w:t xml:space="preserve"> </w:t>
      </w:r>
    </w:p>
    <w:p w14:paraId="7F2081EB" w14:textId="77777777" w:rsidR="00B25489" w:rsidRDefault="00B25489" w:rsidP="00B25489">
      <w:pPr>
        <w:jc w:val="left"/>
      </w:pPr>
      <w:r>
        <w:br w:type="page"/>
      </w:r>
    </w:p>
    <w:tbl>
      <w:tblPr>
        <w:tblStyle w:val="TableGrid"/>
        <w:tblW w:w="10168" w:type="dxa"/>
        <w:tblInd w:w="101" w:type="dxa"/>
        <w:tblBorders>
          <w:top w:val="single" w:sz="12" w:space="0" w:color="008CC5"/>
          <w:left w:val="single" w:sz="12" w:space="0" w:color="008CC5"/>
          <w:bottom w:val="single" w:sz="12" w:space="0" w:color="008CC5"/>
          <w:right w:val="single" w:sz="12" w:space="0" w:color="008CC5"/>
          <w:insideH w:val="single" w:sz="12" w:space="0" w:color="008CC5"/>
          <w:insideV w:val="single" w:sz="12" w:space="0" w:color="008CC5"/>
        </w:tblBorders>
        <w:tblCellMar>
          <w:top w:w="113" w:type="dxa"/>
          <w:left w:w="113" w:type="dxa"/>
          <w:bottom w:w="113" w:type="dxa"/>
          <w:right w:w="113" w:type="dxa"/>
        </w:tblCellMar>
        <w:tblLook w:val="04A0" w:firstRow="1" w:lastRow="0" w:firstColumn="1" w:lastColumn="0" w:noHBand="0" w:noVBand="1"/>
      </w:tblPr>
      <w:tblGrid>
        <w:gridCol w:w="5084"/>
        <w:gridCol w:w="5084"/>
      </w:tblGrid>
      <w:tr w:rsidR="00B25489" w14:paraId="768C62A2" w14:textId="77777777" w:rsidTr="00351401">
        <w:trPr>
          <w:trHeight w:val="283"/>
        </w:trPr>
        <w:tc>
          <w:tcPr>
            <w:tcW w:w="5084" w:type="dxa"/>
            <w:tcBorders>
              <w:top w:val="single" w:sz="12" w:space="0" w:color="008CC5"/>
              <w:left w:val="single" w:sz="12" w:space="0" w:color="008CC5"/>
              <w:bottom w:val="single" w:sz="4" w:space="0" w:color="008CC5"/>
              <w:right w:val="single" w:sz="12" w:space="0" w:color="FFFFFF" w:themeColor="background1"/>
            </w:tcBorders>
            <w:shd w:val="clear" w:color="auto" w:fill="008CC5"/>
          </w:tcPr>
          <w:p w14:paraId="1D250883" w14:textId="77777777" w:rsidR="00B25489" w:rsidRPr="00A15F7D" w:rsidRDefault="00B25489" w:rsidP="00351401">
            <w:pPr>
              <w:spacing w:after="0" w:line="259" w:lineRule="auto"/>
              <w:ind w:left="0" w:firstLine="0"/>
              <w:jc w:val="left"/>
              <w:rPr>
                <w:rFonts w:ascii="ABeeZee" w:hAnsi="ABeeZee"/>
                <w:b/>
                <w:color w:val="FFFFFF" w:themeColor="background1"/>
                <w:sz w:val="20"/>
              </w:rPr>
            </w:pPr>
            <w:r w:rsidRPr="00A15F7D">
              <w:rPr>
                <w:rFonts w:ascii="ABeeZee" w:hAnsi="ABeeZee"/>
                <w:b/>
                <w:color w:val="FFFFFF" w:themeColor="background1"/>
                <w:sz w:val="20"/>
              </w:rPr>
              <w:lastRenderedPageBreak/>
              <w:t>Al completar la educación primaria</w:t>
            </w:r>
          </w:p>
        </w:tc>
        <w:tc>
          <w:tcPr>
            <w:tcW w:w="5084" w:type="dxa"/>
            <w:tcBorders>
              <w:top w:val="single" w:sz="12" w:space="0" w:color="008CC5"/>
              <w:left w:val="single" w:sz="12" w:space="0" w:color="FFFFFF" w:themeColor="background1"/>
              <w:bottom w:val="single" w:sz="4" w:space="0" w:color="008CC5"/>
              <w:right w:val="single" w:sz="12" w:space="0" w:color="008CC5"/>
            </w:tcBorders>
            <w:shd w:val="clear" w:color="auto" w:fill="008CC5"/>
          </w:tcPr>
          <w:p w14:paraId="30C4520C" w14:textId="77777777" w:rsidR="00B25489" w:rsidRPr="00A15F7D" w:rsidRDefault="00B25489" w:rsidP="00351401">
            <w:pPr>
              <w:spacing w:after="0" w:line="259" w:lineRule="auto"/>
              <w:ind w:left="1" w:firstLine="0"/>
              <w:jc w:val="left"/>
              <w:rPr>
                <w:rFonts w:ascii="ABeeZee" w:hAnsi="ABeeZee"/>
                <w:b/>
                <w:color w:val="FFFFFF" w:themeColor="background1"/>
                <w:sz w:val="20"/>
              </w:rPr>
            </w:pPr>
            <w:r w:rsidRPr="00A15F7D">
              <w:rPr>
                <w:rFonts w:ascii="ABeeZee" w:hAnsi="ABeeZee"/>
                <w:b/>
                <w:color w:val="FFFFFF" w:themeColor="background1"/>
                <w:sz w:val="20"/>
              </w:rPr>
              <w:t>Al completar la enseñanza básica</w:t>
            </w:r>
          </w:p>
        </w:tc>
      </w:tr>
      <w:tr w:rsidR="00B25489" w:rsidRPr="00330489" w14:paraId="67AA6FC4" w14:textId="77777777" w:rsidTr="00351401">
        <w:trPr>
          <w:trHeight w:val="1243"/>
        </w:trPr>
        <w:tc>
          <w:tcPr>
            <w:tcW w:w="5084" w:type="dxa"/>
            <w:tcBorders>
              <w:top w:val="single" w:sz="4" w:space="0" w:color="008CC5"/>
            </w:tcBorders>
          </w:tcPr>
          <w:p w14:paraId="02B0DD9C" w14:textId="77777777" w:rsidR="00B25489" w:rsidRPr="00330489" w:rsidRDefault="00B25489" w:rsidP="00351401">
            <w:pPr>
              <w:spacing w:after="0" w:line="259" w:lineRule="auto"/>
              <w:ind w:left="0" w:right="2" w:firstLine="0"/>
              <w:rPr>
                <w:rFonts w:ascii="ABeeZee" w:hAnsi="ABeeZee"/>
                <w:sz w:val="18"/>
                <w:szCs w:val="18"/>
              </w:rPr>
            </w:pPr>
            <w:r w:rsidRPr="00330489">
              <w:rPr>
                <w:rStyle w:val="snappetboldazul"/>
              </w:rPr>
              <w:t>STEM1.</w:t>
            </w:r>
            <w:r w:rsidRPr="00330489">
              <w:rPr>
                <w:rFonts w:ascii="ABeeZee" w:hAnsi="ABeeZee"/>
                <w:sz w:val="18"/>
                <w:szCs w:val="18"/>
              </w:rPr>
              <w:t xml:space="preserve"> Utiliza, de manera guiada, algunos métodos inductivos y deductivos propios del razonamiento matemático en situaciones conocidas, y selecciona y emplea algunas estrategias para resolver problemas reflexionando sobre las soluciones obtenidas.</w:t>
            </w:r>
          </w:p>
        </w:tc>
        <w:tc>
          <w:tcPr>
            <w:tcW w:w="5084" w:type="dxa"/>
            <w:tcBorders>
              <w:top w:val="single" w:sz="4" w:space="0" w:color="008CC5"/>
            </w:tcBorders>
          </w:tcPr>
          <w:p w14:paraId="56326DC8" w14:textId="77777777" w:rsidR="00B25489" w:rsidRPr="00330489" w:rsidRDefault="00B25489" w:rsidP="00351401">
            <w:pPr>
              <w:spacing w:after="0" w:line="259" w:lineRule="auto"/>
              <w:ind w:left="2" w:right="3" w:firstLine="0"/>
              <w:rPr>
                <w:rFonts w:ascii="ABeeZee" w:hAnsi="ABeeZee"/>
                <w:sz w:val="18"/>
                <w:szCs w:val="18"/>
              </w:rPr>
            </w:pPr>
            <w:r w:rsidRPr="00330489">
              <w:rPr>
                <w:rStyle w:val="snappetboldazul"/>
              </w:rPr>
              <w:t>STEM1.</w:t>
            </w:r>
            <w:r w:rsidRPr="00330489">
              <w:rPr>
                <w:rFonts w:ascii="ABeeZee" w:hAnsi="ABeeZee"/>
                <w:sz w:val="18"/>
                <w:szCs w:val="18"/>
              </w:rPr>
              <w:t xml:space="preserve"> Utiliza métodos inductivos y deductivos propios del razonamiento matemático en situaciones conocidas, y selecciona y emplea diferentes estrategias para resolver problemas analizando críticamente las soluciones y reformulando el procedimiento, si fuera necesario.</w:t>
            </w:r>
          </w:p>
        </w:tc>
      </w:tr>
      <w:tr w:rsidR="00B25489" w:rsidRPr="00330489" w14:paraId="08986513" w14:textId="77777777" w:rsidTr="00351401">
        <w:trPr>
          <w:trHeight w:val="2076"/>
        </w:trPr>
        <w:tc>
          <w:tcPr>
            <w:tcW w:w="5084" w:type="dxa"/>
          </w:tcPr>
          <w:p w14:paraId="108EA871" w14:textId="77777777" w:rsidR="00B25489" w:rsidRPr="00330489" w:rsidRDefault="00B25489" w:rsidP="00351401">
            <w:pPr>
              <w:spacing w:after="0" w:line="259" w:lineRule="auto"/>
              <w:ind w:left="0" w:right="2" w:firstLine="0"/>
              <w:rPr>
                <w:rFonts w:ascii="ABeeZee" w:hAnsi="ABeeZee"/>
                <w:sz w:val="18"/>
                <w:szCs w:val="18"/>
              </w:rPr>
            </w:pPr>
            <w:r w:rsidRPr="00330489">
              <w:rPr>
                <w:rStyle w:val="snappetboldazul"/>
              </w:rPr>
              <w:t>STEM</w:t>
            </w:r>
            <w:r>
              <w:rPr>
                <w:rStyle w:val="snappetboldazul"/>
              </w:rPr>
              <w:t>2</w:t>
            </w:r>
            <w:r w:rsidRPr="00330489">
              <w:rPr>
                <w:rStyle w:val="snappetboldazul"/>
              </w:rPr>
              <w:t>.</w:t>
            </w:r>
            <w:r w:rsidRPr="00330489">
              <w:rPr>
                <w:rFonts w:ascii="ABeeZee" w:hAnsi="ABeeZee"/>
                <w:sz w:val="18"/>
                <w:szCs w:val="18"/>
              </w:rPr>
              <w:t xml:space="preserve"> Utiliza el pensamiento científico para entender y explicar algunos de los fenómenos que ocurren a su alrededor, confiando en el conocimiento como motor de desarrollo, utilizando herramientas e instrumentos adecuados, planteándose preguntas y realizando experimentos sencillos de forma guiada.</w:t>
            </w:r>
          </w:p>
        </w:tc>
        <w:tc>
          <w:tcPr>
            <w:tcW w:w="5084" w:type="dxa"/>
          </w:tcPr>
          <w:p w14:paraId="4BE0C2A7" w14:textId="77777777" w:rsidR="00B25489" w:rsidRPr="00330489" w:rsidRDefault="00B25489" w:rsidP="00351401">
            <w:pPr>
              <w:spacing w:after="0" w:line="259" w:lineRule="auto"/>
              <w:ind w:left="2" w:right="2" w:firstLine="0"/>
              <w:rPr>
                <w:rFonts w:ascii="ABeeZee" w:hAnsi="ABeeZee"/>
                <w:sz w:val="18"/>
                <w:szCs w:val="18"/>
              </w:rPr>
            </w:pPr>
            <w:r w:rsidRPr="00330489">
              <w:rPr>
                <w:rStyle w:val="snappetboldazul"/>
              </w:rPr>
              <w:t>STEM</w:t>
            </w:r>
            <w:r>
              <w:rPr>
                <w:rStyle w:val="snappetboldazul"/>
              </w:rPr>
              <w:t>2</w:t>
            </w:r>
            <w:r w:rsidRPr="00330489">
              <w:rPr>
                <w:rStyle w:val="snappetboldazul"/>
              </w:rPr>
              <w:t>.</w:t>
            </w:r>
            <w:r w:rsidRPr="00330489">
              <w:rPr>
                <w:rFonts w:ascii="ABeeZee" w:hAnsi="ABeeZee"/>
                <w:sz w:val="18"/>
                <w:szCs w:val="18"/>
              </w:rPr>
              <w:t xml:space="preserve"> Utiliza el pensamiento científico para entender y explicar los fenómenos que ocurren a su alrededor, confiando en el conocimiento como motor de desarrollo, planteándose preguntas y comprobando hipótesis mediante la experimentación y la indagación, utilizando herramientas e instrumentos adecuados, apreciando la importancia de la precisión y la veracidad y mostrando una actitud crítica acerca del alcance y las limitaciones de la ciencia.</w:t>
            </w:r>
          </w:p>
        </w:tc>
      </w:tr>
      <w:tr w:rsidR="00B25489" w:rsidRPr="00330489" w14:paraId="0A0ABCBC" w14:textId="77777777" w:rsidTr="00351401">
        <w:trPr>
          <w:trHeight w:val="1963"/>
        </w:trPr>
        <w:tc>
          <w:tcPr>
            <w:tcW w:w="5084" w:type="dxa"/>
          </w:tcPr>
          <w:p w14:paraId="596A4CAA" w14:textId="77777777" w:rsidR="00B25489" w:rsidRPr="00330489" w:rsidRDefault="00B25489" w:rsidP="00351401">
            <w:pPr>
              <w:spacing w:after="0" w:line="259" w:lineRule="auto"/>
              <w:ind w:left="0" w:firstLine="0"/>
              <w:rPr>
                <w:rFonts w:ascii="ABeeZee" w:hAnsi="ABeeZee"/>
                <w:sz w:val="18"/>
                <w:szCs w:val="18"/>
              </w:rPr>
            </w:pPr>
            <w:r w:rsidRPr="00330489">
              <w:rPr>
                <w:rStyle w:val="snappetboldazul"/>
              </w:rPr>
              <w:t>STEM</w:t>
            </w:r>
            <w:r>
              <w:rPr>
                <w:rStyle w:val="snappetboldazul"/>
              </w:rPr>
              <w:t>3</w:t>
            </w:r>
            <w:r w:rsidRPr="00330489">
              <w:rPr>
                <w:rStyle w:val="snappetboldazul"/>
              </w:rPr>
              <w:t>.</w:t>
            </w:r>
            <w:r w:rsidRPr="00330489">
              <w:rPr>
                <w:rFonts w:ascii="ABeeZee" w:hAnsi="ABeeZee"/>
                <w:sz w:val="18"/>
                <w:szCs w:val="18"/>
              </w:rPr>
              <w:t xml:space="preserve"> Realiza, de forma guiada, proyectos, diseñando, fabricando y evaluando diferentes prototipos o modelos, adaptándose ante la incertidumbre, para generar en equipo un producto creativo con un objetivo concreto, procurando la participación de todo el grupo y resolviendo pacíficamente los conflictos que puedan surgir.</w:t>
            </w:r>
          </w:p>
        </w:tc>
        <w:tc>
          <w:tcPr>
            <w:tcW w:w="5084" w:type="dxa"/>
          </w:tcPr>
          <w:p w14:paraId="5E0BE987" w14:textId="77777777" w:rsidR="00B25489" w:rsidRPr="00330489" w:rsidRDefault="00B25489" w:rsidP="00351401">
            <w:pPr>
              <w:spacing w:after="0" w:line="259" w:lineRule="auto"/>
              <w:ind w:left="2" w:right="2" w:firstLine="0"/>
              <w:rPr>
                <w:rFonts w:ascii="ABeeZee" w:hAnsi="ABeeZee"/>
                <w:sz w:val="18"/>
                <w:szCs w:val="18"/>
              </w:rPr>
            </w:pPr>
            <w:r w:rsidRPr="00330489">
              <w:rPr>
                <w:rStyle w:val="snappetboldazul"/>
              </w:rPr>
              <w:t>STEM</w:t>
            </w:r>
            <w:r>
              <w:rPr>
                <w:rStyle w:val="snappetboldazul"/>
              </w:rPr>
              <w:t>3</w:t>
            </w:r>
            <w:r w:rsidRPr="00330489">
              <w:rPr>
                <w:rStyle w:val="snappetboldazul"/>
              </w:rPr>
              <w:t>.</w:t>
            </w:r>
            <w:r w:rsidRPr="00330489">
              <w:rPr>
                <w:rFonts w:ascii="ABeeZee" w:hAnsi="ABeeZee"/>
                <w:sz w:val="18"/>
                <w:szCs w:val="18"/>
              </w:rPr>
              <w:t xml:space="preserve"> Plantea y desarrolla proyectos diseñando, fabricando y evaluando diferentes prototipos o modelos para generar o utilizar productos que den solución a una necesidad o problema de forma creativa y en equipo, procurando la participación de todo el grupo, resolviendo pacíficamente los conflictos que puedan surgir, adaptándose ante la incertidumbre y valorando la importancia de la sostenibilidad.</w:t>
            </w:r>
          </w:p>
        </w:tc>
      </w:tr>
      <w:tr w:rsidR="00B25489" w:rsidRPr="00330489" w14:paraId="343554B8" w14:textId="77777777" w:rsidTr="00351401">
        <w:trPr>
          <w:trHeight w:val="1963"/>
        </w:trPr>
        <w:tc>
          <w:tcPr>
            <w:tcW w:w="5084" w:type="dxa"/>
          </w:tcPr>
          <w:p w14:paraId="58F71FDC" w14:textId="77777777" w:rsidR="00B25489" w:rsidRPr="00330489" w:rsidRDefault="00B25489" w:rsidP="00351401">
            <w:pPr>
              <w:spacing w:after="0" w:line="259" w:lineRule="auto"/>
              <w:ind w:left="0" w:firstLine="0"/>
              <w:rPr>
                <w:rStyle w:val="snappetboldazul"/>
              </w:rPr>
            </w:pPr>
            <w:r w:rsidRPr="00330489">
              <w:rPr>
                <w:rStyle w:val="snappetboldazul"/>
              </w:rPr>
              <w:t>STEM</w:t>
            </w:r>
            <w:r>
              <w:rPr>
                <w:rStyle w:val="snappetboldazul"/>
              </w:rPr>
              <w:t>4</w:t>
            </w:r>
            <w:r w:rsidRPr="00330489">
              <w:rPr>
                <w:rStyle w:val="snappetboldazul"/>
              </w:rPr>
              <w:t>.</w:t>
            </w:r>
            <w:r w:rsidRPr="00330489">
              <w:rPr>
                <w:rFonts w:ascii="ABeeZee" w:hAnsi="ABeeZee"/>
                <w:sz w:val="18"/>
                <w:szCs w:val="18"/>
              </w:rPr>
              <w:t xml:space="preserve"> Interpreta y transmite los elementos más relevantes de algunos métodos y resultados científicos, matemáticos y tecnológicos de forma clara y veraz, utilizando la terminología científica apropiada, en diferentes formatos (dibujos, diagramas, gráficos, símbolos</w:t>
            </w:r>
            <w:r w:rsidRPr="00330489">
              <w:rPr>
                <w:sz w:val="18"/>
                <w:szCs w:val="18"/>
              </w:rPr>
              <w:t>…</w:t>
            </w:r>
            <w:r w:rsidRPr="00330489">
              <w:rPr>
                <w:rFonts w:ascii="ABeeZee" w:hAnsi="ABeeZee"/>
                <w:sz w:val="18"/>
                <w:szCs w:val="18"/>
              </w:rPr>
              <w:t>) y aprovechando de forma crítica, ética y responsable la cultura digital para compartir y construir nuevos conocimientos.</w:t>
            </w:r>
          </w:p>
        </w:tc>
        <w:tc>
          <w:tcPr>
            <w:tcW w:w="5084" w:type="dxa"/>
          </w:tcPr>
          <w:p w14:paraId="1B8E112B" w14:textId="77777777" w:rsidR="00B25489" w:rsidRPr="00330489" w:rsidRDefault="00B25489" w:rsidP="00351401">
            <w:pPr>
              <w:spacing w:after="0" w:line="259" w:lineRule="auto"/>
              <w:ind w:left="2" w:right="2" w:firstLine="0"/>
              <w:rPr>
                <w:rStyle w:val="snappetboldazul"/>
              </w:rPr>
            </w:pPr>
            <w:r w:rsidRPr="00330489">
              <w:rPr>
                <w:rStyle w:val="snappetboldazul"/>
              </w:rPr>
              <w:t>STEM</w:t>
            </w:r>
            <w:r>
              <w:rPr>
                <w:rStyle w:val="snappetboldazul"/>
              </w:rPr>
              <w:t>4</w:t>
            </w:r>
            <w:r w:rsidRPr="00330489">
              <w:rPr>
                <w:rStyle w:val="snappetboldazul"/>
              </w:rPr>
              <w:t>.</w:t>
            </w:r>
            <w:r w:rsidRPr="00330489">
              <w:rPr>
                <w:rFonts w:ascii="ABeeZee" w:hAnsi="ABeeZee"/>
                <w:sz w:val="18"/>
                <w:szCs w:val="18"/>
              </w:rPr>
              <w:t xml:space="preserve"> Interpreta y transmite los elementos más relevantes de procesos, razonamientos, demostraciones, métodos y resultados científicos, matemáticos y tecnológicos de forma clara y precisa y en diferentes formatos (gráficos, tablas, diagramas, fórmulas, esquemas, símbolos...), aprovechando de forma crítica la cultura digital e incluyendo el lenguaje matemático-formal con ética y responsabilidad, para compartir y construir nuevos conocimientos.</w:t>
            </w:r>
          </w:p>
        </w:tc>
      </w:tr>
      <w:tr w:rsidR="00B25489" w:rsidRPr="00330489" w14:paraId="4D65552F" w14:textId="77777777" w:rsidTr="00351401">
        <w:trPr>
          <w:trHeight w:val="1558"/>
        </w:trPr>
        <w:tc>
          <w:tcPr>
            <w:tcW w:w="5084" w:type="dxa"/>
          </w:tcPr>
          <w:p w14:paraId="7CFFF639" w14:textId="77777777" w:rsidR="00B25489" w:rsidRPr="00330489" w:rsidRDefault="00B25489" w:rsidP="00351401">
            <w:pPr>
              <w:spacing w:after="0" w:line="259" w:lineRule="auto"/>
              <w:ind w:left="0" w:firstLine="0"/>
              <w:rPr>
                <w:rStyle w:val="snappetboldazul"/>
              </w:rPr>
            </w:pPr>
            <w:r w:rsidRPr="00330489">
              <w:rPr>
                <w:rStyle w:val="snappetboldazul"/>
              </w:rPr>
              <w:t>STEM</w:t>
            </w:r>
            <w:r>
              <w:rPr>
                <w:rStyle w:val="snappetboldazul"/>
              </w:rPr>
              <w:t>5</w:t>
            </w:r>
            <w:r w:rsidRPr="00330489">
              <w:rPr>
                <w:rStyle w:val="snappetboldazul"/>
              </w:rPr>
              <w:t>.</w:t>
            </w:r>
            <w:r w:rsidRPr="00330489">
              <w:rPr>
                <w:rFonts w:ascii="ABeeZee" w:hAnsi="ABeeZee"/>
                <w:sz w:val="18"/>
                <w:szCs w:val="18"/>
              </w:rPr>
              <w:t xml:space="preserve"> </w:t>
            </w:r>
            <w:r w:rsidRPr="00A15F7D">
              <w:rPr>
                <w:rFonts w:ascii="ABeeZee" w:hAnsi="ABeeZee"/>
                <w:sz w:val="18"/>
                <w:szCs w:val="18"/>
              </w:rPr>
              <w:t>Participa en acciones fundamentadas científicamente para promover la salud y preservar el medio ambiente y los seres vivos, aplicando principios de ética y seguridad y practicando el consumo responsable.</w:t>
            </w:r>
          </w:p>
        </w:tc>
        <w:tc>
          <w:tcPr>
            <w:tcW w:w="5084" w:type="dxa"/>
          </w:tcPr>
          <w:p w14:paraId="0295F1AE" w14:textId="77777777" w:rsidR="00B25489" w:rsidRPr="00330489" w:rsidRDefault="00B25489" w:rsidP="00351401">
            <w:pPr>
              <w:spacing w:after="0" w:line="259" w:lineRule="auto"/>
              <w:ind w:left="2" w:right="2" w:firstLine="0"/>
              <w:rPr>
                <w:rStyle w:val="snappetboldazul"/>
              </w:rPr>
            </w:pPr>
            <w:r w:rsidRPr="00330489">
              <w:rPr>
                <w:rStyle w:val="snappetboldazul"/>
              </w:rPr>
              <w:t>STEM</w:t>
            </w:r>
            <w:r>
              <w:rPr>
                <w:rStyle w:val="snappetboldazul"/>
              </w:rPr>
              <w:t>5</w:t>
            </w:r>
            <w:r w:rsidRPr="00330489">
              <w:rPr>
                <w:rStyle w:val="snappetboldazul"/>
              </w:rPr>
              <w:t>.</w:t>
            </w:r>
            <w:r w:rsidRPr="00330489">
              <w:rPr>
                <w:rFonts w:ascii="ABeeZee" w:hAnsi="ABeeZee"/>
                <w:sz w:val="18"/>
                <w:szCs w:val="18"/>
              </w:rPr>
              <w:t xml:space="preserve"> </w:t>
            </w:r>
            <w:r w:rsidRPr="00A15F7D">
              <w:rPr>
                <w:rFonts w:ascii="ABeeZee" w:hAnsi="ABeeZee"/>
                <w:sz w:val="18"/>
                <w:szCs w:val="18"/>
              </w:rPr>
              <w:t>Emprende acciones fundamentadas científicamente para promover la salud física, mental y social, y preservar el medio ambiente y los seres vivos; y aplica principios de ética y seguridad en la realización de proyectos para transformar su entorno próximo de forma sostenible, valorando su impacto global y practicando el consumo responsable.</w:t>
            </w:r>
          </w:p>
        </w:tc>
      </w:tr>
    </w:tbl>
    <w:p w14:paraId="4381D606" w14:textId="77777777" w:rsidR="00B25489" w:rsidRDefault="00B25489" w:rsidP="00B25489">
      <w:pPr>
        <w:spacing w:after="0" w:line="259" w:lineRule="auto"/>
        <w:ind w:left="271" w:firstLine="0"/>
        <w:rPr>
          <w:u w:val="single" w:color="000000"/>
        </w:rPr>
      </w:pPr>
    </w:p>
    <w:p w14:paraId="66FC8EE0" w14:textId="77777777" w:rsidR="00B25489" w:rsidRPr="004432B8" w:rsidRDefault="00B25489" w:rsidP="00B25489">
      <w:pPr>
        <w:pStyle w:val="snappettitulinbullet"/>
      </w:pPr>
      <w:r w:rsidRPr="004432B8">
        <w:t>Competencia digital (CD)</w:t>
      </w:r>
    </w:p>
    <w:p w14:paraId="02021A65" w14:textId="77777777" w:rsidR="00B25489" w:rsidRPr="00741A69" w:rsidRDefault="00B25489" w:rsidP="00B25489">
      <w:pPr>
        <w:pStyle w:val="snappettextosangra"/>
      </w:pPr>
      <w:r w:rsidRPr="00741A69">
        <w:t>La competencia digital implica el uso seguro, saludable, sostenible, crítico y responsable de las tecnologías digitales para el aprendizaje, para el trabajo y para la participación en la sociedad, así como la interacción con estas.</w:t>
      </w:r>
    </w:p>
    <w:p w14:paraId="25BB4133" w14:textId="77777777" w:rsidR="00B25489" w:rsidRPr="00741A69" w:rsidRDefault="00B25489" w:rsidP="00B25489">
      <w:pPr>
        <w:pStyle w:val="snappettextosangra"/>
      </w:pPr>
      <w:r w:rsidRPr="00741A69">
        <w:t>Incluye la alfabetización en información y datos, la comunicación y la colaboración, la educación mediática, la creación de contenidos digitales (incluida la programación), la seguridad (incluido el bienestar digital y las competencias relacionadas con la ciberseguridad), asuntos relacionados con la ciudadanía digital, la privacidad, la propiedad intelectual, la resolución de problemas y el pensamiento computacional y crítico.</w:t>
      </w:r>
    </w:p>
    <w:tbl>
      <w:tblPr>
        <w:tblStyle w:val="TableGrid"/>
        <w:tblW w:w="9926" w:type="dxa"/>
        <w:tblInd w:w="274" w:type="dxa"/>
        <w:tblBorders>
          <w:top w:val="single" w:sz="12" w:space="0" w:color="008CC5"/>
          <w:left w:val="single" w:sz="12" w:space="0" w:color="008CC5"/>
          <w:bottom w:val="single" w:sz="12" w:space="0" w:color="008CC5"/>
          <w:right w:val="single" w:sz="12" w:space="0" w:color="008CC5"/>
          <w:insideH w:val="single" w:sz="12" w:space="0" w:color="008CC5"/>
          <w:insideV w:val="single" w:sz="12" w:space="0" w:color="008CC5"/>
        </w:tblBorders>
        <w:tblCellMar>
          <w:top w:w="113" w:type="dxa"/>
          <w:left w:w="113" w:type="dxa"/>
          <w:bottom w:w="113" w:type="dxa"/>
          <w:right w:w="113" w:type="dxa"/>
        </w:tblCellMar>
        <w:tblLook w:val="04A0" w:firstRow="1" w:lastRow="0" w:firstColumn="1" w:lastColumn="0" w:noHBand="0" w:noVBand="1"/>
      </w:tblPr>
      <w:tblGrid>
        <w:gridCol w:w="4963"/>
        <w:gridCol w:w="4963"/>
      </w:tblGrid>
      <w:tr w:rsidR="00B25489" w14:paraId="336191E1" w14:textId="77777777" w:rsidTr="00351401">
        <w:trPr>
          <w:trHeight w:val="231"/>
        </w:trPr>
        <w:tc>
          <w:tcPr>
            <w:tcW w:w="4963" w:type="dxa"/>
            <w:tcBorders>
              <w:top w:val="nil"/>
              <w:left w:val="nil"/>
              <w:bottom w:val="nil"/>
              <w:right w:val="single" w:sz="12" w:space="0" w:color="FFFFFF" w:themeColor="background1"/>
            </w:tcBorders>
            <w:shd w:val="clear" w:color="auto" w:fill="008CC5"/>
          </w:tcPr>
          <w:p w14:paraId="1BC11753" w14:textId="77777777" w:rsidR="00B25489" w:rsidRPr="004432B8" w:rsidRDefault="00B25489" w:rsidP="00351401">
            <w:pPr>
              <w:spacing w:after="0" w:line="259" w:lineRule="auto"/>
              <w:ind w:left="0" w:firstLine="0"/>
              <w:jc w:val="left"/>
              <w:rPr>
                <w:rFonts w:ascii="ABeeZee" w:hAnsi="ABeeZee"/>
                <w:b/>
                <w:color w:val="FFFFFF" w:themeColor="background1"/>
                <w:sz w:val="20"/>
              </w:rPr>
            </w:pPr>
            <w:r w:rsidRPr="004432B8">
              <w:rPr>
                <w:rFonts w:ascii="ABeeZee" w:hAnsi="ABeeZee"/>
                <w:b/>
                <w:color w:val="FFFFFF" w:themeColor="background1"/>
                <w:sz w:val="20"/>
              </w:rPr>
              <w:lastRenderedPageBreak/>
              <w:t>Al completar la educación primaria</w:t>
            </w:r>
          </w:p>
        </w:tc>
        <w:tc>
          <w:tcPr>
            <w:tcW w:w="4963" w:type="dxa"/>
            <w:tcBorders>
              <w:top w:val="nil"/>
              <w:left w:val="single" w:sz="12" w:space="0" w:color="FFFFFF" w:themeColor="background1"/>
              <w:bottom w:val="nil"/>
              <w:right w:val="nil"/>
            </w:tcBorders>
            <w:shd w:val="clear" w:color="auto" w:fill="008CC5"/>
          </w:tcPr>
          <w:p w14:paraId="59A894CE" w14:textId="77777777" w:rsidR="00B25489" w:rsidRPr="004432B8" w:rsidRDefault="00B25489" w:rsidP="00351401">
            <w:pPr>
              <w:spacing w:after="0" w:line="259" w:lineRule="auto"/>
              <w:ind w:left="1" w:firstLine="0"/>
              <w:jc w:val="left"/>
              <w:rPr>
                <w:rFonts w:ascii="ABeeZee" w:hAnsi="ABeeZee"/>
                <w:b/>
                <w:color w:val="FFFFFF" w:themeColor="background1"/>
                <w:sz w:val="20"/>
              </w:rPr>
            </w:pPr>
            <w:r w:rsidRPr="004432B8">
              <w:rPr>
                <w:rFonts w:ascii="ABeeZee" w:hAnsi="ABeeZee"/>
                <w:b/>
                <w:color w:val="FFFFFF" w:themeColor="background1"/>
                <w:sz w:val="20"/>
              </w:rPr>
              <w:t>Al completar la enseñanza básica</w:t>
            </w:r>
          </w:p>
        </w:tc>
      </w:tr>
      <w:tr w:rsidR="00B25489" w14:paraId="046F7C5E" w14:textId="77777777" w:rsidTr="00351401">
        <w:trPr>
          <w:trHeight w:val="1201"/>
        </w:trPr>
        <w:tc>
          <w:tcPr>
            <w:tcW w:w="4963" w:type="dxa"/>
            <w:tcBorders>
              <w:top w:val="nil"/>
            </w:tcBorders>
          </w:tcPr>
          <w:p w14:paraId="412645EC"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CD1.</w:t>
            </w:r>
            <w:r w:rsidRPr="004432B8">
              <w:rPr>
                <w:rFonts w:ascii="ABeeZee" w:hAnsi="ABeeZee"/>
                <w:sz w:val="18"/>
                <w:szCs w:val="18"/>
              </w:rPr>
              <w:t xml:space="preserve"> Realiza búsquedas guiadas en internet y hace uso de estrategias sencillas para el tratamiento digital de la información (palabras clave, selección de información relevante, organización de datos...) con una actitud crítica sobre los contenidos obtenidos.</w:t>
            </w:r>
          </w:p>
        </w:tc>
        <w:tc>
          <w:tcPr>
            <w:tcW w:w="4963" w:type="dxa"/>
            <w:tcBorders>
              <w:top w:val="nil"/>
            </w:tcBorders>
          </w:tcPr>
          <w:p w14:paraId="745538C3"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CD1.</w:t>
            </w:r>
            <w:r w:rsidRPr="004432B8">
              <w:rPr>
                <w:rFonts w:ascii="ABeeZee" w:hAnsi="ABeeZee"/>
                <w:sz w:val="18"/>
                <w:szCs w:val="18"/>
              </w:rPr>
              <w:t xml:space="preserve"> Realiza búsquedas en internet atendiendo a criterios de validez, calidad, actualidad y fiabilidad, seleccionando los resultados de manera crítica y archivándolos, para recuperarlos, referenciarlos y reutilizarlos, respetando la propiedad intelectual.</w:t>
            </w:r>
          </w:p>
        </w:tc>
      </w:tr>
      <w:tr w:rsidR="00B25489" w14:paraId="05BC9ABF" w14:textId="77777777" w:rsidTr="00351401">
        <w:trPr>
          <w:trHeight w:val="1418"/>
        </w:trPr>
        <w:tc>
          <w:tcPr>
            <w:tcW w:w="4963" w:type="dxa"/>
            <w:shd w:val="clear" w:color="auto" w:fill="FFFFFF"/>
          </w:tcPr>
          <w:p w14:paraId="4402C870"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w:t>
            </w:r>
            <w:r>
              <w:rPr>
                <w:rStyle w:val="snappetboldazul"/>
              </w:rPr>
              <w:t>2</w:t>
            </w:r>
            <w:r w:rsidRPr="004432B8">
              <w:rPr>
                <w:rStyle w:val="snappetboldazul"/>
              </w:rPr>
              <w:t>.</w:t>
            </w:r>
            <w:r w:rsidRPr="004432B8">
              <w:rPr>
                <w:rFonts w:ascii="ABeeZee" w:hAnsi="ABeeZee"/>
                <w:sz w:val="18"/>
                <w:szCs w:val="18"/>
              </w:rPr>
              <w:t xml:space="preserve"> Crea, integra y reelabora contenidos digitales en distintos formatos (texto, tabla, imagen, audio, vídeo, programa informático...) mediante el uso de diferentes herramientas digitales para expresar ideas, sentimientos y conocimientos, respetando la propiedad intelectual y los derechos de autor de los contenidos que reutiliza.</w:t>
            </w:r>
          </w:p>
        </w:tc>
        <w:tc>
          <w:tcPr>
            <w:tcW w:w="4963" w:type="dxa"/>
            <w:shd w:val="clear" w:color="auto" w:fill="FFFFFF"/>
          </w:tcPr>
          <w:p w14:paraId="39D0438F"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w:t>
            </w:r>
            <w:r>
              <w:rPr>
                <w:rStyle w:val="snappetboldazul"/>
              </w:rPr>
              <w:t>2</w:t>
            </w:r>
            <w:r w:rsidRPr="004432B8">
              <w:rPr>
                <w:rStyle w:val="snappetboldazul"/>
              </w:rPr>
              <w:t>.</w:t>
            </w:r>
            <w:r w:rsidRPr="004432B8">
              <w:rPr>
                <w:rFonts w:ascii="ABeeZee" w:hAnsi="ABeeZee"/>
                <w:sz w:val="18"/>
                <w:szCs w:val="18"/>
              </w:rPr>
              <w:t xml:space="preserve"> Gestiona y utiliza su entorno personal digital de aprendizaje para construir conocimiento y crear contenidos digitales, mediante estrategias de tratamiento de la información y el uso de diferentes herramientas digitales, seleccionando y configurando la más adecuada en función de la tarea y de sus necesidades de aprendizaje permanente.</w:t>
            </w:r>
          </w:p>
        </w:tc>
      </w:tr>
      <w:tr w:rsidR="00B25489" w14:paraId="754F3A98" w14:textId="77777777" w:rsidTr="00351401">
        <w:trPr>
          <w:trHeight w:val="1274"/>
        </w:trPr>
        <w:tc>
          <w:tcPr>
            <w:tcW w:w="4963" w:type="dxa"/>
            <w:shd w:val="clear" w:color="auto" w:fill="FFFFFF"/>
          </w:tcPr>
          <w:p w14:paraId="2F89440A" w14:textId="77777777" w:rsidR="00B25489" w:rsidRPr="004432B8" w:rsidRDefault="00B25489" w:rsidP="00351401">
            <w:pPr>
              <w:spacing w:after="0" w:line="259" w:lineRule="auto"/>
              <w:ind w:left="0" w:right="2" w:firstLine="0"/>
              <w:rPr>
                <w:rFonts w:ascii="ABeeZee" w:hAnsi="ABeeZee"/>
                <w:sz w:val="18"/>
                <w:szCs w:val="18"/>
              </w:rPr>
            </w:pPr>
            <w:r w:rsidRPr="004432B8">
              <w:rPr>
                <w:rStyle w:val="snappetboldazul"/>
              </w:rPr>
              <w:t>CD3.</w:t>
            </w:r>
            <w:r w:rsidRPr="004432B8">
              <w:rPr>
                <w:rFonts w:ascii="ABeeZee" w:hAnsi="ABeeZee"/>
                <w:sz w:val="18"/>
                <w:szCs w:val="18"/>
              </w:rPr>
              <w:t xml:space="preserve"> Participa en actividades o proyectos escolares mediante el uso de herramientas o plataformas virtuales para construir nuevo conocimiento, comunicarse, trabajar cooperativamente, y compartir datos y contenidos en entornos digitales restringidos y supervisados de manera segura, con una actitud abierta y responsable ante su uso.</w:t>
            </w:r>
          </w:p>
        </w:tc>
        <w:tc>
          <w:tcPr>
            <w:tcW w:w="4963" w:type="dxa"/>
            <w:shd w:val="clear" w:color="auto" w:fill="FFFFFF"/>
          </w:tcPr>
          <w:p w14:paraId="40040561"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CD3.</w:t>
            </w:r>
            <w:r w:rsidRPr="004432B8">
              <w:rPr>
                <w:rFonts w:ascii="ABeeZee" w:hAnsi="ABeeZee"/>
                <w:sz w:val="18"/>
                <w:szCs w:val="18"/>
              </w:rPr>
              <w:t xml:space="preserve"> Se comunica, participa, colabora e interactúa compartiendo contenidos, datos e información mediante herramientas o plataformas virtuales, y gestiona de manera responsable sus acciones, presencia y visibilidad en la red, para ejercer una ciudadanía digital activa, cívica y reflexiva.</w:t>
            </w:r>
          </w:p>
        </w:tc>
      </w:tr>
      <w:tr w:rsidR="00B25489" w14:paraId="7CD70193" w14:textId="77777777" w:rsidTr="00351401">
        <w:trPr>
          <w:trHeight w:val="1257"/>
        </w:trPr>
        <w:tc>
          <w:tcPr>
            <w:tcW w:w="4963" w:type="dxa"/>
            <w:shd w:val="clear" w:color="auto" w:fill="FFFFFF"/>
          </w:tcPr>
          <w:p w14:paraId="7B87C9AF" w14:textId="77777777" w:rsidR="00B25489" w:rsidRPr="004432B8" w:rsidRDefault="00B25489" w:rsidP="00351401">
            <w:pPr>
              <w:spacing w:after="0" w:line="259" w:lineRule="auto"/>
              <w:ind w:left="0" w:right="1" w:firstLine="0"/>
              <w:rPr>
                <w:rFonts w:ascii="ABeeZee" w:hAnsi="ABeeZee"/>
                <w:sz w:val="18"/>
                <w:szCs w:val="18"/>
              </w:rPr>
            </w:pPr>
            <w:r w:rsidRPr="004432B8">
              <w:rPr>
                <w:rStyle w:val="snappetboldazul"/>
              </w:rPr>
              <w:t>CD4</w:t>
            </w:r>
            <w:r w:rsidRPr="004432B8">
              <w:rPr>
                <w:rFonts w:ascii="ABeeZee" w:hAnsi="ABeeZee"/>
                <w:sz w:val="18"/>
                <w:szCs w:val="18"/>
              </w:rPr>
              <w:t>. Conoce los riesgos y adopta, con la orientación del docente, medidas preventivas al usar las tecnologías digitales para proteger los dispositivos, los datos personales, la salud y el medioambiente, y se inicia en la adopción de hábitos de uso crítico, seguro, saludable y sostenible de dichas tecnologías.</w:t>
            </w:r>
          </w:p>
        </w:tc>
        <w:tc>
          <w:tcPr>
            <w:tcW w:w="4963" w:type="dxa"/>
            <w:shd w:val="clear" w:color="auto" w:fill="FFFFFF"/>
          </w:tcPr>
          <w:p w14:paraId="23513124" w14:textId="77777777" w:rsidR="00B25489" w:rsidRPr="004432B8" w:rsidRDefault="00B25489" w:rsidP="00351401">
            <w:pPr>
              <w:spacing w:after="0" w:line="259" w:lineRule="auto"/>
              <w:ind w:left="0" w:right="2" w:firstLine="0"/>
              <w:rPr>
                <w:rFonts w:ascii="ABeeZee" w:hAnsi="ABeeZee"/>
                <w:sz w:val="18"/>
                <w:szCs w:val="18"/>
              </w:rPr>
            </w:pPr>
            <w:r w:rsidRPr="004432B8">
              <w:rPr>
                <w:rStyle w:val="snappetboldazul"/>
              </w:rPr>
              <w:t>CD4.</w:t>
            </w:r>
            <w:r w:rsidRPr="004432B8">
              <w:rPr>
                <w:rFonts w:ascii="ABeeZee" w:hAnsi="ABeeZee"/>
                <w:sz w:val="18"/>
                <w:szCs w:val="18"/>
              </w:rPr>
              <w:t xml:space="preserve"> Identifica riesgos y adopta medidas preventivas al usar las tecnologías digitales para proteger los dispositivos, los datos personales, la salud y el medioambiente, y para tomar conciencia de la importancia y necesidad de hacer un uso crítico, legal, seguro, saludable y sostenible de dichas tecnologías.</w:t>
            </w:r>
          </w:p>
        </w:tc>
      </w:tr>
      <w:tr w:rsidR="00B25489" w14:paraId="573DD335" w14:textId="77777777" w:rsidTr="00351401">
        <w:trPr>
          <w:trHeight w:val="1274"/>
        </w:trPr>
        <w:tc>
          <w:tcPr>
            <w:tcW w:w="4963" w:type="dxa"/>
          </w:tcPr>
          <w:p w14:paraId="5F6459E3" w14:textId="77777777" w:rsidR="00B25489" w:rsidRPr="004432B8" w:rsidRDefault="00B25489" w:rsidP="00351401">
            <w:pPr>
              <w:spacing w:after="0" w:line="259" w:lineRule="auto"/>
              <w:ind w:left="0" w:right="1" w:firstLine="0"/>
              <w:rPr>
                <w:rFonts w:ascii="ABeeZee" w:hAnsi="ABeeZee"/>
                <w:sz w:val="18"/>
                <w:szCs w:val="18"/>
              </w:rPr>
            </w:pPr>
            <w:r w:rsidRPr="004432B8">
              <w:rPr>
                <w:rStyle w:val="snappetboldazul"/>
              </w:rPr>
              <w:t>CD5.</w:t>
            </w:r>
            <w:r w:rsidRPr="004432B8">
              <w:rPr>
                <w:rFonts w:ascii="ABeeZee" w:hAnsi="ABeeZee"/>
                <w:sz w:val="18"/>
                <w:szCs w:val="18"/>
              </w:rPr>
              <w:t xml:space="preserve"> Se inicia en el desarrollo de soluciones digitales sencillas y sostenibles (reutilización de materiales tecnológicos, programación informática por bloques, robótica educativa…) para resolver problemas concretos o retos propuestos de manera creativa, solicitando ayuda en caso necesario.</w:t>
            </w:r>
          </w:p>
        </w:tc>
        <w:tc>
          <w:tcPr>
            <w:tcW w:w="4963" w:type="dxa"/>
          </w:tcPr>
          <w:p w14:paraId="27D9527A" w14:textId="77777777" w:rsidR="00B25489" w:rsidRPr="004432B8" w:rsidRDefault="00B25489" w:rsidP="00351401">
            <w:pPr>
              <w:spacing w:after="0" w:line="259" w:lineRule="auto"/>
              <w:ind w:left="0" w:firstLine="0"/>
              <w:rPr>
                <w:rFonts w:ascii="ABeeZee" w:hAnsi="ABeeZee"/>
                <w:sz w:val="18"/>
                <w:szCs w:val="18"/>
              </w:rPr>
            </w:pPr>
            <w:r w:rsidRPr="004432B8">
              <w:rPr>
                <w:rStyle w:val="snappetboldazul"/>
              </w:rPr>
              <w:t>CD5.</w:t>
            </w:r>
            <w:r w:rsidRPr="004432B8">
              <w:rPr>
                <w:rFonts w:ascii="ABeeZee" w:hAnsi="ABeeZee"/>
                <w:sz w:val="18"/>
                <w:szCs w:val="18"/>
              </w:rPr>
              <w:t xml:space="preserve"> Desarrolla aplicaciones informáticas sencillas y soluciones tecnológicas creativas y sostenibles para resolver problemas concretos o responder a retos propuestos, mostrando interés y curiosidad por la evolución de las tecnologías digitales y por su desarrollo sostenible y uso ético.</w:t>
            </w:r>
          </w:p>
        </w:tc>
      </w:tr>
    </w:tbl>
    <w:p w14:paraId="79DC7DA1" w14:textId="77777777" w:rsidR="00B25489" w:rsidRDefault="00B25489" w:rsidP="00B25489">
      <w:pPr>
        <w:spacing w:after="0" w:line="259" w:lineRule="auto"/>
        <w:ind w:left="271" w:firstLine="0"/>
        <w:rPr>
          <w:u w:val="single" w:color="000000"/>
        </w:rPr>
      </w:pPr>
    </w:p>
    <w:p w14:paraId="1ACC807A" w14:textId="77777777" w:rsidR="00B25489" w:rsidRPr="00741A69" w:rsidRDefault="00B25489" w:rsidP="00B25489">
      <w:pPr>
        <w:pStyle w:val="snappettitulinbullet"/>
      </w:pPr>
      <w:r w:rsidRPr="00741A69">
        <w:t>Competencia personal, social y de aprender a aprender (CPSAA)</w:t>
      </w:r>
    </w:p>
    <w:p w14:paraId="32698CE1" w14:textId="77777777" w:rsidR="00B25489" w:rsidRPr="00741A69" w:rsidRDefault="00B25489" w:rsidP="00B25489">
      <w:pPr>
        <w:pStyle w:val="snappettextosangra"/>
      </w:pPr>
      <w:r w:rsidRPr="00741A69">
        <w:t>La competencia personal, social y de aprender a aprender implica la capacidad de reflexionar sobre uno mismo para autoconocerse, aceptarse y promover un crecimiento personal constante; gestionar el tiempo y la información eficazmente;</w:t>
      </w:r>
      <w:r>
        <w:t xml:space="preserve"> </w:t>
      </w:r>
      <w:r w:rsidRPr="00741A69">
        <w:t>colaborar con otros de forma constructiva; mantener la resiliencia; y gestionar el aprendizaje a lo largo de la vida. Incluye también la capacidad de hacer frente a la incertidumbre y a la complejidad; adaptarse a los cambios; aprender a gestionar los procesos metacognitivos; identificar conductas contrarias a la convivencia y desarrollar estrategias para abordarlas; contribuir al bienestar físico, mental y emocional propio y de las demás personas, desarrollando habilidades para cuidarse a sí mismo y a quienes lo rodean a través de la corresponsabilidad; ser capaz de llevar una vida orientada al futuro; así como expresar empatía y abordar los conflictos en un</w:t>
      </w:r>
      <w:r>
        <w:t xml:space="preserve"> </w:t>
      </w:r>
      <w:r w:rsidRPr="00741A69">
        <w:t>contexto integrador y de apoyo.</w:t>
      </w:r>
    </w:p>
    <w:p w14:paraId="678ADABC" w14:textId="77777777" w:rsidR="008B0C07" w:rsidRDefault="008B0C07">
      <w:r>
        <w:br w:type="page"/>
      </w:r>
    </w:p>
    <w:tbl>
      <w:tblPr>
        <w:tblStyle w:val="TableGrid"/>
        <w:tblW w:w="9848" w:type="dxa"/>
        <w:tblInd w:w="226" w:type="dxa"/>
        <w:tblCellMar>
          <w:top w:w="113" w:type="dxa"/>
          <w:left w:w="113" w:type="dxa"/>
          <w:bottom w:w="113" w:type="dxa"/>
          <w:right w:w="113" w:type="dxa"/>
        </w:tblCellMar>
        <w:tblLook w:val="04A0" w:firstRow="1" w:lastRow="0" w:firstColumn="1" w:lastColumn="0" w:noHBand="0" w:noVBand="1"/>
      </w:tblPr>
      <w:tblGrid>
        <w:gridCol w:w="4924"/>
        <w:gridCol w:w="4924"/>
      </w:tblGrid>
      <w:tr w:rsidR="00B25489" w14:paraId="440F74D1" w14:textId="77777777" w:rsidTr="00351401">
        <w:trPr>
          <w:cantSplit/>
          <w:trHeight w:val="30"/>
        </w:trPr>
        <w:tc>
          <w:tcPr>
            <w:tcW w:w="4924" w:type="dxa"/>
            <w:tcBorders>
              <w:top w:val="single" w:sz="12" w:space="0" w:color="008CC5"/>
              <w:left w:val="single" w:sz="12" w:space="0" w:color="008CC5"/>
              <w:bottom w:val="single" w:sz="12" w:space="0" w:color="008CC5"/>
              <w:right w:val="single" w:sz="12" w:space="0" w:color="CFF0F7"/>
            </w:tcBorders>
            <w:shd w:val="clear" w:color="auto" w:fill="008CC5"/>
          </w:tcPr>
          <w:p w14:paraId="164E754C" w14:textId="685387BA" w:rsidR="00B25489" w:rsidRDefault="00B25489" w:rsidP="00351401">
            <w:pPr>
              <w:spacing w:after="0" w:line="259" w:lineRule="auto"/>
              <w:ind w:left="16" w:firstLine="0"/>
              <w:jc w:val="left"/>
            </w:pPr>
            <w:r w:rsidRPr="004C078D">
              <w:rPr>
                <w:rFonts w:ascii="ABeeZee" w:hAnsi="ABeeZee"/>
                <w:b/>
                <w:color w:val="FFFFFF" w:themeColor="background1"/>
                <w:sz w:val="20"/>
              </w:rPr>
              <w:lastRenderedPageBreak/>
              <w:t>Al completar la educación primaria</w:t>
            </w:r>
          </w:p>
        </w:tc>
        <w:tc>
          <w:tcPr>
            <w:tcW w:w="4924" w:type="dxa"/>
            <w:tcBorders>
              <w:top w:val="single" w:sz="12" w:space="0" w:color="008CC5"/>
              <w:left w:val="single" w:sz="12" w:space="0" w:color="CFF0F7"/>
              <w:bottom w:val="single" w:sz="12" w:space="0" w:color="008CC5"/>
              <w:right w:val="single" w:sz="12" w:space="0" w:color="008CC5"/>
            </w:tcBorders>
            <w:shd w:val="clear" w:color="auto" w:fill="008CC5"/>
          </w:tcPr>
          <w:p w14:paraId="5AF6AB1E" w14:textId="77777777" w:rsidR="00B25489" w:rsidRDefault="00B25489" w:rsidP="00351401">
            <w:pPr>
              <w:spacing w:after="0" w:line="259" w:lineRule="auto"/>
              <w:ind w:left="0" w:firstLine="0"/>
              <w:jc w:val="left"/>
            </w:pPr>
            <w:r w:rsidRPr="004C078D">
              <w:rPr>
                <w:rFonts w:ascii="ABeeZee" w:hAnsi="ABeeZee"/>
                <w:b/>
                <w:color w:val="FFFFFF" w:themeColor="background1"/>
                <w:sz w:val="20"/>
              </w:rPr>
              <w:t>Al completar la enseñanza básica</w:t>
            </w:r>
          </w:p>
        </w:tc>
      </w:tr>
      <w:tr w:rsidR="00B25489" w14:paraId="4C2D0262" w14:textId="77777777" w:rsidTr="00351401">
        <w:trPr>
          <w:cantSplit/>
          <w:trHeight w:val="1127"/>
        </w:trPr>
        <w:tc>
          <w:tcPr>
            <w:tcW w:w="4924" w:type="dxa"/>
            <w:tcBorders>
              <w:top w:val="single" w:sz="12" w:space="0" w:color="008CC5"/>
              <w:left w:val="single" w:sz="12" w:space="0" w:color="008CC5"/>
              <w:bottom w:val="single" w:sz="12" w:space="0" w:color="008CC5"/>
              <w:right w:val="single" w:sz="12" w:space="0" w:color="008CC5"/>
            </w:tcBorders>
          </w:tcPr>
          <w:p w14:paraId="20014461" w14:textId="77777777" w:rsidR="00B25489" w:rsidRPr="004432B8" w:rsidRDefault="00B25489" w:rsidP="00351401">
            <w:pPr>
              <w:spacing w:after="0" w:line="259" w:lineRule="auto"/>
              <w:ind w:left="16" w:right="47" w:firstLine="0"/>
              <w:rPr>
                <w:rFonts w:ascii="ABeeZee" w:hAnsi="ABeeZee"/>
                <w:sz w:val="18"/>
                <w:szCs w:val="18"/>
              </w:rPr>
            </w:pPr>
            <w:r w:rsidRPr="009035B0">
              <w:rPr>
                <w:rStyle w:val="snappetboldazul"/>
              </w:rPr>
              <w:t>CPSAA1.</w:t>
            </w:r>
            <w:r w:rsidRPr="004432B8">
              <w:rPr>
                <w:rFonts w:ascii="ABeeZee" w:hAnsi="ABeeZee"/>
                <w:sz w:val="18"/>
                <w:szCs w:val="18"/>
              </w:rPr>
              <w:t xml:space="preserve"> Es consciente de las propias emociones, ideas y comportamientos personales y emplea estrategias para gestionarlas en situaciones de tensión o conflicto, adaptándose a los cambios y armonizándolos para alcanzar sus propios objetivos.</w:t>
            </w:r>
          </w:p>
        </w:tc>
        <w:tc>
          <w:tcPr>
            <w:tcW w:w="4924" w:type="dxa"/>
            <w:tcBorders>
              <w:top w:val="single" w:sz="12" w:space="0" w:color="008CC5"/>
              <w:left w:val="single" w:sz="12" w:space="0" w:color="008CC5"/>
              <w:bottom w:val="single" w:sz="12" w:space="0" w:color="008CC5"/>
              <w:right w:val="single" w:sz="12" w:space="0" w:color="008CC5"/>
            </w:tcBorders>
          </w:tcPr>
          <w:p w14:paraId="6BA8F788" w14:textId="77777777" w:rsidR="00B25489" w:rsidRPr="004432B8" w:rsidRDefault="00B25489" w:rsidP="00351401">
            <w:pPr>
              <w:spacing w:after="0" w:line="259" w:lineRule="auto"/>
              <w:ind w:left="0" w:right="61" w:firstLine="0"/>
              <w:rPr>
                <w:rFonts w:ascii="ABeeZee" w:hAnsi="ABeeZee"/>
                <w:sz w:val="18"/>
                <w:szCs w:val="18"/>
              </w:rPr>
            </w:pPr>
            <w:r w:rsidRPr="009035B0">
              <w:rPr>
                <w:rStyle w:val="snappetboldazul"/>
              </w:rPr>
              <w:t>CPSAA1.</w:t>
            </w:r>
            <w:r w:rsidRPr="004432B8">
              <w:rPr>
                <w:rFonts w:ascii="ABeeZee" w:hAnsi="ABeeZee"/>
                <w:sz w:val="18"/>
                <w:szCs w:val="18"/>
              </w:rPr>
              <w:t xml:space="preserve"> Regula y expresa sus emociones, fortaleciendo el optimismo, la resiliencia, la autoeficacia y la búsqueda de propósito y motivación hacia el aprendizaje, para gestionar los retos y cambios y armonizarlos con sus propios objetivos.</w:t>
            </w:r>
          </w:p>
        </w:tc>
      </w:tr>
      <w:tr w:rsidR="00B25489" w14:paraId="61ED6D91" w14:textId="77777777" w:rsidTr="00351401">
        <w:trPr>
          <w:cantSplit/>
          <w:trHeight w:val="785"/>
        </w:trPr>
        <w:tc>
          <w:tcPr>
            <w:tcW w:w="4924" w:type="dxa"/>
            <w:tcBorders>
              <w:top w:val="single" w:sz="12" w:space="0" w:color="008CC5"/>
              <w:left w:val="single" w:sz="12" w:space="0" w:color="008CC5"/>
              <w:bottom w:val="single" w:sz="12" w:space="0" w:color="008CC5"/>
              <w:right w:val="single" w:sz="12" w:space="0" w:color="008CC5"/>
            </w:tcBorders>
          </w:tcPr>
          <w:p w14:paraId="75C14BAE" w14:textId="77777777" w:rsidR="00B25489" w:rsidRPr="004432B8" w:rsidRDefault="00B25489" w:rsidP="00351401">
            <w:pPr>
              <w:spacing w:after="0" w:line="259" w:lineRule="auto"/>
              <w:ind w:left="16" w:right="47" w:firstLine="0"/>
              <w:rPr>
                <w:rFonts w:ascii="ABeeZee" w:hAnsi="ABeeZee"/>
                <w:sz w:val="18"/>
                <w:szCs w:val="18"/>
              </w:rPr>
            </w:pPr>
            <w:r w:rsidRPr="009035B0">
              <w:rPr>
                <w:rStyle w:val="snappetboldazul"/>
              </w:rPr>
              <w:t>CPSAA2.</w:t>
            </w:r>
            <w:r w:rsidRPr="004432B8">
              <w:rPr>
                <w:rFonts w:ascii="ABeeZee" w:hAnsi="ABeeZee"/>
                <w:sz w:val="18"/>
                <w:szCs w:val="18"/>
              </w:rPr>
              <w:t xml:space="preserve"> Conoce los riesgos más relevantes y los principales activos para la salud, adopta estilos de vida saludables para su bienestar físico y mental, y detecta y busca apoyo ante situaciones violentas o discriminatorias.</w:t>
            </w:r>
          </w:p>
        </w:tc>
        <w:tc>
          <w:tcPr>
            <w:tcW w:w="4924" w:type="dxa"/>
            <w:tcBorders>
              <w:top w:val="single" w:sz="12" w:space="0" w:color="008CC5"/>
              <w:left w:val="single" w:sz="12" w:space="0" w:color="008CC5"/>
              <w:bottom w:val="single" w:sz="12" w:space="0" w:color="008CC5"/>
              <w:right w:val="single" w:sz="12" w:space="0" w:color="008CC5"/>
            </w:tcBorders>
          </w:tcPr>
          <w:p w14:paraId="13814980" w14:textId="77777777" w:rsidR="00B25489" w:rsidRPr="004432B8" w:rsidRDefault="00B25489" w:rsidP="00351401">
            <w:pPr>
              <w:spacing w:after="0" w:line="259" w:lineRule="auto"/>
              <w:ind w:left="0" w:right="62" w:firstLine="0"/>
              <w:rPr>
                <w:rFonts w:ascii="ABeeZee" w:hAnsi="ABeeZee"/>
                <w:sz w:val="18"/>
                <w:szCs w:val="18"/>
              </w:rPr>
            </w:pPr>
            <w:r w:rsidRPr="009035B0">
              <w:rPr>
                <w:rStyle w:val="snappetboldazul"/>
              </w:rPr>
              <w:t>CPSAA2.</w:t>
            </w:r>
            <w:r w:rsidRPr="004432B8">
              <w:rPr>
                <w:rFonts w:ascii="ABeeZee" w:hAnsi="ABeeZee"/>
                <w:sz w:val="18"/>
                <w:szCs w:val="18"/>
              </w:rPr>
              <w:t xml:space="preserve"> Comprende los riesgos para la salud relacionados con factores sociales, consolida estilos de vida saludable a nivel físico y mental, reconoce conductas contrarias a la convivencia y aplica estrategias para abordarlas.</w:t>
            </w:r>
          </w:p>
        </w:tc>
      </w:tr>
      <w:tr w:rsidR="00B25489" w14:paraId="728D2066" w14:textId="77777777" w:rsidTr="00351401">
        <w:trPr>
          <w:cantSplit/>
          <w:trHeight w:val="1260"/>
        </w:trPr>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6C914B1C" w14:textId="77777777" w:rsidR="00B25489" w:rsidRPr="004432B8" w:rsidRDefault="00B25489" w:rsidP="00351401">
            <w:pPr>
              <w:spacing w:after="0" w:line="259" w:lineRule="auto"/>
              <w:ind w:left="16" w:right="16" w:firstLine="0"/>
              <w:rPr>
                <w:rFonts w:ascii="ABeeZee" w:hAnsi="ABeeZee"/>
                <w:sz w:val="18"/>
                <w:szCs w:val="18"/>
              </w:rPr>
            </w:pPr>
            <w:r w:rsidRPr="009035B0">
              <w:rPr>
                <w:rStyle w:val="snappetboldazul"/>
              </w:rPr>
              <w:t>CPSAA3.</w:t>
            </w:r>
            <w:r w:rsidRPr="004432B8">
              <w:rPr>
                <w:rFonts w:ascii="ABeeZee" w:hAnsi="ABeeZee"/>
                <w:sz w:val="18"/>
                <w:szCs w:val="18"/>
              </w:rPr>
              <w:t xml:space="preserve"> Reconoce y respeta las emociones y experiencias de las demás personas, participa activamente en el trabajo en grupo, asume las responsabilidades individuales asignadas y emplea estrategias cooperativas dirigidas a la consecución de objetivos compartidos.</w:t>
            </w:r>
          </w:p>
        </w:tc>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1CFB5F8B" w14:textId="77777777" w:rsidR="00B25489" w:rsidRPr="004432B8" w:rsidRDefault="00B25489" w:rsidP="00351401">
            <w:pPr>
              <w:spacing w:after="0" w:line="259" w:lineRule="auto"/>
              <w:ind w:left="31" w:right="2" w:firstLine="0"/>
              <w:rPr>
                <w:rFonts w:ascii="ABeeZee" w:hAnsi="ABeeZee"/>
                <w:sz w:val="18"/>
                <w:szCs w:val="18"/>
              </w:rPr>
            </w:pPr>
            <w:r w:rsidRPr="009035B0">
              <w:rPr>
                <w:rStyle w:val="snappetboldazul"/>
              </w:rPr>
              <w:t>CPSAA3.</w:t>
            </w:r>
            <w:r w:rsidRPr="004432B8">
              <w:rPr>
                <w:rFonts w:ascii="ABeeZee" w:hAnsi="ABeeZee"/>
                <w:sz w:val="18"/>
                <w:szCs w:val="18"/>
              </w:rPr>
              <w:t xml:space="preserve"> Comprende proactivamente las perspectivas y las experiencias de las demás personas y las incorpora a su aprendizaje, para participar en el trabajo en grupo, distribuyendo y aceptando tareas y responsabilidades de manera equitativa y empleando estrategias cooperativas.</w:t>
            </w:r>
          </w:p>
        </w:tc>
      </w:tr>
      <w:tr w:rsidR="00B25489" w14:paraId="29FD9475" w14:textId="77777777" w:rsidTr="00351401">
        <w:trPr>
          <w:cantSplit/>
          <w:trHeight w:val="1020"/>
        </w:trPr>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2B20DF25" w14:textId="77777777" w:rsidR="00B25489" w:rsidRPr="004432B8" w:rsidRDefault="00B25489" w:rsidP="00351401">
            <w:pPr>
              <w:spacing w:after="0" w:line="259" w:lineRule="auto"/>
              <w:ind w:left="16" w:right="14" w:firstLine="0"/>
              <w:rPr>
                <w:rFonts w:ascii="ABeeZee" w:hAnsi="ABeeZee"/>
                <w:sz w:val="18"/>
                <w:szCs w:val="18"/>
              </w:rPr>
            </w:pPr>
            <w:r w:rsidRPr="009035B0">
              <w:rPr>
                <w:rStyle w:val="snappetboldazul"/>
              </w:rPr>
              <w:t>CPSAA4.</w:t>
            </w:r>
            <w:r w:rsidRPr="004432B8">
              <w:rPr>
                <w:rFonts w:ascii="ABeeZee" w:hAnsi="ABeeZee"/>
                <w:sz w:val="18"/>
                <w:szCs w:val="18"/>
              </w:rPr>
              <w:t xml:space="preserve"> Reconoce el valor del esfuerzo y la dedicación personal para la mejora de su aprendizaje y adopta posturas críticas en procesos de reflexión guiados.</w:t>
            </w:r>
          </w:p>
        </w:tc>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271D4C1C" w14:textId="77777777" w:rsidR="00B25489" w:rsidRPr="004432B8" w:rsidRDefault="00B25489" w:rsidP="00351401">
            <w:pPr>
              <w:spacing w:after="0" w:line="259" w:lineRule="auto"/>
              <w:ind w:left="31" w:right="2" w:firstLine="0"/>
              <w:rPr>
                <w:rFonts w:ascii="ABeeZee" w:hAnsi="ABeeZee"/>
                <w:sz w:val="18"/>
                <w:szCs w:val="18"/>
              </w:rPr>
            </w:pPr>
            <w:r w:rsidRPr="009035B0">
              <w:rPr>
                <w:rStyle w:val="snappetboldazul"/>
              </w:rPr>
              <w:t>CPSAA4.</w:t>
            </w:r>
            <w:r w:rsidRPr="004432B8">
              <w:rPr>
                <w:rFonts w:ascii="ABeeZee" w:hAnsi="ABeeZee"/>
                <w:sz w:val="18"/>
                <w:szCs w:val="18"/>
              </w:rPr>
              <w:t xml:space="preserve"> Realiza autoevaluaciones sobre su proceso de aprendizaje, buscando fuentes fiables para validar, sustentar y contrastar la información y para obtener conclusiones relevantes.</w:t>
            </w:r>
          </w:p>
        </w:tc>
      </w:tr>
      <w:tr w:rsidR="00B25489" w14:paraId="150F16BE" w14:textId="77777777" w:rsidTr="00351401">
        <w:trPr>
          <w:cantSplit/>
          <w:trHeight w:val="1134"/>
        </w:trPr>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00350E85" w14:textId="77777777" w:rsidR="00B25489" w:rsidRPr="004432B8" w:rsidRDefault="00B25489" w:rsidP="00351401">
            <w:pPr>
              <w:spacing w:after="0" w:line="259" w:lineRule="auto"/>
              <w:ind w:left="16" w:right="15" w:firstLine="0"/>
              <w:rPr>
                <w:rFonts w:ascii="ABeeZee" w:hAnsi="ABeeZee"/>
                <w:sz w:val="18"/>
                <w:szCs w:val="18"/>
              </w:rPr>
            </w:pPr>
            <w:r w:rsidRPr="009035B0">
              <w:rPr>
                <w:rStyle w:val="snappetboldazul"/>
              </w:rPr>
              <w:t>CPSAA5.</w:t>
            </w:r>
            <w:r w:rsidRPr="004432B8">
              <w:rPr>
                <w:rFonts w:ascii="ABeeZee" w:hAnsi="ABeeZee"/>
                <w:sz w:val="18"/>
                <w:szCs w:val="18"/>
              </w:rPr>
              <w:t xml:space="preserve"> Planea objetivos a corto plazo, utiliza estrategias de aprendizaje autorregulado y participa en procesos de auto y coevaluación, reconociendo sus limitaciones y sabiendo buscar ayuda en el proceso de construcción del conocimiento.</w:t>
            </w:r>
          </w:p>
        </w:tc>
        <w:tc>
          <w:tcPr>
            <w:tcW w:w="4924" w:type="dxa"/>
            <w:tcBorders>
              <w:top w:val="single" w:sz="12" w:space="0" w:color="008CC5"/>
              <w:left w:val="single" w:sz="12" w:space="0" w:color="008CC5"/>
              <w:bottom w:val="single" w:sz="12" w:space="0" w:color="008CC5"/>
              <w:right w:val="single" w:sz="12" w:space="0" w:color="008CC5"/>
            </w:tcBorders>
            <w:shd w:val="clear" w:color="auto" w:fill="FFFFFF"/>
          </w:tcPr>
          <w:p w14:paraId="0E7AB8C5" w14:textId="77777777" w:rsidR="00B25489" w:rsidRPr="004432B8" w:rsidRDefault="00B25489" w:rsidP="00351401">
            <w:pPr>
              <w:spacing w:after="0" w:line="259" w:lineRule="auto"/>
              <w:ind w:left="31" w:firstLine="0"/>
              <w:rPr>
                <w:rFonts w:ascii="ABeeZee" w:hAnsi="ABeeZee"/>
                <w:sz w:val="18"/>
                <w:szCs w:val="18"/>
              </w:rPr>
            </w:pPr>
            <w:r w:rsidRPr="009035B0">
              <w:rPr>
                <w:rStyle w:val="snappetboldazul"/>
              </w:rPr>
              <w:t>CPSAA5.</w:t>
            </w:r>
            <w:r w:rsidRPr="004432B8">
              <w:rPr>
                <w:rFonts w:ascii="ABeeZee" w:hAnsi="ABeeZee"/>
                <w:sz w:val="18"/>
                <w:szCs w:val="18"/>
              </w:rPr>
              <w:t xml:space="preserve"> Planea objetivos a medio plazo y desarrolla procesos metacognitivos de retroalimentación para aprender de sus errores en el proceso de construcción del conocimiento.</w:t>
            </w:r>
          </w:p>
        </w:tc>
      </w:tr>
    </w:tbl>
    <w:p w14:paraId="7EE82934" w14:textId="77777777" w:rsidR="00B25489" w:rsidRDefault="00B25489" w:rsidP="00B25489">
      <w:pPr>
        <w:spacing w:after="0" w:line="259" w:lineRule="auto"/>
      </w:pPr>
    </w:p>
    <w:p w14:paraId="2B81AC67" w14:textId="77777777" w:rsidR="00B25489" w:rsidRPr="00741A69" w:rsidRDefault="00B25489" w:rsidP="00B25489">
      <w:pPr>
        <w:pStyle w:val="snappettitulinbullet"/>
      </w:pPr>
      <w:r w:rsidRPr="00741A69">
        <w:t>Competencia ciudadana (CC)</w:t>
      </w:r>
    </w:p>
    <w:p w14:paraId="28BFC8DB" w14:textId="77777777" w:rsidR="00B25489" w:rsidRPr="00741A69" w:rsidRDefault="00B25489" w:rsidP="00B25489">
      <w:pPr>
        <w:pStyle w:val="snappettextosangra"/>
      </w:pPr>
      <w:r w:rsidRPr="00741A69">
        <w:t xml:space="preserve">La competencia ciudadana contribuye a que </w:t>
      </w:r>
      <w:proofErr w:type="gramStart"/>
      <w:r w:rsidRPr="00741A69">
        <w:t>alumnos y alumnas</w:t>
      </w:r>
      <w:proofErr w:type="gramEnd"/>
      <w:r w:rsidRPr="00741A69">
        <w:t xml:space="preserve"> puedan ejercer una ciudadanía responsable y participar plenamente en la vida social y cívica, basándose en la comprensión de los conceptos y las estructuras sociales, económicas, jurídicas y políticas, así como en el conocimiento de los acontecimientos mundiales y el compromiso activo con la sostenibilidad y el logro de una ciudadanía mundial. Incluye la alfabetización cívica, la adopción consciente de los valores propios de una cultura democrática fundada en el respeto a los derechos humanos, la reflexión</w:t>
      </w:r>
      <w:r>
        <w:t xml:space="preserve"> </w:t>
      </w:r>
      <w:r w:rsidRPr="00741A69">
        <w:t>crítica acerca de los grandes problemas éticos de nuestro tiempo y el desarrollo de un estilo de vida sostenible acorde con los Objetivos de Desarrollo Sostenible planteados en la Agenda 2030.</w:t>
      </w:r>
    </w:p>
    <w:tbl>
      <w:tblPr>
        <w:tblStyle w:val="TableGrid"/>
        <w:tblW w:w="9878" w:type="dxa"/>
        <w:tblInd w:w="341" w:type="dxa"/>
        <w:tblCellMar>
          <w:top w:w="113" w:type="dxa"/>
          <w:left w:w="113" w:type="dxa"/>
          <w:bottom w:w="113" w:type="dxa"/>
          <w:right w:w="113" w:type="dxa"/>
        </w:tblCellMar>
        <w:tblLook w:val="04A0" w:firstRow="1" w:lastRow="0" w:firstColumn="1" w:lastColumn="0" w:noHBand="0" w:noVBand="1"/>
      </w:tblPr>
      <w:tblGrid>
        <w:gridCol w:w="4939"/>
        <w:gridCol w:w="4939"/>
      </w:tblGrid>
      <w:tr w:rsidR="00B25489" w14:paraId="3FBCAF9F" w14:textId="77777777" w:rsidTr="00351401">
        <w:trPr>
          <w:cantSplit/>
          <w:trHeight w:val="140"/>
        </w:trPr>
        <w:tc>
          <w:tcPr>
            <w:tcW w:w="4939" w:type="dxa"/>
            <w:tcBorders>
              <w:top w:val="single" w:sz="4" w:space="0" w:color="008CC5"/>
              <w:left w:val="single" w:sz="4" w:space="0" w:color="008CC5"/>
              <w:bottom w:val="single" w:sz="4" w:space="0" w:color="008CC5"/>
              <w:right w:val="single" w:sz="4" w:space="0" w:color="FFFFFF" w:themeColor="background1"/>
            </w:tcBorders>
            <w:shd w:val="clear" w:color="auto" w:fill="008CC5"/>
          </w:tcPr>
          <w:p w14:paraId="60894070" w14:textId="77777777" w:rsidR="00B25489" w:rsidRPr="00A1111F" w:rsidRDefault="00B25489" w:rsidP="00351401">
            <w:pPr>
              <w:spacing w:after="0" w:line="259" w:lineRule="auto"/>
              <w:ind w:left="0" w:firstLine="0"/>
              <w:jc w:val="left"/>
              <w:rPr>
                <w:rFonts w:ascii="ABeeZee" w:hAnsi="ABeeZee"/>
                <w:b/>
                <w:color w:val="FFFFFF" w:themeColor="background1"/>
                <w:sz w:val="20"/>
              </w:rPr>
            </w:pPr>
            <w:r w:rsidRPr="00A1111F">
              <w:rPr>
                <w:rFonts w:ascii="ABeeZee" w:hAnsi="ABeeZee"/>
                <w:b/>
                <w:color w:val="FFFFFF" w:themeColor="background1"/>
                <w:sz w:val="20"/>
              </w:rPr>
              <w:t>Al completar la educación primaria</w:t>
            </w:r>
          </w:p>
        </w:tc>
        <w:tc>
          <w:tcPr>
            <w:tcW w:w="4939" w:type="dxa"/>
            <w:tcBorders>
              <w:top w:val="single" w:sz="4" w:space="0" w:color="008CC5"/>
              <w:left w:val="single" w:sz="4" w:space="0" w:color="FFFFFF" w:themeColor="background1"/>
              <w:bottom w:val="single" w:sz="4" w:space="0" w:color="008CC5"/>
              <w:right w:val="single" w:sz="4" w:space="0" w:color="008CC5"/>
            </w:tcBorders>
            <w:shd w:val="clear" w:color="auto" w:fill="008CC5"/>
          </w:tcPr>
          <w:p w14:paraId="0C7A0273" w14:textId="77777777" w:rsidR="00B25489" w:rsidRPr="00A1111F" w:rsidRDefault="00B25489" w:rsidP="00351401">
            <w:pPr>
              <w:spacing w:after="0" w:line="259" w:lineRule="auto"/>
              <w:ind w:left="1" w:firstLine="0"/>
              <w:jc w:val="left"/>
              <w:rPr>
                <w:rFonts w:ascii="ABeeZee" w:hAnsi="ABeeZee"/>
                <w:b/>
                <w:color w:val="FFFFFF" w:themeColor="background1"/>
                <w:sz w:val="20"/>
              </w:rPr>
            </w:pPr>
            <w:r w:rsidRPr="00A1111F">
              <w:rPr>
                <w:rFonts w:ascii="ABeeZee" w:hAnsi="ABeeZee"/>
                <w:b/>
                <w:color w:val="FFFFFF" w:themeColor="background1"/>
                <w:sz w:val="20"/>
              </w:rPr>
              <w:t>Al completar la enseñanza básica</w:t>
            </w:r>
          </w:p>
        </w:tc>
      </w:tr>
      <w:tr w:rsidR="00B25489" w14:paraId="1E00F31B" w14:textId="77777777" w:rsidTr="00351401">
        <w:trPr>
          <w:cantSplit/>
          <w:trHeight w:val="586"/>
        </w:trPr>
        <w:tc>
          <w:tcPr>
            <w:tcW w:w="4939" w:type="dxa"/>
            <w:tcBorders>
              <w:top w:val="single" w:sz="4" w:space="0" w:color="008CC5"/>
              <w:left w:val="single" w:sz="4" w:space="0" w:color="008CC5"/>
              <w:bottom w:val="single" w:sz="4" w:space="0" w:color="008CC5"/>
              <w:right w:val="single" w:sz="4" w:space="0" w:color="008CC5"/>
            </w:tcBorders>
          </w:tcPr>
          <w:p w14:paraId="44AA494B" w14:textId="77777777" w:rsidR="00B25489" w:rsidRPr="009E3338" w:rsidRDefault="00B25489" w:rsidP="00351401">
            <w:pPr>
              <w:spacing w:after="0" w:line="259" w:lineRule="auto"/>
              <w:ind w:left="0" w:right="1" w:firstLine="0"/>
              <w:rPr>
                <w:rFonts w:ascii="ABeeZee" w:hAnsi="ABeeZee"/>
                <w:sz w:val="18"/>
                <w:szCs w:val="18"/>
              </w:rPr>
            </w:pPr>
            <w:r w:rsidRPr="009E3338">
              <w:rPr>
                <w:rStyle w:val="snappetboldazul"/>
              </w:rPr>
              <w:t>CC1.</w:t>
            </w:r>
            <w:r w:rsidRPr="009E3338">
              <w:rPr>
                <w:rFonts w:ascii="ABeeZee" w:hAnsi="ABeeZee"/>
                <w:sz w:val="18"/>
                <w:szCs w:val="18"/>
              </w:rPr>
              <w:t xml:space="preserve"> Entiende los procesos históricos y sociales más relevantes relativos a su propia identidad y cultura, reflexiona sobre las normas de convivencia, y las aplica de manera constructiva, dialogante e inclusiva en cualquier contexto.</w:t>
            </w:r>
          </w:p>
        </w:tc>
        <w:tc>
          <w:tcPr>
            <w:tcW w:w="4939" w:type="dxa"/>
            <w:tcBorders>
              <w:top w:val="single" w:sz="4" w:space="0" w:color="008CC5"/>
              <w:left w:val="single" w:sz="4" w:space="0" w:color="008CC5"/>
              <w:bottom w:val="single" w:sz="4" w:space="0" w:color="008CC5"/>
              <w:right w:val="single" w:sz="4" w:space="0" w:color="008CC5"/>
            </w:tcBorders>
          </w:tcPr>
          <w:p w14:paraId="53CA969D" w14:textId="77777777" w:rsidR="00B25489" w:rsidRPr="009E3338" w:rsidRDefault="00B25489" w:rsidP="00351401">
            <w:pPr>
              <w:spacing w:after="0" w:line="259" w:lineRule="auto"/>
              <w:ind w:left="0" w:firstLine="0"/>
              <w:rPr>
                <w:rFonts w:ascii="ABeeZee" w:hAnsi="ABeeZee"/>
                <w:sz w:val="18"/>
                <w:szCs w:val="18"/>
              </w:rPr>
            </w:pPr>
            <w:r w:rsidRPr="009E3338">
              <w:rPr>
                <w:rStyle w:val="snappetboldazul"/>
              </w:rPr>
              <w:t>CC1.</w:t>
            </w:r>
            <w:r w:rsidRPr="009E3338">
              <w:rPr>
                <w:rFonts w:ascii="ABeeZee" w:hAnsi="ABeeZee"/>
                <w:sz w:val="18"/>
                <w:szCs w:val="18"/>
              </w:rPr>
              <w:t xml:space="preserve"> Analiza y comprende ideas relativas a la dimensión social y ciudadana de su propia identidad, así como a los hechos culturales, históricos y normativos que la determinan, demostrando respeto por las normas, empatía, equidad y espíritu constructivo en la interacción con los demás en cualquier contexto.</w:t>
            </w:r>
          </w:p>
        </w:tc>
      </w:tr>
      <w:tr w:rsidR="00B25489" w14:paraId="476D2CB9" w14:textId="77777777" w:rsidTr="00351401">
        <w:trPr>
          <w:cantSplit/>
          <w:trHeight w:val="1360"/>
        </w:trPr>
        <w:tc>
          <w:tcPr>
            <w:tcW w:w="4939" w:type="dxa"/>
            <w:tcBorders>
              <w:top w:val="single" w:sz="4" w:space="0" w:color="008CC5"/>
              <w:left w:val="single" w:sz="4" w:space="0" w:color="008CC5"/>
              <w:bottom w:val="single" w:sz="4" w:space="0" w:color="008CC5"/>
              <w:right w:val="single" w:sz="4" w:space="0" w:color="008CC5"/>
            </w:tcBorders>
          </w:tcPr>
          <w:p w14:paraId="257B2621" w14:textId="77777777" w:rsidR="00B25489" w:rsidRPr="009E3338" w:rsidRDefault="00B25489" w:rsidP="00351401">
            <w:pPr>
              <w:spacing w:after="0" w:line="259" w:lineRule="auto"/>
              <w:ind w:left="0" w:firstLine="0"/>
              <w:rPr>
                <w:rFonts w:ascii="ABeeZee" w:hAnsi="ABeeZee"/>
                <w:sz w:val="18"/>
                <w:szCs w:val="18"/>
              </w:rPr>
            </w:pPr>
            <w:r w:rsidRPr="009E3338">
              <w:rPr>
                <w:rStyle w:val="snappetboldazul"/>
              </w:rPr>
              <w:lastRenderedPageBreak/>
              <w:t>CC2.</w:t>
            </w:r>
            <w:r w:rsidRPr="009E3338">
              <w:rPr>
                <w:rFonts w:ascii="ABeeZee" w:hAnsi="ABeeZee"/>
                <w:sz w:val="18"/>
                <w:szCs w:val="18"/>
              </w:rPr>
              <w:t xml:space="preserve"> Participa en actividades comunitarias, en la toma de decisiones y en la resolución de los conflictos de forma dialogada y respetuosa con los procedimientos democráticos, los principios y valores de la Unión Europea y la Constitución española, los derechos humanos y de la infancia, el valor de la diversidad, y el logro de la igualdad de género, la cohesión social y los Objetivos de Desarrollo Sostenible.</w:t>
            </w:r>
          </w:p>
        </w:tc>
        <w:tc>
          <w:tcPr>
            <w:tcW w:w="4939" w:type="dxa"/>
            <w:tcBorders>
              <w:top w:val="single" w:sz="4" w:space="0" w:color="008CC5"/>
              <w:left w:val="single" w:sz="4" w:space="0" w:color="008CC5"/>
              <w:bottom w:val="single" w:sz="4" w:space="0" w:color="008CC5"/>
              <w:right w:val="single" w:sz="4" w:space="0" w:color="008CC5"/>
            </w:tcBorders>
          </w:tcPr>
          <w:p w14:paraId="0072993B" w14:textId="77777777" w:rsidR="00B25489" w:rsidRPr="009E3338" w:rsidRDefault="00B25489" w:rsidP="00351401">
            <w:pPr>
              <w:spacing w:after="0" w:line="259" w:lineRule="auto"/>
              <w:ind w:left="0" w:right="2" w:firstLine="0"/>
              <w:rPr>
                <w:rFonts w:ascii="ABeeZee" w:hAnsi="ABeeZee"/>
                <w:sz w:val="18"/>
                <w:szCs w:val="18"/>
              </w:rPr>
            </w:pPr>
            <w:r w:rsidRPr="009E3338">
              <w:rPr>
                <w:rStyle w:val="snappetboldazul"/>
              </w:rPr>
              <w:t>CC2.</w:t>
            </w:r>
            <w:r w:rsidRPr="009E3338">
              <w:rPr>
                <w:rFonts w:ascii="ABeeZee" w:hAnsi="ABeeZee"/>
                <w:sz w:val="18"/>
                <w:szCs w:val="18"/>
              </w:rPr>
              <w:t xml:space="preserve"> Analiza y asume fundadamente los principios y valores que emanan del proceso de integración europea, la Constitución española y los derechos humanos y de la infancia, participando en actividades comunitarias, como la toma de decisiones o la resolución de conflictos, con actitud democrática, respeto por la diversidad, y compromiso con la igualdad de género, la cohesión social, el desarrollo sostenible y el logro de la ciudadanía mundial.</w:t>
            </w:r>
          </w:p>
        </w:tc>
      </w:tr>
      <w:tr w:rsidR="00B25489" w14:paraId="6AF94209" w14:textId="77777777" w:rsidTr="00351401">
        <w:trPr>
          <w:cantSplit/>
          <w:trHeight w:val="1152"/>
        </w:trPr>
        <w:tc>
          <w:tcPr>
            <w:tcW w:w="4939" w:type="dxa"/>
            <w:tcBorders>
              <w:top w:val="single" w:sz="4" w:space="0" w:color="008CC5"/>
              <w:left w:val="single" w:sz="4" w:space="0" w:color="008CC5"/>
              <w:bottom w:val="single" w:sz="4" w:space="0" w:color="008CC5"/>
              <w:right w:val="single" w:sz="4" w:space="0" w:color="008CC5"/>
            </w:tcBorders>
          </w:tcPr>
          <w:p w14:paraId="42598934" w14:textId="77777777" w:rsidR="00B25489" w:rsidRPr="009E3338" w:rsidRDefault="00B25489" w:rsidP="00351401">
            <w:pPr>
              <w:spacing w:after="0" w:line="259" w:lineRule="auto"/>
              <w:ind w:left="0" w:right="2" w:firstLine="0"/>
              <w:rPr>
                <w:rFonts w:ascii="ABeeZee" w:hAnsi="ABeeZee"/>
                <w:sz w:val="18"/>
                <w:szCs w:val="18"/>
              </w:rPr>
            </w:pPr>
            <w:r w:rsidRPr="009E3338">
              <w:rPr>
                <w:rStyle w:val="snappetboldazul"/>
              </w:rPr>
              <w:t>CC3.</w:t>
            </w:r>
            <w:r w:rsidRPr="009E3338">
              <w:rPr>
                <w:rFonts w:ascii="ABeeZee" w:hAnsi="ABeeZee"/>
                <w:sz w:val="18"/>
                <w:szCs w:val="18"/>
              </w:rPr>
              <w:t xml:space="preserve"> Reflexiona y dialoga sobre valores y problemas éticos de actualidad, comprendiendo la necesidad de respetar diferentes culturas y creencias, de cuidar el entorno, de rechazar prejuicios y estereotipos, y de oponerse a cualquier forma de discriminación o violencia.</w:t>
            </w:r>
          </w:p>
        </w:tc>
        <w:tc>
          <w:tcPr>
            <w:tcW w:w="4939" w:type="dxa"/>
            <w:tcBorders>
              <w:top w:val="single" w:sz="4" w:space="0" w:color="008CC5"/>
              <w:left w:val="single" w:sz="4" w:space="0" w:color="008CC5"/>
              <w:bottom w:val="single" w:sz="4" w:space="0" w:color="008CC5"/>
              <w:right w:val="single" w:sz="4" w:space="0" w:color="008CC5"/>
            </w:tcBorders>
          </w:tcPr>
          <w:p w14:paraId="7FF16694" w14:textId="77777777" w:rsidR="00B25489" w:rsidRPr="009E3338" w:rsidRDefault="00B25489" w:rsidP="00351401">
            <w:pPr>
              <w:pStyle w:val="snappettextotabla"/>
            </w:pPr>
            <w:r w:rsidRPr="00A1111F">
              <w:rPr>
                <w:rStyle w:val="snappetnegritatabla"/>
              </w:rPr>
              <w:t>CC3.</w:t>
            </w:r>
            <w:r w:rsidRPr="009E3338">
              <w:t xml:space="preserve"> Comprende y analiza problemas éticos fundamentales y de actualidad, considerando críticamente los valores propios y ajenos, y desarrollando juicios propios para afrontar la controversia moral con actitud dialogante, argumentativa, respetuosa y opuesta a cualquier tipo de discriminación o violencia.</w:t>
            </w:r>
          </w:p>
        </w:tc>
      </w:tr>
      <w:tr w:rsidR="00B25489" w14:paraId="3C7567D0" w14:textId="77777777" w:rsidTr="00351401">
        <w:trPr>
          <w:cantSplit/>
          <w:trHeight w:val="1076"/>
        </w:trPr>
        <w:tc>
          <w:tcPr>
            <w:tcW w:w="4939" w:type="dxa"/>
            <w:tcBorders>
              <w:top w:val="single" w:sz="4" w:space="0" w:color="008CC5"/>
              <w:left w:val="single" w:sz="4" w:space="0" w:color="008CC5"/>
              <w:bottom w:val="single" w:sz="4" w:space="0" w:color="008CC5"/>
              <w:right w:val="single" w:sz="4" w:space="0" w:color="008CC5"/>
            </w:tcBorders>
          </w:tcPr>
          <w:p w14:paraId="7767404A" w14:textId="77777777" w:rsidR="00B25489" w:rsidRPr="009E3338" w:rsidRDefault="00B25489" w:rsidP="00351401">
            <w:pPr>
              <w:spacing w:after="0" w:line="259" w:lineRule="auto"/>
              <w:ind w:left="0" w:right="2" w:firstLine="0"/>
              <w:rPr>
                <w:rFonts w:ascii="ABeeZee" w:hAnsi="ABeeZee"/>
                <w:sz w:val="18"/>
                <w:szCs w:val="18"/>
              </w:rPr>
            </w:pPr>
            <w:r w:rsidRPr="009E3338">
              <w:rPr>
                <w:rStyle w:val="snappetboldazul"/>
              </w:rPr>
              <w:t>CC4.</w:t>
            </w:r>
            <w:r w:rsidRPr="009E3338">
              <w:rPr>
                <w:rFonts w:ascii="ABeeZee" w:hAnsi="ABeeZee"/>
                <w:sz w:val="18"/>
                <w:szCs w:val="18"/>
              </w:rPr>
              <w:t xml:space="preserve"> Comprende las relaciones sistémicas entre las acciones humanas y el entorno, y se inicia en la adopción de estilos de vida sostenibles, para contribuir a la conservación de la biodiversidad desde una perspectiva tanto local como global.</w:t>
            </w:r>
          </w:p>
        </w:tc>
        <w:tc>
          <w:tcPr>
            <w:tcW w:w="4939" w:type="dxa"/>
            <w:tcBorders>
              <w:top w:val="single" w:sz="4" w:space="0" w:color="008CC5"/>
              <w:left w:val="single" w:sz="4" w:space="0" w:color="008CC5"/>
              <w:bottom w:val="single" w:sz="4" w:space="0" w:color="008CC5"/>
              <w:right w:val="single" w:sz="4" w:space="0" w:color="008CC5"/>
            </w:tcBorders>
          </w:tcPr>
          <w:p w14:paraId="4F1A3BD0" w14:textId="77777777" w:rsidR="00B25489" w:rsidRPr="009E3338" w:rsidRDefault="00B25489" w:rsidP="00351401">
            <w:pPr>
              <w:spacing w:after="0" w:line="259" w:lineRule="auto"/>
              <w:ind w:left="0" w:right="4" w:firstLine="0"/>
              <w:rPr>
                <w:rFonts w:ascii="ABeeZee" w:hAnsi="ABeeZee"/>
                <w:sz w:val="18"/>
                <w:szCs w:val="18"/>
              </w:rPr>
            </w:pPr>
            <w:r w:rsidRPr="009E3338">
              <w:rPr>
                <w:rStyle w:val="snappetboldazul"/>
              </w:rPr>
              <w:t>CC4.</w:t>
            </w:r>
            <w:r w:rsidRPr="009E3338">
              <w:rPr>
                <w:rFonts w:ascii="ABeeZee" w:hAnsi="ABeeZee"/>
                <w:sz w:val="18"/>
                <w:szCs w:val="18"/>
              </w:rPr>
              <w:t xml:space="preserve"> Comprende las relaciones sistémicas de interdependencia, ecodependencia e interconexión entre actuaciones locales y globales, y adopta, de forma consciente y motivada, un estilo de vida sostenible y ecosocialmente responsable.</w:t>
            </w:r>
          </w:p>
        </w:tc>
      </w:tr>
    </w:tbl>
    <w:p w14:paraId="7F1C7AD0" w14:textId="77777777" w:rsidR="00B25489" w:rsidRPr="00741A69" w:rsidRDefault="00B25489" w:rsidP="00B25489">
      <w:pPr>
        <w:spacing w:after="0" w:line="259" w:lineRule="auto"/>
        <w:ind w:left="414" w:firstLine="0"/>
        <w:rPr>
          <w:rFonts w:ascii="Tahoma" w:hAnsi="Tahoma" w:cs="Tahoma"/>
          <w:sz w:val="22"/>
        </w:rPr>
      </w:pPr>
    </w:p>
    <w:p w14:paraId="02A07F1E" w14:textId="77777777" w:rsidR="00B25489" w:rsidRPr="00741A69" w:rsidRDefault="00B25489" w:rsidP="00B25489">
      <w:pPr>
        <w:pStyle w:val="snappettitulinbullet"/>
      </w:pPr>
      <w:r w:rsidRPr="00741A69">
        <w:t>Competencia emprendedora (CE)</w:t>
      </w:r>
    </w:p>
    <w:p w14:paraId="6239579F" w14:textId="77777777" w:rsidR="00B25489" w:rsidRPr="00A1111F" w:rsidRDefault="00B25489" w:rsidP="00B25489">
      <w:pPr>
        <w:pStyle w:val="snappettextosangra"/>
      </w:pPr>
      <w:r w:rsidRPr="00741A69">
        <w:t xml:space="preserve">La competencia emprendedora implica desarrollar un enfoque vital dirigido a actuar sobre oportunidades e ideas, utilizando los conocimientos específicos necesarios </w:t>
      </w:r>
      <w:r>
        <w:t>que</w:t>
      </w:r>
      <w:r w:rsidRPr="00741A69">
        <w:t xml:space="preserve"> gener</w:t>
      </w:r>
      <w:r>
        <w:t>en</w:t>
      </w:r>
      <w:r w:rsidRPr="00741A69">
        <w:t xml:space="preserve"> resultados de valor para otras personas. Aporta estrategias que permiten adaptar la mirada para detectar necesidades y oportunidades; entrenar el pensamiento para analizar y evaluar el entorno, y crear y replantear ideas utilizando la imaginación, la creatividad, el pensamiento estratégico y la reflexión ética, crítica y constructiva dentro de los procesos creativos y de innovación; y despertar la disposición a aprender, a arriesgar y a afrontar la incertidumbre. Asimismo, implica tomar decisiones basadas en la información y el conocimiento y colaborar de manera ágil con otras personas, con motivación, empatía y habilidades de comunicación y de negociación, para llevar las ideas planteadas a la acción mediante la planificación y gestión de proyectos sostenibles de valor social, cultural y económico-financiero.</w:t>
      </w:r>
    </w:p>
    <w:tbl>
      <w:tblPr>
        <w:tblStyle w:val="TableGrid"/>
        <w:tblW w:w="9953" w:type="dxa"/>
        <w:tblInd w:w="125" w:type="dxa"/>
        <w:tblCellMar>
          <w:top w:w="113" w:type="dxa"/>
          <w:left w:w="113" w:type="dxa"/>
          <w:bottom w:w="113" w:type="dxa"/>
          <w:right w:w="113" w:type="dxa"/>
        </w:tblCellMar>
        <w:tblLook w:val="04A0" w:firstRow="1" w:lastRow="0" w:firstColumn="1" w:lastColumn="0" w:noHBand="0" w:noVBand="1"/>
      </w:tblPr>
      <w:tblGrid>
        <w:gridCol w:w="4976"/>
        <w:gridCol w:w="4977"/>
      </w:tblGrid>
      <w:tr w:rsidR="00B25489" w14:paraId="5082C4DB" w14:textId="77777777" w:rsidTr="00351401">
        <w:trPr>
          <w:trHeight w:val="30"/>
        </w:trPr>
        <w:tc>
          <w:tcPr>
            <w:tcW w:w="4976" w:type="dxa"/>
            <w:tcBorders>
              <w:top w:val="single" w:sz="4" w:space="0" w:color="008CC5"/>
              <w:left w:val="single" w:sz="4" w:space="0" w:color="008CC5"/>
              <w:bottom w:val="single" w:sz="4" w:space="0" w:color="008CC5"/>
              <w:right w:val="single" w:sz="12" w:space="0" w:color="CFF0F7"/>
            </w:tcBorders>
            <w:shd w:val="clear" w:color="auto" w:fill="008CC5"/>
          </w:tcPr>
          <w:p w14:paraId="4CE351AB" w14:textId="77777777" w:rsidR="00B25489" w:rsidRPr="00117DCF" w:rsidRDefault="00B25489" w:rsidP="00351401">
            <w:pPr>
              <w:spacing w:after="0" w:line="259" w:lineRule="auto"/>
              <w:ind w:left="0" w:firstLine="0"/>
              <w:jc w:val="left"/>
              <w:rPr>
                <w:rFonts w:ascii="ABeeZee" w:hAnsi="ABeeZee"/>
                <w:b/>
                <w:color w:val="FFFFFF" w:themeColor="background1"/>
                <w:sz w:val="20"/>
              </w:rPr>
            </w:pPr>
            <w:r w:rsidRPr="00117DCF">
              <w:rPr>
                <w:rFonts w:ascii="ABeeZee" w:hAnsi="ABeeZee"/>
                <w:b/>
                <w:color w:val="FFFFFF" w:themeColor="background1"/>
                <w:sz w:val="20"/>
              </w:rPr>
              <w:t>Al completar la educación primaria</w:t>
            </w:r>
          </w:p>
        </w:tc>
        <w:tc>
          <w:tcPr>
            <w:tcW w:w="4977" w:type="dxa"/>
            <w:tcBorders>
              <w:top w:val="single" w:sz="4" w:space="0" w:color="008CC5"/>
              <w:left w:val="single" w:sz="12" w:space="0" w:color="CFF0F7"/>
              <w:bottom w:val="single" w:sz="4" w:space="0" w:color="008CC5"/>
              <w:right w:val="single" w:sz="4" w:space="0" w:color="008CC5"/>
            </w:tcBorders>
            <w:shd w:val="clear" w:color="auto" w:fill="008CC5"/>
          </w:tcPr>
          <w:p w14:paraId="47C0F4F9" w14:textId="77777777" w:rsidR="00B25489" w:rsidRPr="00117DCF" w:rsidRDefault="00B25489" w:rsidP="00351401">
            <w:pPr>
              <w:spacing w:after="0" w:line="259" w:lineRule="auto"/>
              <w:ind w:left="3" w:firstLine="0"/>
              <w:jc w:val="left"/>
              <w:rPr>
                <w:rFonts w:ascii="ABeeZee" w:hAnsi="ABeeZee"/>
                <w:b/>
                <w:color w:val="FFFFFF" w:themeColor="background1"/>
                <w:sz w:val="20"/>
              </w:rPr>
            </w:pPr>
            <w:r w:rsidRPr="00117DCF">
              <w:rPr>
                <w:rFonts w:ascii="ABeeZee" w:hAnsi="ABeeZee"/>
                <w:b/>
                <w:color w:val="FFFFFF" w:themeColor="background1"/>
                <w:sz w:val="20"/>
              </w:rPr>
              <w:t>Al completar la enseñanza básica</w:t>
            </w:r>
          </w:p>
        </w:tc>
      </w:tr>
      <w:tr w:rsidR="00B25489" w14:paraId="12FB298A" w14:textId="77777777" w:rsidTr="00351401">
        <w:trPr>
          <w:trHeight w:val="1197"/>
        </w:trPr>
        <w:tc>
          <w:tcPr>
            <w:tcW w:w="4976" w:type="dxa"/>
            <w:tcBorders>
              <w:top w:val="single" w:sz="4" w:space="0" w:color="008CC5"/>
              <w:left w:val="single" w:sz="4" w:space="0" w:color="008CC5"/>
              <w:bottom w:val="single" w:sz="4" w:space="0" w:color="008CC5"/>
              <w:right w:val="single" w:sz="4" w:space="0" w:color="008CC5"/>
            </w:tcBorders>
          </w:tcPr>
          <w:p w14:paraId="43C6DB94" w14:textId="77777777" w:rsidR="00B25489" w:rsidRDefault="00B25489" w:rsidP="00351401">
            <w:pPr>
              <w:pStyle w:val="snappettextotabla"/>
            </w:pPr>
            <w:r w:rsidRPr="00117DCF">
              <w:rPr>
                <w:rStyle w:val="snappetnegritatabla"/>
              </w:rPr>
              <w:t>CE1.</w:t>
            </w:r>
            <w:r>
              <w:t xml:space="preserve"> Reconoce necesidades y retos que afrontar y elabora ideas originales, utilizando destrezas creativas y tomando conciencia de las consecuencias y efectos que las ideas pudieran generar en el entorno, para proponer soluciones valiosas que respondan a las necesidades detectadas.</w:t>
            </w:r>
          </w:p>
        </w:tc>
        <w:tc>
          <w:tcPr>
            <w:tcW w:w="4977" w:type="dxa"/>
            <w:tcBorders>
              <w:top w:val="single" w:sz="4" w:space="0" w:color="008CC5"/>
              <w:left w:val="single" w:sz="4" w:space="0" w:color="008CC5"/>
              <w:bottom w:val="single" w:sz="4" w:space="0" w:color="008CC5"/>
              <w:right w:val="single" w:sz="4" w:space="0" w:color="008CC5"/>
            </w:tcBorders>
          </w:tcPr>
          <w:p w14:paraId="3EE28453" w14:textId="77777777" w:rsidR="00B25489" w:rsidRDefault="00B25489" w:rsidP="00351401">
            <w:pPr>
              <w:pStyle w:val="snappettextotabla"/>
            </w:pPr>
            <w:r w:rsidRPr="00117DCF">
              <w:rPr>
                <w:rStyle w:val="snappetnegritatabla"/>
              </w:rPr>
              <w:t>CE1.</w:t>
            </w:r>
            <w:r>
              <w:rPr>
                <w:rStyle w:val="snappetnegritatabla"/>
              </w:rPr>
              <w:t xml:space="preserve"> </w:t>
            </w:r>
            <w:r>
              <w:t>Analiza necesidades y oportunidades y afronta retos con sentido crítico, haciendo balance de su sostenibilidad, valorando el impacto que puedan suponer en el entorno, para presentar ideas y soluciones innovadoras, éticas y sostenibles, dirigidas a crear valor en el ámbito personal, social, educativo y profesional.</w:t>
            </w:r>
          </w:p>
        </w:tc>
      </w:tr>
      <w:tr w:rsidR="00B25489" w14:paraId="797C5A34" w14:textId="77777777" w:rsidTr="00351401">
        <w:trPr>
          <w:trHeight w:val="1861"/>
        </w:trPr>
        <w:tc>
          <w:tcPr>
            <w:tcW w:w="4976" w:type="dxa"/>
            <w:tcBorders>
              <w:top w:val="single" w:sz="4" w:space="0" w:color="008CC5"/>
              <w:left w:val="single" w:sz="4" w:space="0" w:color="008CC5"/>
              <w:bottom w:val="single" w:sz="4" w:space="0" w:color="008CC5"/>
              <w:right w:val="single" w:sz="4" w:space="0" w:color="008CC5"/>
            </w:tcBorders>
          </w:tcPr>
          <w:p w14:paraId="48754E40" w14:textId="77777777" w:rsidR="00B25489" w:rsidRDefault="00B25489" w:rsidP="00351401">
            <w:pPr>
              <w:pStyle w:val="snappettextotabla"/>
            </w:pPr>
            <w:r w:rsidRPr="00117DCF">
              <w:rPr>
                <w:rStyle w:val="snappetnegritatabla"/>
              </w:rPr>
              <w:t>CE2.</w:t>
            </w:r>
            <w:r>
              <w:t xml:space="preserve"> Identifica fortalezas y debilidades propias utilizando estrategias de autoconocimiento y se inicia en el conocimiento de elementos económicos y financieros básicos, aplicándolos a situaciones y problemas de la vida cotidiana, para detectar aquellos recursos que puedan llevar las ideas originales y valiosas a la acción.</w:t>
            </w:r>
          </w:p>
        </w:tc>
        <w:tc>
          <w:tcPr>
            <w:tcW w:w="4977" w:type="dxa"/>
            <w:tcBorders>
              <w:top w:val="single" w:sz="4" w:space="0" w:color="008CC5"/>
              <w:left w:val="single" w:sz="4" w:space="0" w:color="008CC5"/>
              <w:bottom w:val="single" w:sz="4" w:space="0" w:color="008CC5"/>
              <w:right w:val="single" w:sz="4" w:space="0" w:color="008CC5"/>
            </w:tcBorders>
          </w:tcPr>
          <w:p w14:paraId="5747D327" w14:textId="77777777" w:rsidR="00B25489" w:rsidRDefault="00B25489" w:rsidP="00351401">
            <w:pPr>
              <w:pStyle w:val="snappettextotabla"/>
            </w:pPr>
            <w:r w:rsidRPr="00117DCF">
              <w:rPr>
                <w:rStyle w:val="snappetnegritatabla"/>
              </w:rPr>
              <w:t>CE2.</w:t>
            </w:r>
            <w:r>
              <w:t xml:space="preserve"> Evalúa las fortalezas y debilidades propias, haciendo uso de estrategias de autoconocimiento y autoeficacia, y comprende los elementos fundamentales de la economía y las finanzas, aplicando conocimientos económicos y financieros a actividades y situaciones concretas, utilizando destrezas que favorezcan el trabajo colaborativo y en equipo, para reunir y optimizar los recursos necesarios que lleven a la acción una experiencia emprendedora que genere valor.</w:t>
            </w:r>
          </w:p>
        </w:tc>
      </w:tr>
      <w:tr w:rsidR="00B25489" w14:paraId="04954BA1" w14:textId="77777777" w:rsidTr="00351401">
        <w:trPr>
          <w:trHeight w:val="1680"/>
        </w:trPr>
        <w:tc>
          <w:tcPr>
            <w:tcW w:w="4976" w:type="dxa"/>
            <w:tcBorders>
              <w:top w:val="single" w:sz="4" w:space="0" w:color="008CC5"/>
              <w:left w:val="single" w:sz="4" w:space="0" w:color="008CC5"/>
              <w:bottom w:val="single" w:sz="4" w:space="0" w:color="008CC5"/>
              <w:right w:val="single" w:sz="4" w:space="0" w:color="008CC5"/>
            </w:tcBorders>
          </w:tcPr>
          <w:p w14:paraId="329D7155" w14:textId="77777777" w:rsidR="00B25489" w:rsidRDefault="00B25489" w:rsidP="00351401">
            <w:pPr>
              <w:pStyle w:val="snappettextotabla"/>
            </w:pPr>
            <w:r w:rsidRPr="00117DCF">
              <w:rPr>
                <w:rStyle w:val="snappetnegritatabla"/>
              </w:rPr>
              <w:lastRenderedPageBreak/>
              <w:t xml:space="preserve">CE3. </w:t>
            </w:r>
            <w:r>
              <w:t>Crea ideas y soluciones originales, planifica tareas, coopera con otros en equipo, valorando el proceso realizado y el resultado obtenido, para llevar a cabo una iniciativa emprendedora, considerando la experiencia como una oportunidad para aprender.</w:t>
            </w:r>
          </w:p>
        </w:tc>
        <w:tc>
          <w:tcPr>
            <w:tcW w:w="4977" w:type="dxa"/>
            <w:tcBorders>
              <w:top w:val="single" w:sz="4" w:space="0" w:color="008CC5"/>
              <w:left w:val="single" w:sz="4" w:space="0" w:color="008CC5"/>
              <w:bottom w:val="single" w:sz="4" w:space="0" w:color="008CC5"/>
              <w:right w:val="single" w:sz="4" w:space="0" w:color="008CC5"/>
            </w:tcBorders>
          </w:tcPr>
          <w:p w14:paraId="5D1187D8" w14:textId="77777777" w:rsidR="00B25489" w:rsidRDefault="00B25489" w:rsidP="00351401">
            <w:pPr>
              <w:pStyle w:val="snappettextotabla"/>
            </w:pPr>
            <w:r w:rsidRPr="00117DCF">
              <w:rPr>
                <w:rStyle w:val="snappetnegritatabla"/>
              </w:rPr>
              <w:t>CE3.</w:t>
            </w:r>
            <w:r>
              <w:t xml:space="preserve"> Desarrolla el proceso de creación de ideas y soluciones valiosas y toma decisiones, de manera razonada, utilizando estrategias ágiles de planificación y gestión, y reflexiona sobre el proceso realizado y el resultado obtenido, para llevar a término el proceso de creación de prototipos innovadores y de valor, considerando la experiencia como una oportunidad para aprender.</w:t>
            </w:r>
          </w:p>
        </w:tc>
      </w:tr>
    </w:tbl>
    <w:p w14:paraId="6E831103" w14:textId="77777777" w:rsidR="00B25489" w:rsidRPr="00741A69" w:rsidRDefault="00B25489" w:rsidP="00B25489">
      <w:pPr>
        <w:spacing w:after="0" w:line="259" w:lineRule="auto"/>
        <w:ind w:left="414" w:firstLine="0"/>
        <w:rPr>
          <w:rFonts w:ascii="Tahoma" w:hAnsi="Tahoma" w:cs="Tahoma"/>
          <w:sz w:val="22"/>
        </w:rPr>
      </w:pPr>
    </w:p>
    <w:p w14:paraId="3530A2C4" w14:textId="77777777" w:rsidR="00B25489" w:rsidRPr="005C0459" w:rsidRDefault="00B25489" w:rsidP="00B25489">
      <w:pPr>
        <w:pStyle w:val="snappettitulinbullet"/>
      </w:pPr>
      <w:r w:rsidRPr="00741A69">
        <w:t>C</w:t>
      </w:r>
      <w:r w:rsidRPr="005C0459">
        <w:t>ompetencia en conciencia y expresión culturales (CCEC)</w:t>
      </w:r>
    </w:p>
    <w:p w14:paraId="25E10AA7" w14:textId="77777777" w:rsidR="00B25489" w:rsidRPr="005C0459" w:rsidRDefault="00B25489" w:rsidP="00B25489">
      <w:pPr>
        <w:pStyle w:val="snappettextosangra"/>
      </w:pPr>
      <w:r w:rsidRPr="005C0459">
        <w:t>La competencia en conciencia y expresión culturales supone comprender y respetar el modo en que las ideas, las opiniones, los sentimientos y las emociones se expresan y se comunican de forma creativa en distintas culturas y por medio de una</w:t>
      </w:r>
      <w:r>
        <w:t xml:space="preserve"> </w:t>
      </w:r>
      <w:r w:rsidRPr="005C0459">
        <w:t>amplia gama de manifestaciones artísticas y culturales. Implica también un compromiso con la comprensión, el desarrollo y la expresión de las ideas propias y del sentido del lugar que se ocupa o del papel que se desempeña en la sociedad. Asimismo,</w:t>
      </w:r>
      <w:r>
        <w:t xml:space="preserve"> </w:t>
      </w:r>
      <w:r w:rsidRPr="005C0459">
        <w:t>requiere la comprensión de la propia identidad en evolución y del patrimonio cultural en un mundo caracterizado por la diversidad, así como la toma de conciencia de que el arte y otras manifestaciones culturales pueden suponer una manera de mirar el mundo y de darle forma.</w:t>
      </w:r>
    </w:p>
    <w:tbl>
      <w:tblPr>
        <w:tblStyle w:val="TableGrid"/>
        <w:tblW w:w="9926" w:type="dxa"/>
        <w:tblInd w:w="151" w:type="dxa"/>
        <w:tblCellMar>
          <w:top w:w="113" w:type="dxa"/>
          <w:left w:w="113" w:type="dxa"/>
          <w:bottom w:w="113" w:type="dxa"/>
          <w:right w:w="113" w:type="dxa"/>
        </w:tblCellMar>
        <w:tblLook w:val="04A0" w:firstRow="1" w:lastRow="0" w:firstColumn="1" w:lastColumn="0" w:noHBand="0" w:noVBand="1"/>
      </w:tblPr>
      <w:tblGrid>
        <w:gridCol w:w="16"/>
        <w:gridCol w:w="4908"/>
        <w:gridCol w:w="5002"/>
      </w:tblGrid>
      <w:tr w:rsidR="00B25489" w14:paraId="2F211C1B" w14:textId="77777777" w:rsidTr="00351401">
        <w:trPr>
          <w:gridBefore w:val="1"/>
          <w:wBefore w:w="16" w:type="dxa"/>
          <w:trHeight w:val="181"/>
        </w:trPr>
        <w:tc>
          <w:tcPr>
            <w:tcW w:w="4908" w:type="dxa"/>
            <w:tcBorders>
              <w:top w:val="single" w:sz="4" w:space="0" w:color="008CC5"/>
              <w:left w:val="single" w:sz="4" w:space="0" w:color="008CC5"/>
              <w:bottom w:val="single" w:sz="4" w:space="0" w:color="008CC5"/>
              <w:right w:val="single" w:sz="12" w:space="0" w:color="CFF0F7"/>
            </w:tcBorders>
            <w:shd w:val="clear" w:color="auto" w:fill="008CC5"/>
          </w:tcPr>
          <w:p w14:paraId="45626D27" w14:textId="77777777" w:rsidR="00B25489" w:rsidRPr="00117DCF" w:rsidRDefault="00B25489" w:rsidP="00351401">
            <w:pPr>
              <w:spacing w:after="0" w:line="259" w:lineRule="auto"/>
              <w:ind w:left="0" w:firstLine="0"/>
              <w:jc w:val="left"/>
              <w:rPr>
                <w:rFonts w:ascii="ABeeZee" w:hAnsi="ABeeZee"/>
                <w:b/>
                <w:color w:val="FFFFFF" w:themeColor="background1"/>
                <w:sz w:val="20"/>
              </w:rPr>
            </w:pPr>
            <w:r w:rsidRPr="00117DCF">
              <w:rPr>
                <w:rFonts w:ascii="ABeeZee" w:hAnsi="ABeeZee"/>
                <w:b/>
                <w:color w:val="FFFFFF" w:themeColor="background1"/>
                <w:sz w:val="20"/>
              </w:rPr>
              <w:t>Al completar la educación primaria</w:t>
            </w:r>
          </w:p>
        </w:tc>
        <w:tc>
          <w:tcPr>
            <w:tcW w:w="5002" w:type="dxa"/>
            <w:tcBorders>
              <w:top w:val="single" w:sz="4" w:space="0" w:color="008CC5"/>
              <w:left w:val="single" w:sz="12" w:space="0" w:color="CFF0F7"/>
              <w:bottom w:val="single" w:sz="4" w:space="0" w:color="008CC5"/>
              <w:right w:val="single" w:sz="4" w:space="0" w:color="008CC5"/>
            </w:tcBorders>
            <w:shd w:val="clear" w:color="auto" w:fill="008CC5"/>
          </w:tcPr>
          <w:p w14:paraId="6C024BC1" w14:textId="77777777" w:rsidR="00B25489" w:rsidRPr="00117DCF" w:rsidRDefault="00B25489" w:rsidP="00351401">
            <w:pPr>
              <w:spacing w:after="0" w:line="259" w:lineRule="auto"/>
              <w:ind w:left="1" w:firstLine="0"/>
              <w:jc w:val="left"/>
              <w:rPr>
                <w:rFonts w:ascii="ABeeZee" w:hAnsi="ABeeZee"/>
                <w:b/>
                <w:color w:val="FFFFFF" w:themeColor="background1"/>
                <w:sz w:val="20"/>
              </w:rPr>
            </w:pPr>
            <w:r w:rsidRPr="00117DCF">
              <w:rPr>
                <w:rFonts w:ascii="ABeeZee" w:hAnsi="ABeeZee"/>
                <w:b/>
                <w:color w:val="FFFFFF" w:themeColor="background1"/>
                <w:sz w:val="20"/>
              </w:rPr>
              <w:t>Al completar la enseñanza básica</w:t>
            </w:r>
          </w:p>
        </w:tc>
      </w:tr>
      <w:tr w:rsidR="00B25489" w14:paraId="0DE9C306" w14:textId="77777777" w:rsidTr="00351401">
        <w:trPr>
          <w:gridBefore w:val="1"/>
          <w:wBefore w:w="16" w:type="dxa"/>
          <w:trHeight w:val="801"/>
        </w:trPr>
        <w:tc>
          <w:tcPr>
            <w:tcW w:w="4908" w:type="dxa"/>
            <w:tcBorders>
              <w:top w:val="single" w:sz="4" w:space="0" w:color="008CC5"/>
              <w:left w:val="single" w:sz="4" w:space="0" w:color="008CC5"/>
              <w:bottom w:val="single" w:sz="4" w:space="0" w:color="008CC5"/>
              <w:right w:val="single" w:sz="4" w:space="0" w:color="008CC5"/>
            </w:tcBorders>
          </w:tcPr>
          <w:p w14:paraId="24400E5A" w14:textId="77777777" w:rsidR="00B25489" w:rsidRDefault="00B25489" w:rsidP="00351401">
            <w:pPr>
              <w:pStyle w:val="snappettextotabla"/>
            </w:pPr>
            <w:r w:rsidRPr="00A1111F">
              <w:rPr>
                <w:rStyle w:val="snappetnegritatabla"/>
              </w:rPr>
              <w:t>CCEC1.</w:t>
            </w:r>
            <w:r>
              <w:t xml:space="preserve"> Reconoce y aprecia los aspectos fundamentales del patrimonio cultural y artístico, comprendiendo las diferencias entre distintas culturas y la necesidad de respetarlas.</w:t>
            </w:r>
          </w:p>
        </w:tc>
        <w:tc>
          <w:tcPr>
            <w:tcW w:w="5002" w:type="dxa"/>
            <w:tcBorders>
              <w:top w:val="single" w:sz="4" w:space="0" w:color="008CC5"/>
              <w:left w:val="single" w:sz="4" w:space="0" w:color="008CC5"/>
              <w:bottom w:val="single" w:sz="4" w:space="0" w:color="008CC5"/>
              <w:right w:val="single" w:sz="4" w:space="0" w:color="008CC5"/>
            </w:tcBorders>
          </w:tcPr>
          <w:p w14:paraId="487364AB" w14:textId="77777777" w:rsidR="00B25489" w:rsidRDefault="00B25489" w:rsidP="00351401">
            <w:pPr>
              <w:pStyle w:val="snappettextotabla"/>
            </w:pPr>
            <w:r w:rsidRPr="00A1111F">
              <w:rPr>
                <w:rStyle w:val="snappetnegritatabla"/>
              </w:rPr>
              <w:t>CCEC1.</w:t>
            </w:r>
            <w:r>
              <w:t xml:space="preserve"> Conoce, aprecia críticamente y respeta el patrimonio cultural y artístico, implicándose en su conservación y valorando el enriquecimiento inherente a la diversidad cultural y artística.</w:t>
            </w:r>
          </w:p>
        </w:tc>
      </w:tr>
      <w:tr w:rsidR="00B25489" w14:paraId="2CE2B3CD" w14:textId="77777777" w:rsidTr="00351401">
        <w:trPr>
          <w:gridBefore w:val="1"/>
          <w:wBefore w:w="16" w:type="dxa"/>
          <w:trHeight w:val="1201"/>
        </w:trPr>
        <w:tc>
          <w:tcPr>
            <w:tcW w:w="4908" w:type="dxa"/>
            <w:tcBorders>
              <w:top w:val="single" w:sz="4" w:space="0" w:color="008CC5"/>
              <w:left w:val="single" w:sz="4" w:space="0" w:color="008CC5"/>
              <w:bottom w:val="single" w:sz="4" w:space="0" w:color="008CC5"/>
              <w:right w:val="single" w:sz="4" w:space="0" w:color="008CC5"/>
            </w:tcBorders>
          </w:tcPr>
          <w:p w14:paraId="5BEB7AEB" w14:textId="77777777" w:rsidR="00B25489" w:rsidRDefault="00B25489" w:rsidP="00351401">
            <w:pPr>
              <w:pStyle w:val="snappettextotabla"/>
            </w:pPr>
            <w:r w:rsidRPr="00A1111F">
              <w:rPr>
                <w:rStyle w:val="snappetnegritatabla"/>
              </w:rPr>
              <w:t>CCEC2.</w:t>
            </w:r>
            <w:r>
              <w:t xml:space="preserve"> Reconoce y se interesa por las especificidades e intencionalidades de las manifestaciones artísticas y culturales más destacadas del patrimonio, identificando los medios y soportes, así como los lenguajes y elementos técnicos que las caracterizan.</w:t>
            </w:r>
          </w:p>
        </w:tc>
        <w:tc>
          <w:tcPr>
            <w:tcW w:w="5002" w:type="dxa"/>
            <w:tcBorders>
              <w:top w:val="single" w:sz="4" w:space="0" w:color="008CC5"/>
              <w:left w:val="single" w:sz="4" w:space="0" w:color="008CC5"/>
              <w:bottom w:val="single" w:sz="4" w:space="0" w:color="008CC5"/>
              <w:right w:val="single" w:sz="4" w:space="0" w:color="008CC5"/>
            </w:tcBorders>
          </w:tcPr>
          <w:p w14:paraId="73D77CFC" w14:textId="77777777" w:rsidR="00B25489" w:rsidRDefault="00B25489" w:rsidP="00351401">
            <w:pPr>
              <w:pStyle w:val="snappettextotabla"/>
            </w:pPr>
            <w:r w:rsidRPr="00A1111F">
              <w:rPr>
                <w:rStyle w:val="snappetnegritatabla"/>
              </w:rPr>
              <w:t>CCEC2.</w:t>
            </w:r>
            <w:r>
              <w:t xml:space="preserve"> Disfruta, reconoce y analiza con autonomía las especificidades e intencionalidades de las manifestaciones artísticas y culturales más destacadas del patrimonio, distinguiendo los medios y soportes, así como los lenguajes y elementos técnicos que las caracterizan.</w:t>
            </w:r>
          </w:p>
        </w:tc>
      </w:tr>
      <w:tr w:rsidR="00B25489" w14:paraId="32854280" w14:textId="77777777" w:rsidTr="00351401">
        <w:trPr>
          <w:gridBefore w:val="1"/>
          <w:wBefore w:w="16" w:type="dxa"/>
          <w:trHeight w:val="1294"/>
        </w:trPr>
        <w:tc>
          <w:tcPr>
            <w:tcW w:w="4908" w:type="dxa"/>
            <w:tcBorders>
              <w:top w:val="single" w:sz="4" w:space="0" w:color="008CC5"/>
              <w:left w:val="single" w:sz="4" w:space="0" w:color="008CC5"/>
              <w:bottom w:val="single" w:sz="4" w:space="0" w:color="008CC5"/>
              <w:right w:val="single" w:sz="4" w:space="0" w:color="008CC5"/>
            </w:tcBorders>
          </w:tcPr>
          <w:p w14:paraId="10189AD0" w14:textId="77777777" w:rsidR="00B25489" w:rsidRDefault="00B25489" w:rsidP="00351401">
            <w:pPr>
              <w:pStyle w:val="snappettextotabla"/>
            </w:pPr>
            <w:r w:rsidRPr="00A1111F">
              <w:rPr>
                <w:rStyle w:val="snappetnegritatabla"/>
              </w:rPr>
              <w:t>CCEC3.</w:t>
            </w:r>
            <w:r>
              <w:t xml:space="preserve"> Expresa ideas, opiniones, sentimientos y emociones de forma creativa y con una actitud abierta e inclusiva, empleando distintos lenguajes artísticos y culturales, integrando su propio cuerpo, interactuando con el entorno y desarrollando sus capacidades afectivas.</w:t>
            </w:r>
          </w:p>
        </w:tc>
        <w:tc>
          <w:tcPr>
            <w:tcW w:w="5002" w:type="dxa"/>
            <w:tcBorders>
              <w:top w:val="single" w:sz="4" w:space="0" w:color="008CC5"/>
              <w:left w:val="single" w:sz="4" w:space="0" w:color="008CC5"/>
              <w:bottom w:val="single" w:sz="4" w:space="0" w:color="008CC5"/>
              <w:right w:val="single" w:sz="4" w:space="0" w:color="008CC5"/>
            </w:tcBorders>
          </w:tcPr>
          <w:p w14:paraId="1AF7E127" w14:textId="77777777" w:rsidR="00B25489" w:rsidRDefault="00B25489" w:rsidP="00351401">
            <w:pPr>
              <w:pStyle w:val="snappettextotabla"/>
            </w:pPr>
            <w:r w:rsidRPr="00A1111F">
              <w:rPr>
                <w:rStyle w:val="snappetnegritatabla"/>
              </w:rPr>
              <w:t>CCEC3.</w:t>
            </w:r>
            <w:r>
              <w:t xml:space="preserve"> Expresa ideas, opiniones, sentimientos y emociones por medio de producciones culturales y artísticas, integrando su propio cuerpo y desarrollando la autoestima, la creatividad y el sentido del lugar que ocupa en la sociedad, con una actitud empática, abierta y colaborativa.</w:t>
            </w:r>
          </w:p>
        </w:tc>
      </w:tr>
      <w:tr w:rsidR="00B25489" w14:paraId="0115DE33" w14:textId="77777777" w:rsidTr="00351401">
        <w:trPr>
          <w:trHeight w:val="1436"/>
        </w:trPr>
        <w:tc>
          <w:tcPr>
            <w:tcW w:w="4924" w:type="dxa"/>
            <w:gridSpan w:val="2"/>
            <w:tcBorders>
              <w:top w:val="single" w:sz="4" w:space="0" w:color="008CC5"/>
              <w:left w:val="single" w:sz="4" w:space="0" w:color="008CC5"/>
              <w:bottom w:val="single" w:sz="4" w:space="0" w:color="008CC5"/>
              <w:right w:val="single" w:sz="4" w:space="0" w:color="008CC5"/>
            </w:tcBorders>
          </w:tcPr>
          <w:p w14:paraId="3D54FE38" w14:textId="77777777" w:rsidR="00B25489" w:rsidRDefault="00B25489" w:rsidP="00351401">
            <w:pPr>
              <w:pStyle w:val="snappettextotabla"/>
            </w:pPr>
            <w:r>
              <w:rPr>
                <w:noProof/>
                <w:lang w:val="es-ES"/>
              </w:rPr>
              <mc:AlternateContent>
                <mc:Choice Requires="wps">
                  <w:drawing>
                    <wp:anchor distT="0" distB="0" distL="114300" distR="114300" simplePos="0" relativeHeight="251695104" behindDoc="1" locked="0" layoutInCell="1" allowOverlap="1" wp14:anchorId="0A553CCB" wp14:editId="5CFBDCD0">
                      <wp:simplePos x="0" y="0"/>
                      <wp:positionH relativeFrom="column">
                        <wp:posOffset>-1052830</wp:posOffset>
                      </wp:positionH>
                      <wp:positionV relativeFrom="paragraph">
                        <wp:posOffset>263525</wp:posOffset>
                      </wp:positionV>
                      <wp:extent cx="4598670" cy="4598670"/>
                      <wp:effectExtent l="0" t="0" r="0" b="227330"/>
                      <wp:wrapNone/>
                      <wp:docPr id="181323" name="Rectangle 181323"/>
                      <wp:cNvGraphicFramePr/>
                      <a:graphic xmlns:a="http://schemas.openxmlformats.org/drawingml/2006/main">
                        <a:graphicData uri="http://schemas.microsoft.com/office/word/2010/wordprocessingShape">
                          <wps:wsp>
                            <wps:cNvSpPr/>
                            <wps:spPr>
                              <a:xfrm rot="4427459">
                                <a:off x="0" y="0"/>
                                <a:ext cx="4598670" cy="4598670"/>
                              </a:xfrm>
                              <a:prstGeom prst="rect">
                                <a:avLst/>
                              </a:prstGeom>
                              <a:blipFill rotWithShape="1">
                                <a:blip r:embed="rId18"/>
                                <a:stretch>
                                  <a:fillRect/>
                                </a:stretch>
                              </a:blip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C29D1C" id="Rectangle 181323" o:spid="_x0000_s1026" style="position:absolute;margin-left:-82.9pt;margin-top:20.75pt;width:362.1pt;height:362.1pt;rotation:4835966fd;z-index:-251621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" stroked="f" strokeweight=".5pt">
                      <v:fill r:id="rId19" o:title="" recolor="t" rotate="t" type="frame"/>
                    </v:rect>
                  </w:pict>
                </mc:Fallback>
              </mc:AlternateContent>
            </w:r>
            <w:r w:rsidRPr="00117DCF">
              <w:rPr>
                <w:rStyle w:val="snappetnegritatabla"/>
              </w:rPr>
              <w:t>CCEC4.</w:t>
            </w:r>
            <w:r>
              <w:t xml:space="preserve"> Experimenta de forma creativa con diferentes medios y soportes, y diversas técnicas plásticas, visuales, audiovisuales, sonoras o corporales, para elaborar propuestas artísticas y culturales.</w:t>
            </w:r>
          </w:p>
        </w:tc>
        <w:tc>
          <w:tcPr>
            <w:tcW w:w="5002" w:type="dxa"/>
            <w:tcBorders>
              <w:top w:val="single" w:sz="4" w:space="0" w:color="008CC5"/>
              <w:left w:val="single" w:sz="4" w:space="0" w:color="008CC5"/>
              <w:bottom w:val="single" w:sz="4" w:space="0" w:color="008CC5"/>
              <w:right w:val="single" w:sz="4" w:space="0" w:color="008CC5"/>
            </w:tcBorders>
          </w:tcPr>
          <w:p w14:paraId="00A97C65" w14:textId="77777777" w:rsidR="00B25489" w:rsidRDefault="00B25489" w:rsidP="00351401">
            <w:pPr>
              <w:pStyle w:val="snappettextotabla"/>
            </w:pPr>
            <w:r w:rsidRPr="00117DCF">
              <w:rPr>
                <w:rStyle w:val="snappetnegritatabla"/>
              </w:rPr>
              <w:t>CCEC4.</w:t>
            </w:r>
            <w:r>
              <w:t xml:space="preserve"> Conoce, selecciona y utiliza con creatividad diversos medios y soportes, así como técnicas plásticas, visuales, audiovisuales, sonoras o corporales, para la creación de productos artísticos y culturales, tanto de forma individual como colaborativa, identificando oportunidades de desarrollo personal, social y laboral, así como de emprendimiento.</w:t>
            </w:r>
          </w:p>
        </w:tc>
      </w:tr>
    </w:tbl>
    <w:p w14:paraId="3EFA0426" w14:textId="77777777" w:rsidR="00B25489" w:rsidRDefault="00B25489" w:rsidP="00B25489">
      <w:pPr>
        <w:spacing w:after="160" w:line="259" w:lineRule="auto"/>
        <w:ind w:left="0" w:firstLine="0"/>
        <w:jc w:val="left"/>
        <w:rPr>
          <w:rFonts w:ascii="ABeeZee" w:hAnsi="ABeeZee"/>
          <w:b/>
          <w:bCs/>
          <w:color w:val="008CC5"/>
          <w:sz w:val="28"/>
          <w:szCs w:val="28"/>
        </w:rPr>
      </w:pPr>
      <w:r>
        <w:br w:type="page"/>
      </w:r>
    </w:p>
    <w:p w14:paraId="187DFEEF" w14:textId="3FB77A4A" w:rsidR="00B25489" w:rsidRPr="001B4DC0" w:rsidRDefault="003328EF" w:rsidP="00B25489">
      <w:pPr>
        <w:pStyle w:val="snappettitu1rosa"/>
      </w:pPr>
      <w:r>
        <w:lastRenderedPageBreak/>
        <w:t xml:space="preserve">Aspectos generales del área </w:t>
      </w:r>
      <w:r w:rsidR="00B25489" w:rsidRPr="001B4DC0">
        <w:t>de Matemáticas</w:t>
      </w:r>
    </w:p>
    <w:p w14:paraId="34A9C8E1" w14:textId="77777777" w:rsidR="00B25489" w:rsidRPr="005C0459" w:rsidRDefault="00B25489" w:rsidP="00B25489">
      <w:pPr>
        <w:pStyle w:val="snappettexto1"/>
      </w:pPr>
      <w:r w:rsidRPr="005C0459">
        <w:t>Las matemáticas, presentes en casi cualquier actividad humana, tienen un marcado</w:t>
      </w:r>
      <w:r>
        <w:t xml:space="preserve"> </w:t>
      </w:r>
      <w:r w:rsidRPr="005C0459">
        <w:t xml:space="preserve">carácter instrumental que las vincula con la mayoría de las áreas de conocimiento: las ciencias de la naturaleza, la ingeniería, la tecnología, las ciencias sociales e incluso el arte o la música. Además, poseen un valor propio, constituyen un conjunto de ideas y formas de actuar que permiten conocer y estructurar la realidad, analizarla y obtener información nueva y conclusiones que inicialmente no estaban explícitas. </w:t>
      </w:r>
    </w:p>
    <w:p w14:paraId="708C2019" w14:textId="77777777" w:rsidR="00B25489" w:rsidRPr="005C0459" w:rsidRDefault="00B25489" w:rsidP="00B25489">
      <w:pPr>
        <w:pStyle w:val="snappettexto1"/>
      </w:pPr>
      <w:r w:rsidRPr="005C0459">
        <w:t>Las matemáticas integran características como el dominio del espacio, el tiempo, la proporción, la optimización de recursos, el análisis de la incertidumbre o el manejo de la tecnología digital; y promueven el razonamiento, la argumentación, la comunicación, la perseverancia, la toma de decisiones o la creatividad. Por otra parte, en el momento</w:t>
      </w:r>
      <w:r>
        <w:t xml:space="preserve"> </w:t>
      </w:r>
      <w:r w:rsidRPr="005C0459">
        <w:t>actual, cobran especial interés los elementos relacionados con el manejo de datos e</w:t>
      </w:r>
      <w:r>
        <w:t xml:space="preserve"> </w:t>
      </w:r>
      <w:r w:rsidRPr="005C0459">
        <w:t>información y el pensamiento computacional, que proporcionan instrumentos eficaces para afrontar el nuevo escenario que plantean los retos y desafíos del siglo XXI. En este sentido, las matemáticas desempeñan un papel esencial ante los actuales desafíos sociales y medioambientales a los que el alumnado tendrá que enfrentarse en su futuro, como instrumento para analizar y comprender mejor el entorno cercano y global, los problemas sociales, económicos, científicos y ambientales y para evaluar modos de solución viables, contribuyendo de forma directa a los Objetivos de Desarrollo Sostenible planteados por las Naciones Unidas.</w:t>
      </w:r>
    </w:p>
    <w:p w14:paraId="4AB86068" w14:textId="77777777" w:rsidR="00B25489" w:rsidRPr="005C0459" w:rsidRDefault="00B25489" w:rsidP="00B25489">
      <w:pPr>
        <w:pStyle w:val="snappettexto1"/>
      </w:pPr>
      <w:r w:rsidRPr="005C0459">
        <w:t>En consecuencia con todo lo anterior, la propuesta curricular del área de Matemáticas en Educación Primaria establece unas enseñanzas mínimas con las que se persigue alcanzar, por una parte, el desarrollo máximo de las potencialidades en todo el alumnado desde una perspectiva inclusiva, independientemente de sus circunstancias personales y sociales; y, por otra parte, la alfabetización matemática, es decir, la adquisición de los</w:t>
      </w:r>
      <w:r>
        <w:t xml:space="preserve"> </w:t>
      </w:r>
      <w:r w:rsidRPr="005C0459">
        <w:t xml:space="preserve">conocimientos, las destrezas y actitudes, así como los instrumentos necesarios para aplicar la perspectiva y el razonamiento matemáticos en la formulación de una situación-problema, seleccionar las herramientas adecuadas para su resolución, interpretar las soluciones en el contexto y tomar decisiones estratégicas. </w:t>
      </w:r>
    </w:p>
    <w:p w14:paraId="1E576367" w14:textId="77777777" w:rsidR="00B25489" w:rsidRDefault="00B25489" w:rsidP="00B25489">
      <w:pPr>
        <w:pStyle w:val="snappettexto1"/>
        <w:rPr>
          <w:color w:val="5B9BD5" w:themeColor="accent1"/>
          <w:sz w:val="36"/>
          <w:szCs w:val="36"/>
        </w:rPr>
      </w:pPr>
      <w:r w:rsidRPr="005C0459">
        <w:t>Esta comprensión de las matemáticas ayudará al alumnado a emitir juicios fundamentados y a tomar decisiones</w:t>
      </w:r>
      <w:r>
        <w:t>:</w:t>
      </w:r>
      <w:r w:rsidRPr="005C0459">
        <w:t xml:space="preserve"> destrezas imprescindibles en su formación como ciudadanos comprometidos y reflexivos capaces de afrontar los desafíos del siglo XXI.</w:t>
      </w:r>
      <w:r>
        <w:rPr>
          <w:color w:val="5B9BD5" w:themeColor="accent1"/>
          <w:sz w:val="36"/>
          <w:szCs w:val="36"/>
        </w:rPr>
        <w:br w:type="page"/>
      </w:r>
    </w:p>
    <w:p w14:paraId="198D364B" w14:textId="77777777" w:rsidR="00B25489" w:rsidRPr="001B4DC0" w:rsidRDefault="00B25489" w:rsidP="00B25489">
      <w:pPr>
        <w:pStyle w:val="snappettitu2rosa"/>
      </w:pPr>
      <w:r w:rsidRPr="001B4DC0">
        <w:lastRenderedPageBreak/>
        <w:t>Competencias específicas</w:t>
      </w:r>
    </w:p>
    <w:p w14:paraId="5968A6D9" w14:textId="77777777" w:rsidR="00B25489" w:rsidRPr="005C0459" w:rsidRDefault="00B25489" w:rsidP="00B25489">
      <w:pPr>
        <w:pStyle w:val="snappettexto1"/>
      </w:pPr>
      <w:r w:rsidRPr="005C0459">
        <w:t>Tanto los objetivos de la etapa como los descriptores que forman parte del Perfil de</w:t>
      </w:r>
      <w:r>
        <w:t xml:space="preserve"> </w:t>
      </w:r>
      <w:proofErr w:type="gramStart"/>
      <w:r w:rsidRPr="005C0459">
        <w:t>salida,</w:t>
      </w:r>
      <w:proofErr w:type="gramEnd"/>
      <w:r w:rsidRPr="005C0459">
        <w:t xml:space="preserve"> han constituido el marco de referencia para la definición de las competencias</w:t>
      </w:r>
      <w:r>
        <w:t xml:space="preserve"> </w:t>
      </w:r>
      <w:r w:rsidRPr="005C0459">
        <w:t>específicas del área.</w:t>
      </w:r>
    </w:p>
    <w:p w14:paraId="1ED5B73D" w14:textId="77777777" w:rsidR="00B25489" w:rsidRPr="009035B0" w:rsidRDefault="00B25489" w:rsidP="00B25489">
      <w:pPr>
        <w:pStyle w:val="snappettexto1"/>
      </w:pPr>
      <w:r w:rsidRPr="005C0459">
        <w:rPr>
          <w:rFonts w:ascii="Tahoma" w:hAnsi="Tahoma" w:cs="Tahoma"/>
          <w:noProof/>
          <w:lang w:val="es-ES"/>
        </w:rPr>
        <w:drawing>
          <wp:anchor distT="0" distB="215900" distL="114300" distR="114300" simplePos="0" relativeHeight="251692032" behindDoc="0" locked="0" layoutInCell="1" allowOverlap="1" wp14:anchorId="2E32DFA6" wp14:editId="70BAAB3C">
            <wp:simplePos x="0" y="0"/>
            <wp:positionH relativeFrom="column">
              <wp:posOffset>730885</wp:posOffset>
            </wp:positionH>
            <wp:positionV relativeFrom="paragraph">
              <wp:posOffset>1270635</wp:posOffset>
            </wp:positionV>
            <wp:extent cx="4684395" cy="4684395"/>
            <wp:effectExtent l="0" t="0" r="0" b="0"/>
            <wp:wrapTopAndBottom/>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4684395" cy="4684395"/>
                    </a:xfrm>
                    <a:prstGeom prst="rect">
                      <a:avLst/>
                    </a:prstGeom>
                  </pic:spPr>
                </pic:pic>
              </a:graphicData>
            </a:graphic>
            <wp14:sizeRelH relativeFrom="page">
              <wp14:pctWidth>0</wp14:pctWidth>
            </wp14:sizeRelH>
            <wp14:sizeRelV relativeFrom="page">
              <wp14:pctHeight>0</wp14:pctHeight>
            </wp14:sizeRelV>
          </wp:anchor>
        </w:drawing>
      </w:r>
      <w:r w:rsidRPr="005C0459">
        <w:t xml:space="preserve">Las competencias específicas, que se relacionan entre sí constituyendo un todo interconectado, se organizan en cinco ejes fundamentales: </w:t>
      </w:r>
      <w:r w:rsidRPr="009035B0">
        <w:rPr>
          <w:rStyle w:val="snappettextonegrita"/>
        </w:rPr>
        <w:t>resolución de problemas, razonamiento y prueba, conexiones, comunicación y representación, y destrezas socio afectivas.</w:t>
      </w:r>
      <w:r w:rsidRPr="009035B0">
        <w:rPr>
          <w:color w:val="auto"/>
        </w:rPr>
        <w:t xml:space="preserve"> </w:t>
      </w:r>
      <w:r w:rsidRPr="005C0459">
        <w:t>Además, se orientan sobre los procesos y principios metodológicos que deben dirigir la enseñanza y el aprendizaje de las matemáticas y favorecen el enfoque interdisciplinar</w:t>
      </w:r>
      <w:r>
        <w:t xml:space="preserve"> </w:t>
      </w:r>
      <w:r w:rsidRPr="005C0459">
        <w:t xml:space="preserve">y la innovación. </w:t>
      </w:r>
    </w:p>
    <w:p w14:paraId="39306E81" w14:textId="77777777" w:rsidR="00B25489" w:rsidRPr="005C0459" w:rsidRDefault="00B25489" w:rsidP="00B25489">
      <w:pPr>
        <w:pStyle w:val="snappettexto1"/>
        <w:rPr>
          <w:b/>
          <w:u w:val="single"/>
        </w:rPr>
      </w:pPr>
      <w:r w:rsidRPr="005C0459">
        <w:t xml:space="preserve">Tanto los criterios de evaluación como los saberes básicos, graduados a través de los ciclos, se vertebran alrededor de las siguientes competencias específicas: </w:t>
      </w:r>
    </w:p>
    <w:p w14:paraId="120C278D" w14:textId="77777777" w:rsidR="00B25489" w:rsidRPr="001B4DC0" w:rsidRDefault="00B25489" w:rsidP="00B25489">
      <w:pPr>
        <w:pStyle w:val="snappetbulletsnumtitulinrosa"/>
      </w:pPr>
      <w:r w:rsidRPr="001B4DC0">
        <w:t>Interpretar situaciones de la vida cotidiana, proporcionando una representación matemática de las mismas mediante conceptos, herramientas y estrategias, para analizar la información más relevante.</w:t>
      </w:r>
    </w:p>
    <w:p w14:paraId="77561A25" w14:textId="77777777" w:rsidR="00B25489" w:rsidRPr="005C0459" w:rsidRDefault="00B25489" w:rsidP="00B25489">
      <w:pPr>
        <w:pStyle w:val="snappettextosangra"/>
      </w:pPr>
      <w:r w:rsidRPr="005C0459">
        <w:t xml:space="preserve">La comprensión de una situación problematizada en la que se interviene desde el ámbito matemático es siempre el primer paso hacia su resolución. Una buena representación o visualización del </w:t>
      </w:r>
      <w:r w:rsidRPr="005C0459">
        <w:lastRenderedPageBreak/>
        <w:t>problema ayuda a su interpretación, así como a la identificación de los datos y las relaciones más relevantes. La comprensión de situaciones problematizadas no se realiza únicamente sobre los mensajes verbales escritos, sino que incluye también los mensajes orales; los mensajes visuales a través de dibujos, imágenes o fotografías; o situaciones cotidianas o mensajes con materiales manipulativos concretos que supongan un reto. Con ello, se persigue que el alumnado comprenda su entorno cercano, y se pretende dotarlo de herramientas que le permitan establecer una correcta representación del mundo que lo rodea y afrontar y resolver las situaciones problemáticas que se le presenten, tanto en la escuela como en su vida diaria.</w:t>
      </w:r>
    </w:p>
    <w:p w14:paraId="3D35FA0C" w14:textId="77777777" w:rsidR="00B25489" w:rsidRPr="005C0459" w:rsidRDefault="00B25489" w:rsidP="00B25489">
      <w:pPr>
        <w:pStyle w:val="snappettextosangra"/>
      </w:pPr>
      <w:r w:rsidRPr="005C0459">
        <w:t>Los contextos en la resolución de problemas proporcionan un amplio abanico de posibilidades para la integración de las distintas experiencias y aprendizajes del alumnado, así como de las diferentes competencias, con una perspectiva global, fomentando el respeto mutuo y la cooperación entre iguales, con especial atención a la igualdad de género, la inclusión y la diversidad personal y cultural. Estos contextos deberán ser variados e incluir, al menos, el personal, el escolar, el social, el científico y el humanístico. Ofrecen una oportunidad para integrar las ocho competencias clave e incluir el planteamiento de los grandes problemas medioambientales y</w:t>
      </w:r>
      <w:r>
        <w:t xml:space="preserve"> </w:t>
      </w:r>
      <w:r w:rsidRPr="005C0459">
        <w:t>sociales de nuestro mundo o problemas de consumo responsable en su realidad</w:t>
      </w:r>
      <w:r>
        <w:t xml:space="preserve"> </w:t>
      </w:r>
      <w:r w:rsidRPr="005C0459">
        <w:t>cercana, fomentando que el alumnado participe de los mismos y se implique</w:t>
      </w:r>
      <w:r>
        <w:t xml:space="preserve"> </w:t>
      </w:r>
      <w:r w:rsidRPr="005C0459">
        <w:t>activamente en su futuro.</w:t>
      </w:r>
    </w:p>
    <w:p w14:paraId="5AC67AE5" w14:textId="77777777" w:rsidR="00B25489" w:rsidRDefault="00B25489" w:rsidP="00B25489">
      <w:pPr>
        <w:pStyle w:val="snappettextosangra"/>
        <w:rPr>
          <w:rStyle w:val="snappettextonegrita"/>
        </w:rPr>
      </w:pPr>
      <w:r w:rsidRPr="00D2608B">
        <w:rPr>
          <w:rStyle w:val="snappettextonegrita"/>
        </w:rPr>
        <w:t>Esta competencia específica se conecta con los siguientes descriptores del Perfil de salida: STEM1, STEM2, STEM4, CD2, CPSAA5, CE1, CE3, CCEC4.</w:t>
      </w:r>
    </w:p>
    <w:p w14:paraId="0B65898C" w14:textId="77777777" w:rsidR="00B25489" w:rsidRPr="005C0459" w:rsidRDefault="00B25489" w:rsidP="00B25489">
      <w:pPr>
        <w:pStyle w:val="snappetbulletsnumtitulinrosa"/>
      </w:pPr>
      <w:r w:rsidRPr="005C0459">
        <w:t>Resolver situaciones problematizadas, aplicando diferentes técnicas, estrategias y formas de razonamiento, para explorar distintas maneras de proceder, obtener soluciones y asegurar su validez desde un punto de vista formal y en relación con el contexto planteado.</w:t>
      </w:r>
    </w:p>
    <w:p w14:paraId="515A77FB" w14:textId="77777777" w:rsidR="00B25489" w:rsidRPr="005C0459" w:rsidRDefault="00B25489" w:rsidP="00B25489">
      <w:pPr>
        <w:pStyle w:val="snappettextosangra"/>
      </w:pPr>
      <w:r w:rsidRPr="005C0459">
        <w:t>La resolución de problemas constituye una parte fundamental del aprendizaje de las matemáticas: como objetivo en sí mismo y como eje metodológico para la construcción del conocimiento matemático. Como objetivo en sí mismo, entran en juego diferentes estrategias para obtener las posibles soluciones: analogía, ensayo y error, resolución inversa, tanteo, descomposición en problemas más sencillos... Conocer una variedad de estrategias permite abordar con seguridad los retos y facilita el establecimiento de conexiones. Las estrategias no deben centrarse únicamente en la resolución aritmética, sino que también se facilitarán situaciones que puedan ser</w:t>
      </w:r>
      <w:r>
        <w:t xml:space="preserve"> </w:t>
      </w:r>
      <w:r w:rsidRPr="005C0459">
        <w:t>resueltas a través de la manipulación de materiales, el diseño de representaciones gráficas o la argumentación verbal. La elección de la estrategia y su periódica revisión durante la resolución del problema implica tomar decisiones, anticipar la</w:t>
      </w:r>
      <w:r>
        <w:t xml:space="preserve"> </w:t>
      </w:r>
      <w:r w:rsidRPr="005C0459">
        <w:t>respuesta, seguir las pautas establecidas, asumir riesgos y transformar el error en una oportunidad de aprendizaje. Como eje metodológico, proporciona nuevas conexiones entre los conocimientos del alumnado, construyendo así nuevos significados</w:t>
      </w:r>
      <w:r>
        <w:t xml:space="preserve"> </w:t>
      </w:r>
      <w:r w:rsidRPr="005C0459">
        <w:t>y conocimientos matemáticos.</w:t>
      </w:r>
    </w:p>
    <w:p w14:paraId="16B9B3E6" w14:textId="77777777" w:rsidR="00B25489" w:rsidRPr="005C0459" w:rsidRDefault="00B25489" w:rsidP="00B25489">
      <w:pPr>
        <w:pStyle w:val="snappettextosangra"/>
      </w:pPr>
      <w:r w:rsidRPr="005C0459">
        <w:t>Asegurar la validez de las soluciones supone razonar acerca del proceso seguido y evaluarlas en cuanto a su corrección matemática. Sin embargo, también debe fomentarse la reflexión crítica sobre la adecuación de las soluciones al contexto planteado y las implicaciones que tendrían desde diversos puntos de vista (consumo</w:t>
      </w:r>
      <w:r>
        <w:t xml:space="preserve"> </w:t>
      </w:r>
      <w:r w:rsidRPr="005C0459">
        <w:t>responsable, salud, medioambiente, etc.).</w:t>
      </w:r>
    </w:p>
    <w:p w14:paraId="6D373E9E" w14:textId="77777777" w:rsidR="00B25489" w:rsidRPr="00BB6173" w:rsidRDefault="00B25489" w:rsidP="00B25489">
      <w:pPr>
        <w:pStyle w:val="snappettextosangra"/>
        <w:rPr>
          <w:rStyle w:val="snappettextonegrita"/>
        </w:rPr>
      </w:pPr>
      <w:r w:rsidRPr="00BB6173">
        <w:rPr>
          <w:rStyle w:val="snappettextonegrita"/>
        </w:rPr>
        <w:t>Esta competencia específica se conecta con los siguientes descriptores del Perfil de salida: STEM1, STEM2, CPSAA4, CPSAA5, CE3.</w:t>
      </w:r>
    </w:p>
    <w:p w14:paraId="7B6A18D9" w14:textId="77777777" w:rsidR="00B25489" w:rsidRPr="005C0459" w:rsidRDefault="00B25489" w:rsidP="00B25489">
      <w:pPr>
        <w:pStyle w:val="snappetbulletsnumtitulinrosa"/>
      </w:pPr>
      <w:r w:rsidRPr="001D1A49">
        <w:lastRenderedPageBreak/>
        <w:t>Explorar, formular y comprobar conjeturas sencillas o plantear problemas de tipo matemático en situaciones basadas en la vida cotidiana, de forma guiada, reconociendo el valor del razonamiento y la argumentación, para contrastar su validez</w:t>
      </w:r>
      <w:r w:rsidRPr="005C0459">
        <w:t>, adquirir e integrar nuevo conocimiento.</w:t>
      </w:r>
    </w:p>
    <w:p w14:paraId="30483AF0" w14:textId="77777777" w:rsidR="00B25489" w:rsidRPr="005C0459" w:rsidRDefault="00B25489" w:rsidP="00B25489">
      <w:pPr>
        <w:pStyle w:val="snappettextosangra"/>
      </w:pPr>
      <w:r w:rsidRPr="005C0459">
        <w:t>El razonamiento y pensamiento analítico incrementan la percepción de patrones</w:t>
      </w:r>
      <w:r>
        <w:t xml:space="preserve">, </w:t>
      </w:r>
      <w:r w:rsidRPr="005C0459">
        <w:t>estructuras y regularidades, así como la observación e identificación de características, relaciones y propiedades de objetos que permiten formular conjeturas o afirmaciones tanto en contextos cotidianos como en situaciones matemáticas, desarrollando ideas, explorando fenómenos, argumentando conclusiones y generando nuevos conocimientos. El análisis matemático contribuye, por tanto, al desarrollo del pensamiento crítico, ya que implica analizar y profundizar en la situación o problema, explorarlo desde diferentes perspectivas, plantear las preguntas adecuadas y</w:t>
      </w:r>
      <w:r>
        <w:t xml:space="preserve"> </w:t>
      </w:r>
      <w:r w:rsidRPr="005C0459">
        <w:t>ordenar las ideas de forma que tengan sentido.</w:t>
      </w:r>
    </w:p>
    <w:p w14:paraId="5E09D7A3" w14:textId="77777777" w:rsidR="00B25489" w:rsidRPr="005C0459" w:rsidRDefault="00B25489" w:rsidP="00B25489">
      <w:pPr>
        <w:pStyle w:val="snappettextosangra"/>
      </w:pPr>
      <w:r w:rsidRPr="005C0459">
        <w:t>Lograr que el alumnado detecte elementos matemáticos en el entorno que lo rodea o en situaciones de su vida cotidiana, planteándose preguntas o formulando conjeturas, desarrolla una actitud activa ante el trabajo, así como una actitud proactiva ante el aprendizaje. De este modo, se contribuye al incremento del razonamiento y del análisis crítico a través de la observación y la reflexión, y al desarrollo de</w:t>
      </w:r>
      <w:r>
        <w:t xml:space="preserve"> </w:t>
      </w:r>
      <w:r w:rsidRPr="005C0459">
        <w:t>destrezas comunicativas a través de la expresión de lo observado, de las preguntas planteadas y del proceso de prueba llevado a cabo.</w:t>
      </w:r>
    </w:p>
    <w:p w14:paraId="3AA268DF" w14:textId="77777777" w:rsidR="00B25489" w:rsidRPr="00BB6173" w:rsidRDefault="00B25489" w:rsidP="00B25489">
      <w:pPr>
        <w:pStyle w:val="snappettextosangra"/>
        <w:rPr>
          <w:rStyle w:val="snappettextonegrita"/>
        </w:rPr>
      </w:pPr>
      <w:r w:rsidRPr="00BB6173">
        <w:rPr>
          <w:rStyle w:val="snappettextonegrita"/>
        </w:rPr>
        <w:t>Esta competencia específica se conecta con los siguientes descriptores del Perfil de salida: CCL1, STEM1, STEM2, CD1, CD3, CD5, CE3.</w:t>
      </w:r>
    </w:p>
    <w:p w14:paraId="039E18FE" w14:textId="77777777" w:rsidR="00B25489" w:rsidRPr="005C0459" w:rsidRDefault="00B25489" w:rsidP="00B25489">
      <w:pPr>
        <w:pStyle w:val="snappetbulletsnumtitulinrosa"/>
      </w:pPr>
      <w:r w:rsidRPr="005C0459">
        <w:t>Utilizar el pensamiento computacional, organizando datos, descomponiendo en partes, reconociendo patrones, generalizando</w:t>
      </w:r>
      <w:r>
        <w:t>,</w:t>
      </w:r>
      <w:r w:rsidRPr="005C0459">
        <w:t xml:space="preserve"> interpretando, modificando y creando algoritmos de forma guiada, para modelizar y automatizar situaciones de la vida cotidiana.</w:t>
      </w:r>
    </w:p>
    <w:p w14:paraId="633183EA" w14:textId="77777777" w:rsidR="00B25489" w:rsidRPr="005C0459" w:rsidRDefault="00B25489" w:rsidP="00B25489">
      <w:pPr>
        <w:pStyle w:val="snappettextosangra"/>
      </w:pPr>
      <w:r w:rsidRPr="005C0459">
        <w:t>El pensamiento computacional se presenta como una de las destrezas clave en el futuro del alumnado, ya que entronca directamente con la resolución de problemas y con el planteamiento de procedimientos. Requiere la abstracción para identificar los aspectos más relevantes y la descomposición en tareas más simples para llegar a las posibles soluciones que puedan ser ejecutadas por un sistema informático, un humano o una combinación de ambos.</w:t>
      </w:r>
    </w:p>
    <w:p w14:paraId="7D9E9852" w14:textId="77777777" w:rsidR="00B25489" w:rsidRPr="005C0459" w:rsidRDefault="00B25489" w:rsidP="00B25489">
      <w:pPr>
        <w:pStyle w:val="snappettextosangra"/>
      </w:pPr>
      <w:r w:rsidRPr="005C0459">
        <w:t xml:space="preserve">Llevar el pensamiento computacional a la vida diaria supone relacionar los aspectos fundamentales de la informática con las necesidades del alumnado. De este modo, se le prepara para un futuro cada vez más tecnológico, mejorando sus capacidades intelectuales y haciendo uso de abstracciones para resolver </w:t>
      </w:r>
    </w:p>
    <w:p w14:paraId="48468CB5" w14:textId="77777777" w:rsidR="00B25489" w:rsidRDefault="00B25489" w:rsidP="00B25489">
      <w:pPr>
        <w:pStyle w:val="snappettextosangra"/>
      </w:pPr>
      <w:r w:rsidRPr="005C0459">
        <w:t>problemas complejos. En esta etapa, dicho pensamiento debería entrenarse y desarrollarse específicamente con metodologías y estrategias guiadas.</w:t>
      </w:r>
    </w:p>
    <w:p w14:paraId="5590CC9A" w14:textId="77777777" w:rsidR="00B25489" w:rsidRDefault="00B25489" w:rsidP="00B25489">
      <w:pPr>
        <w:pStyle w:val="snappettextosangra"/>
        <w:rPr>
          <w:b/>
        </w:rPr>
      </w:pPr>
      <w:r w:rsidRPr="00D2608B">
        <w:rPr>
          <w:rStyle w:val="snappettextonegrita"/>
        </w:rPr>
        <w:t>Esta competencia específica se conecta con los siguientes descriptores del Perfil de salida: STEM1, STEM2, STEM3, CD1, CD3, CD5, CE3.</w:t>
      </w:r>
    </w:p>
    <w:p w14:paraId="2F060969" w14:textId="77777777" w:rsidR="00B25489" w:rsidRPr="005C0459" w:rsidRDefault="00B25489" w:rsidP="00B25489">
      <w:pPr>
        <w:pStyle w:val="snappetbulletsnumtitulinrosa"/>
      </w:pPr>
      <w:r w:rsidRPr="005C0459">
        <w:t>Reconocer y utilizar conexiones entre las diferentes ideas matemáticas, así como identificar las matemáticas implicadas en otras áreas o en la vida cotidiana, interrelacionando conceptos y procedimientos, para interpretar situaciones y contextos diversos.</w:t>
      </w:r>
    </w:p>
    <w:p w14:paraId="15A3D657" w14:textId="77777777" w:rsidR="00B25489" w:rsidRPr="005C0459" w:rsidRDefault="00B25489" w:rsidP="00B25489">
      <w:pPr>
        <w:pStyle w:val="snappettextosangra"/>
      </w:pPr>
      <w:r w:rsidRPr="005C0459">
        <w:lastRenderedPageBreak/>
        <w:t>La conexión entre los diferentes objetos matemáticos (conceptos, procedimientos, sistemas de representación...) aporta una comprensión más profunda y duradera de los saberes adquiridos, proporcionando una visión más amplia sobre el propio conocimiento. Esta visión global e interrelacionada de los saberes contribuye a la creación de conexiones con otras áreas, así como con la vida diaria del alumnado, por ejemplo, en la planificación y gestión de su propia economía personal o en la interpretación de información gráfica en diversos medios. Comprender que las ideas</w:t>
      </w:r>
      <w:r>
        <w:t xml:space="preserve"> </w:t>
      </w:r>
      <w:r w:rsidRPr="005C0459">
        <w:t>matemáticas no son elementos aislados, sino que se interrelacionan entre sí</w:t>
      </w:r>
      <w:r>
        <w:t xml:space="preserve"> formand</w:t>
      </w:r>
      <w:r w:rsidRPr="005C0459">
        <w:t>o a un todo, desarrolla la capacidad de comprensión del entorno y de los sucesos que en él acontecen, creando una base sólida donde asentar nuevos aprendizajes, afrontar nuevos retos y adoptar decisiones informadas.</w:t>
      </w:r>
    </w:p>
    <w:p w14:paraId="49628F3D" w14:textId="77777777" w:rsidR="00B25489" w:rsidRPr="005C0459" w:rsidRDefault="00B25489" w:rsidP="00B25489">
      <w:pPr>
        <w:pStyle w:val="snappettextosangra"/>
      </w:pPr>
      <w:r w:rsidRPr="005C0459">
        <w:t>Por otro lado, el reconocimiento de la conexión de las matemáticas con otras áreas, con la vida real o con la experiencia propia aumenta el bagaje matemático del alumnado. Es importante poder experimentar las matemáticas en diferentes contextos (personales, escolares, sociales, científicos, humanísticos y ambientales) para habituarse a identificar aspectos matemáticos en múltiples situaciones.</w:t>
      </w:r>
    </w:p>
    <w:p w14:paraId="651DE383" w14:textId="77777777" w:rsidR="00B25489" w:rsidRPr="00422EBD" w:rsidRDefault="00B25489" w:rsidP="00B25489">
      <w:pPr>
        <w:pStyle w:val="snappettextosangra"/>
        <w:rPr>
          <w:rStyle w:val="snappettextonegrita"/>
        </w:rPr>
      </w:pPr>
      <w:r w:rsidRPr="00422EBD">
        <w:rPr>
          <w:rStyle w:val="snappettextonegrita"/>
        </w:rPr>
        <w:t xml:space="preserve">Esta competencia específica se conecta con los siguientes descriptores del Perfil de salida: STEM1, STEM3, CD3, CD5, CC4, CCEC1. </w:t>
      </w:r>
    </w:p>
    <w:p w14:paraId="46ADF5F3" w14:textId="77777777" w:rsidR="00B25489" w:rsidRPr="005C0459" w:rsidRDefault="00B25489" w:rsidP="00B25489">
      <w:pPr>
        <w:pStyle w:val="snappetbulletsnumtitulinrosa"/>
      </w:pPr>
      <w:r w:rsidRPr="005C0459">
        <w:t>Comunicar y representar, de forma individual y colectiva, conceptos, procedimientos y resultados matemáticos, utilizando el lenguaje oral, escrito, gráfico, multimodal y la terminología apropiados, para dar significado y permanencia a las ideas</w:t>
      </w:r>
      <w:r>
        <w:t xml:space="preserve"> </w:t>
      </w:r>
      <w:r w:rsidRPr="005C0459">
        <w:t>matemáticas.</w:t>
      </w:r>
    </w:p>
    <w:p w14:paraId="1AC1518F" w14:textId="77777777" w:rsidR="00B25489" w:rsidRPr="005C0459" w:rsidRDefault="00B25489" w:rsidP="00B25489">
      <w:pPr>
        <w:pStyle w:val="snappettextosangra"/>
      </w:pPr>
      <w:r w:rsidRPr="005C0459">
        <w:t>La comunicación y el intercambio de ideas es una parte esencial de la educación científica y matemática. A través de la comunicación, las ideas, conceptos y procedimientos se convierten en objetos de reflexión, perfeccionamiento, discusión, rectificación y validación. La capacidad de analizar verbalmente y expresar lo razonado se ve como una necesidad para desenvolverse socialmente, recurriendo al vocabulario matemático adecuado, exponiendo y organizando las ideas que se quieren transmitir o aceptando y rebatiendo argumentos contrarios.</w:t>
      </w:r>
    </w:p>
    <w:p w14:paraId="05628C1B" w14:textId="77777777" w:rsidR="00B25489" w:rsidRPr="005C0459" w:rsidRDefault="00B25489" w:rsidP="00B25489">
      <w:pPr>
        <w:pStyle w:val="snappettextosangra"/>
      </w:pPr>
      <w:r w:rsidRPr="005C0459">
        <w:t xml:space="preserve">Comunicar el pensamiento matemático con claridad, coherencia y de </w:t>
      </w:r>
      <w:r>
        <w:t xml:space="preserve">manera </w:t>
      </w:r>
      <w:r w:rsidRPr="005C0459">
        <w:t>adecuada al canal de comunicación contribuye a cooperar, afianzar y generar</w:t>
      </w:r>
      <w:r>
        <w:t xml:space="preserve"> </w:t>
      </w:r>
      <w:r w:rsidRPr="005C0459">
        <w:t>nuevos conocimientos. Por otra parte, la representación matemática, como elemen</w:t>
      </w:r>
      <w:r>
        <w:t>t</w:t>
      </w:r>
      <w:r w:rsidRPr="005C0459">
        <w:t>o comunicativo, utiliza una variedad de lenguajes como el verbal, el gráfico,</w:t>
      </w:r>
      <w:r>
        <w:t xml:space="preserve"> </w:t>
      </w:r>
      <w:r w:rsidRPr="005C0459">
        <w:t>el simbólico o el tabular, entre otros, a través de medios tradicionales o digitales, que permiten expresar ideas matemáticas con precisión en contextos diversos (personales, escolares, sociales, científicos y humanísticos). El alumnado debe reconocer y comprender el lenguaje matemático presente en diferentes formatos y contextos, partiendo de un lenguaje cercano y adquiriendo progresivamente la terminología precisa y el rigor científico que caracterizan las matemáticas, y, a su vez, debe transmitir información matemática adecuando el formato del mensaje a la audiencia y al propósito comunicativo.</w:t>
      </w:r>
    </w:p>
    <w:p w14:paraId="30A5A148" w14:textId="77777777" w:rsidR="00B25489" w:rsidRPr="00422EBD" w:rsidRDefault="00B25489" w:rsidP="00B25489">
      <w:pPr>
        <w:pStyle w:val="snappettextosangra"/>
        <w:rPr>
          <w:rStyle w:val="snappettextonegrita"/>
        </w:rPr>
      </w:pPr>
      <w:r w:rsidRPr="00422EBD">
        <w:rPr>
          <w:rStyle w:val="snappettextonegrita"/>
        </w:rPr>
        <w:t>Esta competencia específica se conecta con los siguientes descriptores del Perfil de salida: CCL1, CCL3, STEM2, STEM4, CD1, CD5, CE3, CCEC4.</w:t>
      </w:r>
    </w:p>
    <w:p w14:paraId="5D2906D8" w14:textId="77777777" w:rsidR="00B25489" w:rsidRPr="00422EBD" w:rsidRDefault="00B25489" w:rsidP="00B25489">
      <w:pPr>
        <w:pStyle w:val="snappetbulletsnumtitulinrosa"/>
      </w:pPr>
      <w:r w:rsidRPr="00422EBD">
        <w:t xml:space="preserve">Desarrollar destrezas personales que ayuden a identificar y gestionar emociones al enfrentarse a retos matemáticos, fomentando la confianza en las propias posibilidades, aceptando el error como </w:t>
      </w:r>
      <w:r w:rsidRPr="00422EBD">
        <w:lastRenderedPageBreak/>
        <w:t>parte del proceso de aprendizaje y adaptándose a las situaciones de incertidumbre, para mejorar la perseverancia y disfrutar en el aprendizaje de las matemáticas.</w:t>
      </w:r>
    </w:p>
    <w:p w14:paraId="09F87572" w14:textId="77777777" w:rsidR="00B25489" w:rsidRPr="00422EBD" w:rsidRDefault="00B25489" w:rsidP="00B25489">
      <w:pPr>
        <w:pStyle w:val="snappettextosangra"/>
      </w:pPr>
      <w:r w:rsidRPr="00422EBD">
        <w:t>Resolver problemas matemáticos o retos más globales en los que intervienen las matemáticas debería ser una tarea gratificante. La adquisición de destrezas emocionales dentro del aprendizaje de las matemáticas fomenta el bienestar del alumnado, el interés por la disciplina y la motivación por las matemáticas sin distinción de género, a la vez que desarrolla la resiliencia y una actitud proactiva ante retos</w:t>
      </w:r>
      <w:r>
        <w:t xml:space="preserve"> </w:t>
      </w:r>
      <w:r w:rsidRPr="00422EBD">
        <w:t>matemáticos, al entender el error como una oportunidad de aprendizaje y la variedad de emociones como una ocasión para crecer de manera personal. Para ello, el alumnado debe identificar y gestionar sus emociones, reconocer las fuentes de</w:t>
      </w:r>
      <w:r>
        <w:t xml:space="preserve"> </w:t>
      </w:r>
      <w:r w:rsidRPr="00422EBD">
        <w:t>estrés, mantener una actitud positiva, ser perseverante y pensar de forma crítica y creativa. Enriquece también esta competencia el estudio de la contribución de las matemáticas a los distintos ámbitos del conocimiento humano desde una perspectiva de género.</w:t>
      </w:r>
    </w:p>
    <w:p w14:paraId="1BBE5C40" w14:textId="77777777" w:rsidR="00B25489" w:rsidRPr="00422EBD" w:rsidRDefault="00B25489" w:rsidP="00B25489">
      <w:pPr>
        <w:pStyle w:val="snappettextosangra"/>
      </w:pPr>
      <w:r w:rsidRPr="00422EBD">
        <w:t>Con todo ello, se ayuda a desarrollar una disposición ante el aprendizaje que</w:t>
      </w:r>
      <w:r>
        <w:t xml:space="preserve"> </w:t>
      </w:r>
      <w:r w:rsidRPr="00422EBD">
        <w:t>fomente la transferencia de las destrezas adquiridas a otros ámbitos de la vida,</w:t>
      </w:r>
      <w:r>
        <w:t xml:space="preserve"> </w:t>
      </w:r>
      <w:r w:rsidRPr="00422EBD">
        <w:t>favoreciendo el aprendizaje y el bienestar personal como parte integral del proceso vital del individuo.</w:t>
      </w:r>
    </w:p>
    <w:p w14:paraId="70E5C1D0" w14:textId="21734C92" w:rsidR="00B25489" w:rsidRDefault="00B25489" w:rsidP="00B25489">
      <w:pPr>
        <w:pStyle w:val="snappettextosangra"/>
        <w:rPr>
          <w:rStyle w:val="snappettextonegrita"/>
        </w:rPr>
      </w:pPr>
      <w:r w:rsidRPr="00422EBD">
        <w:rPr>
          <w:rStyle w:val="snappettextonegrita"/>
        </w:rPr>
        <w:t>Esta competencia específica se conecta con los siguientes descriptores del Perfil de salida: STEM5, CPSAA1, CPSAA4, CPSAA5, CE2, CE3.</w:t>
      </w:r>
    </w:p>
    <w:p w14:paraId="39493C1A" w14:textId="77777777" w:rsidR="00B25489" w:rsidRPr="005C0459" w:rsidRDefault="00B25489" w:rsidP="00B25489">
      <w:pPr>
        <w:pStyle w:val="snappetbulletsnumtitulinrosa"/>
      </w:pPr>
      <w:r w:rsidRPr="005C0459">
        <w:t>Desarrollar destrezas sociales, reconociendo y respetando las emociones, las experiencias de los demás y el valor de la diversidad y participando activamente en equipos de trabajo heterogéneos con roles asignados, para construir una identidad positiva como estudiante de matemáticas, fomentar el bienestar personal y crear relaciones saludables.</w:t>
      </w:r>
    </w:p>
    <w:p w14:paraId="49938EE1" w14:textId="77777777" w:rsidR="00B25489" w:rsidRPr="005C0459" w:rsidRDefault="00B25489" w:rsidP="00B25489">
      <w:pPr>
        <w:pStyle w:val="snappettextosangra"/>
      </w:pPr>
      <w:r w:rsidRPr="005C0459">
        <w:t>Con esta competencia específica se pretende que el alumnado trabaje los valores de respeto, igualdad y resolución pacífica de conflictos, al tiempo que resuelve los retos matemáticos propuestos, desarrollando destrezas de comunicación efectiva, planificación, indagación, motivación y confianza, para crear relaciones y entornos saludables de trabajo, por ejemplo, mediante la participación en equipos heterogéneos con roles asignados. Esto permite construir relaciones sa</w:t>
      </w:r>
      <w:r>
        <w:t>nas</w:t>
      </w:r>
      <w:r w:rsidRPr="005C0459">
        <w:t>, solidarias y comprometidas, afianzar la autoconfianza y normalizar situaciones de convivencia en igualdad.</w:t>
      </w:r>
    </w:p>
    <w:p w14:paraId="3CDD3AFC" w14:textId="77777777" w:rsidR="00B25489" w:rsidRPr="005C0459" w:rsidRDefault="00B25489" w:rsidP="00B25489">
      <w:pPr>
        <w:pStyle w:val="snappettextosangra"/>
      </w:pPr>
      <w:r>
        <w:rPr>
          <w:noProof/>
          <w:lang w:val="es-ES"/>
        </w:rPr>
        <mc:AlternateContent>
          <mc:Choice Requires="wps">
            <w:drawing>
              <wp:anchor distT="0" distB="0" distL="114300" distR="114300" simplePos="0" relativeHeight="251696128" behindDoc="1" locked="0" layoutInCell="1" allowOverlap="1" wp14:anchorId="44481C06" wp14:editId="1C739207">
                <wp:simplePos x="0" y="0"/>
                <wp:positionH relativeFrom="column">
                  <wp:posOffset>-1791111</wp:posOffset>
                </wp:positionH>
                <wp:positionV relativeFrom="paragraph">
                  <wp:posOffset>164315</wp:posOffset>
                </wp:positionV>
                <wp:extent cx="6024245" cy="6024245"/>
                <wp:effectExtent l="0" t="0" r="0" b="0"/>
                <wp:wrapNone/>
                <wp:docPr id="181358" name="Rectangle 181358"/>
                <wp:cNvGraphicFramePr/>
                <a:graphic xmlns:a="http://schemas.openxmlformats.org/drawingml/2006/main">
                  <a:graphicData uri="http://schemas.microsoft.com/office/word/2010/wordprocessingShape">
                    <wps:wsp>
                      <wps:cNvSpPr/>
                      <wps:spPr>
                        <a:xfrm>
                          <a:off x="0" y="0"/>
                          <a:ext cx="6024245" cy="6024245"/>
                        </a:xfrm>
                        <a:prstGeom prst="rect">
                          <a:avLst/>
                        </a:prstGeom>
                        <a:blipFill rotWithShape="1">
                          <a:blip r:embed="rId21"/>
                          <a:stretch>
                            <a:fillRect/>
                          </a:stretch>
                        </a:blip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0FBEEE" id="Rectangle 181358" o:spid="_x0000_s1026" style="position:absolute;margin-left:-141.05pt;margin-top:12.95pt;width:474.35pt;height:474.35pt;z-index:-251620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" stroked="f" strokeweight=".5pt">
                <v:fill r:id="rId22" o:title="" recolor="t" rotate="t" type="frame"/>
              </v:rect>
            </w:pict>
          </mc:Fallback>
        </mc:AlternateContent>
      </w:r>
      <w:r w:rsidRPr="005C0459">
        <w:t>Se persigue dotar al alumnado de herramientas y estrategias de comunicación efectiva y de trabajo en equipo como un recurso necesario para el futuro. Así, el alumnado trabaja la escucha activa y la comunicación asertiva, coopera de manera</w:t>
      </w:r>
      <w:r>
        <w:t xml:space="preserve"> </w:t>
      </w:r>
      <w:r w:rsidRPr="005C0459">
        <w:t>creativa, crítica y responsable y aborda la resolución de conflictos de manera positiva, empleando un lenguaje inclusivo y no violento.</w:t>
      </w:r>
    </w:p>
    <w:p w14:paraId="0E2CA8F2" w14:textId="77777777" w:rsidR="00B25489" w:rsidRDefault="00B25489" w:rsidP="00B25489">
      <w:pPr>
        <w:pStyle w:val="snappettextosangra"/>
        <w:rPr>
          <w:rStyle w:val="snappettextonegrita"/>
          <w:rFonts w:eastAsiaTheme="minorEastAsia"/>
        </w:rPr>
      </w:pPr>
      <w:r w:rsidRPr="00422EBD">
        <w:rPr>
          <w:rStyle w:val="snappettextonegrita"/>
          <w:rFonts w:eastAsiaTheme="minorEastAsia"/>
        </w:rPr>
        <w:t>Esta competencia específica se conecta con los siguientes descriptores del Perfil de salida: CCL5, CP3, STEM3, CPSAA1, CPSAA3, CC2, CC3.</w:t>
      </w:r>
    </w:p>
    <w:p w14:paraId="625A05C2" w14:textId="77777777" w:rsidR="00B25489" w:rsidRDefault="00B25489" w:rsidP="00B25489">
      <w:pPr>
        <w:spacing w:after="160" w:line="259" w:lineRule="auto"/>
        <w:ind w:left="0" w:firstLine="0"/>
        <w:jc w:val="left"/>
        <w:rPr>
          <w:rFonts w:ascii="ABeeZee" w:hAnsi="ABeeZee"/>
          <w:b/>
          <w:bCs/>
          <w:color w:val="C60054"/>
          <w:sz w:val="28"/>
          <w:szCs w:val="28"/>
        </w:rPr>
      </w:pPr>
      <w:r>
        <w:br w:type="page"/>
      </w:r>
    </w:p>
    <w:p w14:paraId="329BC602" w14:textId="77777777" w:rsidR="00B25489" w:rsidRPr="00DA1708" w:rsidRDefault="00B25489" w:rsidP="00B25489">
      <w:pPr>
        <w:pStyle w:val="snappettitu2rosa"/>
      </w:pPr>
      <w:r w:rsidRPr="00DA1708">
        <w:lastRenderedPageBreak/>
        <w:t xml:space="preserve">Relación entre las competencias específicas y los descriptores del perfil de salida </w:t>
      </w:r>
    </w:p>
    <w:p w14:paraId="1D080F19" w14:textId="77777777" w:rsidR="00B25489" w:rsidRDefault="00B25489" w:rsidP="00B25489">
      <w:pPr>
        <w:pStyle w:val="snappettexto1"/>
      </w:pPr>
      <w:r w:rsidRPr="00944BD9">
        <w:t xml:space="preserve">Las casillas señaladas en verde </w:t>
      </w:r>
      <w:r>
        <w:t>en</w:t>
      </w:r>
      <w:r w:rsidRPr="00944BD9">
        <w:t xml:space="preserve"> el perfil de </w:t>
      </w:r>
      <w:proofErr w:type="gramStart"/>
      <w:r w:rsidRPr="00944BD9">
        <w:t>salida</w:t>
      </w:r>
      <w:r>
        <w:t>,</w:t>
      </w:r>
      <w:proofErr w:type="gramEnd"/>
      <w:r>
        <w:t xml:space="preserve"> indican las competencias generales </w:t>
      </w:r>
      <w:r w:rsidRPr="00944BD9">
        <w:t>relacionad</w:t>
      </w:r>
      <w:r>
        <w:t>as</w:t>
      </w:r>
      <w:r w:rsidRPr="00944BD9">
        <w:t xml:space="preserve"> con </w:t>
      </w:r>
      <w:r>
        <w:t>cada competencia especifica.</w:t>
      </w:r>
    </w:p>
    <w:tbl>
      <w:tblPr>
        <w:tblStyle w:val="Tablaconcuadrcula"/>
        <w:tblW w:w="0" w:type="auto"/>
        <w:jc w:val="center"/>
        <w:tblLayout w:type="fixed"/>
        <w:tblCellMar>
          <w:top w:w="57" w:type="dxa"/>
          <w:bottom w:w="57" w:type="dxa"/>
        </w:tblCellMar>
        <w:tblLook w:val="04A0" w:firstRow="1" w:lastRow="0" w:firstColumn="1" w:lastColumn="0" w:noHBand="0" w:noVBand="1"/>
      </w:tblPr>
      <w:tblGrid>
        <w:gridCol w:w="4543"/>
        <w:gridCol w:w="1067"/>
        <w:gridCol w:w="1068"/>
        <w:gridCol w:w="1068"/>
        <w:gridCol w:w="1068"/>
        <w:gridCol w:w="1068"/>
      </w:tblGrid>
      <w:tr w:rsidR="00B25489" w14:paraId="06270BA2" w14:textId="77777777" w:rsidTr="00351401">
        <w:trPr>
          <w:trHeight w:val="176"/>
          <w:tblHeader/>
          <w:jc w:val="center"/>
        </w:trPr>
        <w:tc>
          <w:tcPr>
            <w:tcW w:w="4543" w:type="dxa"/>
            <w:tcBorders>
              <w:top w:val="single" w:sz="4" w:space="0" w:color="008CC5"/>
              <w:left w:val="single" w:sz="4" w:space="0" w:color="008CC5"/>
              <w:bottom w:val="single" w:sz="4" w:space="0" w:color="008CC5"/>
              <w:right w:val="single" w:sz="4" w:space="0" w:color="FFFFFF" w:themeColor="background1"/>
            </w:tcBorders>
            <w:shd w:val="clear" w:color="auto" w:fill="008CC5"/>
            <w:vAlign w:val="center"/>
          </w:tcPr>
          <w:p w14:paraId="5937F9CA" w14:textId="77777777" w:rsidR="00B25489" w:rsidRPr="00DC38ED" w:rsidRDefault="00B25489" w:rsidP="00351401">
            <w:pPr>
              <w:pStyle w:val="snappettexto1"/>
              <w:spacing w:after="0"/>
              <w:jc w:val="left"/>
              <w:rPr>
                <w:b/>
                <w:color w:val="FFFFFF" w:themeColor="background1"/>
                <w:sz w:val="20"/>
                <w:lang w:val="es-ES"/>
              </w:rPr>
            </w:pPr>
            <w:r w:rsidRPr="00DC38ED">
              <w:rPr>
                <w:b/>
                <w:color w:val="FFFFFF" w:themeColor="background1"/>
                <w:sz w:val="20"/>
                <w:lang w:val="es-ES"/>
              </w:rPr>
              <w:t>Competencia específica</w:t>
            </w:r>
          </w:p>
        </w:tc>
        <w:tc>
          <w:tcPr>
            <w:tcW w:w="5339" w:type="dxa"/>
            <w:gridSpan w:val="5"/>
            <w:tcBorders>
              <w:top w:val="nil"/>
              <w:left w:val="single" w:sz="4" w:space="0" w:color="FFFFFF" w:themeColor="background1"/>
              <w:bottom w:val="single" w:sz="4" w:space="0" w:color="79B855"/>
              <w:right w:val="nil"/>
            </w:tcBorders>
            <w:shd w:val="clear" w:color="auto" w:fill="79B855"/>
            <w:vAlign w:val="center"/>
          </w:tcPr>
          <w:p w14:paraId="53768DB4" w14:textId="77777777" w:rsidR="00B25489" w:rsidRPr="00737048" w:rsidRDefault="00B25489" w:rsidP="00351401">
            <w:pPr>
              <w:pStyle w:val="snappettexto1"/>
              <w:spacing w:after="0"/>
              <w:jc w:val="left"/>
              <w:rPr>
                <w:b/>
                <w:color w:val="FFFFFF" w:themeColor="background1"/>
                <w:sz w:val="20"/>
                <w:lang w:val="es-ES"/>
              </w:rPr>
            </w:pPr>
            <w:r w:rsidRPr="00737048">
              <w:rPr>
                <w:b/>
                <w:color w:val="FFFFFF" w:themeColor="background1"/>
                <w:sz w:val="20"/>
                <w:lang w:val="es-ES"/>
              </w:rPr>
              <w:t>Perfil de salida</w:t>
            </w:r>
          </w:p>
        </w:tc>
      </w:tr>
      <w:tr w:rsidR="00B25489" w14:paraId="1FECFBDD" w14:textId="77777777" w:rsidTr="00351401">
        <w:trPr>
          <w:trHeight w:val="169"/>
          <w:jc w:val="center"/>
        </w:trPr>
        <w:tc>
          <w:tcPr>
            <w:tcW w:w="4543" w:type="dxa"/>
            <w:vMerge w:val="restart"/>
            <w:tcBorders>
              <w:top w:val="single" w:sz="4" w:space="0" w:color="008CC5"/>
              <w:left w:val="single" w:sz="4" w:space="0" w:color="D0CECE" w:themeColor="background2" w:themeShade="E6"/>
              <w:bottom w:val="single" w:sz="12" w:space="0" w:color="008CC5"/>
              <w:right w:val="single" w:sz="4" w:space="0" w:color="D0CECE" w:themeColor="background2" w:themeShade="E6"/>
            </w:tcBorders>
          </w:tcPr>
          <w:p w14:paraId="22F60624" w14:textId="77777777" w:rsidR="00B25489" w:rsidRPr="00D45D7D" w:rsidRDefault="00B25489" w:rsidP="00351401">
            <w:pPr>
              <w:pStyle w:val="snappettexto1"/>
              <w:ind w:left="327" w:hanging="327"/>
              <w:rPr>
                <w:sz w:val="18"/>
                <w:szCs w:val="18"/>
              </w:rPr>
            </w:pPr>
            <w:r w:rsidRPr="00D45D7D">
              <w:rPr>
                <w:rStyle w:val="snappetboldazul"/>
                <w:lang w:val="es-ES"/>
              </w:rPr>
              <w:t xml:space="preserve">1. </w:t>
            </w:r>
            <w:r w:rsidRPr="00D45D7D">
              <w:rPr>
                <w:sz w:val="18"/>
                <w:szCs w:val="18"/>
                <w:lang w:val="es-ES"/>
              </w:rPr>
              <w:t>Interpretar situaciones de la vida cotidiana, proporcionando una representación matemática de las mismas mediante conceptos, herramientas y estrategias, para analizar la información más relevante.</w:t>
            </w:r>
          </w:p>
        </w:tc>
        <w:tc>
          <w:tcPr>
            <w:tcW w:w="1067"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356671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4BD0F2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3FA4CE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465846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59428C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7B8288D0" w14:textId="77777777" w:rsidTr="00351401">
        <w:trPr>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61870F25"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55CF1A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9B087FD"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45DBE56"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lang w:val="es-ES_tradnl"/>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B5BE9BE"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0230BA5" w14:textId="77777777" w:rsidR="00B25489" w:rsidRPr="001B4DC0" w:rsidRDefault="00B25489" w:rsidP="00351401">
            <w:pPr>
              <w:pStyle w:val="snappettexto1"/>
              <w:spacing w:after="0"/>
              <w:jc w:val="center"/>
              <w:rPr>
                <w:rFonts w:cstheme="minorHAnsi"/>
                <w:sz w:val="17"/>
                <w:szCs w:val="17"/>
              </w:rPr>
            </w:pPr>
          </w:p>
        </w:tc>
      </w:tr>
      <w:tr w:rsidR="00B25489" w14:paraId="7C391BAF" w14:textId="77777777" w:rsidTr="00351401">
        <w:trPr>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59C78587" w14:textId="77777777" w:rsidR="00B25489" w:rsidRPr="00D45D7D" w:rsidRDefault="00B25489" w:rsidP="00351401">
            <w:pPr>
              <w:pStyle w:val="Textodeglobo"/>
              <w:ind w:left="327" w:hanging="327"/>
              <w:rPr>
                <w:rFonts w:ascii="ABeeZee" w:hAnsi="ABeeZee"/>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65A7085"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lang w:val="es-ES_tradnl"/>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69B8E6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8B321CA"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B2445D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996E0C2"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rPr>
              <w:t>STEM 5</w:t>
            </w:r>
          </w:p>
        </w:tc>
      </w:tr>
      <w:tr w:rsidR="00B25489" w14:paraId="58594EDD" w14:textId="77777777" w:rsidTr="00351401">
        <w:trPr>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35E80508" w14:textId="77777777" w:rsidR="00B25489" w:rsidRPr="00D45D7D" w:rsidRDefault="00B25489" w:rsidP="00351401">
            <w:pPr>
              <w:pStyle w:val="Textodeglobo"/>
              <w:ind w:left="327" w:hanging="327"/>
              <w:rPr>
                <w:rFonts w:ascii="ABeeZee" w:hAnsi="ABeeZee"/>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115D282"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D398D7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3F49F3E"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A8DC9E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C87FF49" w14:textId="77777777" w:rsidR="00B25489" w:rsidRPr="001B4DC0" w:rsidRDefault="00B25489" w:rsidP="00351401">
            <w:pPr>
              <w:pStyle w:val="Textodeglobo"/>
              <w:ind w:left="0"/>
              <w:jc w:val="center"/>
              <w:rPr>
                <w:rFonts w:ascii="ABeeZee" w:hAnsi="ABeeZee" w:cstheme="minorHAnsi"/>
                <w:sz w:val="17"/>
                <w:szCs w:val="17"/>
                <w:lang w:val="es-ES_tradnl"/>
              </w:rPr>
            </w:pPr>
            <w:r w:rsidRPr="001B4DC0">
              <w:rPr>
                <w:rFonts w:ascii="ABeeZee" w:hAnsi="ABeeZee" w:cstheme="minorHAnsi"/>
                <w:sz w:val="17"/>
                <w:szCs w:val="17"/>
                <w:lang w:val="es-ES_tradnl"/>
              </w:rPr>
              <w:t>CD5</w:t>
            </w:r>
          </w:p>
        </w:tc>
      </w:tr>
      <w:tr w:rsidR="00B25489" w14:paraId="535B4CFD" w14:textId="77777777" w:rsidTr="00351401">
        <w:trPr>
          <w:trHeight w:val="222"/>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753348BA" w14:textId="77777777" w:rsidR="00B25489" w:rsidRPr="00D45D7D" w:rsidRDefault="00B25489" w:rsidP="00351401">
            <w:pPr>
              <w:pStyle w:val="Textodeglobo"/>
              <w:ind w:left="327" w:hanging="327"/>
              <w:rPr>
                <w:rFonts w:ascii="ABeeZee" w:hAnsi="ABeeZee"/>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B79FC9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1DCBC0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C25F35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F6380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bottom"/>
          </w:tcPr>
          <w:p w14:paraId="6ED097C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72F803C2" w14:textId="77777777" w:rsidTr="00351401">
        <w:trPr>
          <w:trHeight w:val="215"/>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70A55974"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265A54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082BBF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271891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8A3E33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2514605" w14:textId="77777777" w:rsidR="00B25489" w:rsidRPr="001B4DC0" w:rsidRDefault="00B25489" w:rsidP="00351401">
            <w:pPr>
              <w:pStyle w:val="snappettexto1"/>
              <w:spacing w:after="0"/>
              <w:jc w:val="center"/>
              <w:rPr>
                <w:rFonts w:cstheme="minorHAnsi"/>
                <w:sz w:val="17"/>
                <w:szCs w:val="17"/>
              </w:rPr>
            </w:pPr>
          </w:p>
        </w:tc>
      </w:tr>
      <w:tr w:rsidR="00B25489" w14:paraId="60430BFF" w14:textId="77777777" w:rsidTr="00351401">
        <w:trPr>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2FB5106E"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044159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EFE171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4C83B7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09D74CF"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396EE5B" w14:textId="77777777" w:rsidR="00B25489" w:rsidRPr="001B4DC0" w:rsidRDefault="00B25489" w:rsidP="00351401">
            <w:pPr>
              <w:pStyle w:val="snappettexto1"/>
              <w:spacing w:after="0"/>
              <w:jc w:val="center"/>
              <w:rPr>
                <w:rFonts w:cstheme="minorHAnsi"/>
                <w:sz w:val="17"/>
                <w:szCs w:val="17"/>
              </w:rPr>
            </w:pPr>
          </w:p>
        </w:tc>
      </w:tr>
      <w:tr w:rsidR="00B25489" w14:paraId="6AE65D83" w14:textId="77777777" w:rsidTr="00351401">
        <w:trPr>
          <w:jc w:val="center"/>
        </w:trPr>
        <w:tc>
          <w:tcPr>
            <w:tcW w:w="4543" w:type="dxa"/>
            <w:vMerge/>
            <w:tcBorders>
              <w:top w:val="single" w:sz="8" w:space="0" w:color="008CC5"/>
              <w:left w:val="single" w:sz="4" w:space="0" w:color="D0CECE" w:themeColor="background2" w:themeShade="E6"/>
              <w:bottom w:val="single" w:sz="12" w:space="0" w:color="008CC5"/>
              <w:right w:val="single" w:sz="4" w:space="0" w:color="D0CECE" w:themeColor="background2" w:themeShade="E6"/>
            </w:tcBorders>
          </w:tcPr>
          <w:p w14:paraId="073027E8"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5D77A2D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51AE9E0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32F0FB1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shd w:val="clear" w:color="auto" w:fill="C2DC99"/>
            <w:vAlign w:val="center"/>
          </w:tcPr>
          <w:p w14:paraId="61DD499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015D147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1E30A8F6" w14:textId="77777777" w:rsidTr="00351401">
        <w:trPr>
          <w:jc w:val="center"/>
        </w:trPr>
        <w:tc>
          <w:tcPr>
            <w:tcW w:w="4543" w:type="dxa"/>
            <w:vMerge w:val="restart"/>
            <w:tcBorders>
              <w:top w:val="single" w:sz="12" w:space="0" w:color="008CC5"/>
              <w:left w:val="single" w:sz="4" w:space="0" w:color="D0CECE" w:themeColor="background2" w:themeShade="E6"/>
              <w:bottom w:val="single" w:sz="12" w:space="0" w:color="008CC5"/>
              <w:right w:val="single" w:sz="4" w:space="0" w:color="D0CECE" w:themeColor="background2" w:themeShade="E6"/>
            </w:tcBorders>
          </w:tcPr>
          <w:p w14:paraId="229E4D59" w14:textId="77777777" w:rsidR="00B25489" w:rsidRPr="00D45D7D" w:rsidRDefault="00B25489" w:rsidP="00351401">
            <w:pPr>
              <w:pStyle w:val="snappettexto1"/>
              <w:ind w:left="327" w:hanging="327"/>
              <w:rPr>
                <w:sz w:val="18"/>
                <w:szCs w:val="18"/>
              </w:rPr>
            </w:pPr>
            <w:r w:rsidRPr="00D45D7D">
              <w:rPr>
                <w:rStyle w:val="snappetboldazul"/>
                <w:lang w:val="es-ES"/>
              </w:rPr>
              <w:t xml:space="preserve">2. </w:t>
            </w:r>
            <w:r w:rsidRPr="00D45D7D">
              <w:rPr>
                <w:sz w:val="18"/>
                <w:szCs w:val="18"/>
                <w:lang w:val="es-ES"/>
              </w:rPr>
              <w:t>Resolver situaciones problematizadas, aplicando diferentes técnicas, estrategias y formas de razonamiento, para explorar distintas maneras de proceder, obtener soluciones y asegurar su validez desde un punto de vista formal y en relación con el contexto planteado.</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E0A1DC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525625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6397D0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67ECAA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930BF8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79043193"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BCEB611"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42B75B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24F57D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8E926E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38618F4"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A78027C" w14:textId="77777777" w:rsidR="00B25489" w:rsidRPr="001B4DC0" w:rsidRDefault="00B25489" w:rsidP="00351401">
            <w:pPr>
              <w:pStyle w:val="snappettexto1"/>
              <w:spacing w:after="0"/>
              <w:jc w:val="center"/>
              <w:rPr>
                <w:rFonts w:cstheme="minorHAnsi"/>
                <w:sz w:val="17"/>
                <w:szCs w:val="17"/>
              </w:rPr>
            </w:pPr>
          </w:p>
        </w:tc>
      </w:tr>
      <w:tr w:rsidR="00B25489" w14:paraId="704C75EB"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30EECF23"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48D399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48E6774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C7B6F9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67574B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30B371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4CE68114"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054A40B"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A26149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1F0891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3C940CE" w14:textId="77777777" w:rsidR="00B25489" w:rsidRPr="001B4DC0" w:rsidRDefault="00B25489" w:rsidP="00351401">
            <w:pPr>
              <w:pStyle w:val="snappettexto1"/>
              <w:spacing w:after="0"/>
              <w:jc w:val="center"/>
              <w:rPr>
                <w:rFonts w:cstheme="minorHAnsi"/>
                <w:sz w:val="17"/>
                <w:szCs w:val="17"/>
              </w:rPr>
            </w:pPr>
            <w:r w:rsidRPr="003E3783">
              <w:rPr>
                <w:rFonts w:cstheme="minorHAnsi"/>
                <w:color w:val="auto"/>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AC7F0E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370E3F7" w14:textId="77777777" w:rsidR="00B25489" w:rsidRPr="001B4DC0" w:rsidRDefault="00B25489" w:rsidP="00351401">
            <w:pPr>
              <w:pStyle w:val="snappettexto1"/>
              <w:spacing w:after="0"/>
              <w:jc w:val="center"/>
              <w:rPr>
                <w:rFonts w:cstheme="minorHAnsi"/>
                <w:sz w:val="17"/>
                <w:szCs w:val="17"/>
              </w:rPr>
            </w:pPr>
            <w:r w:rsidRPr="003E3783">
              <w:rPr>
                <w:rFonts w:cstheme="minorHAnsi"/>
                <w:color w:val="auto"/>
                <w:sz w:val="17"/>
                <w:szCs w:val="17"/>
              </w:rPr>
              <w:t>CD5</w:t>
            </w:r>
          </w:p>
        </w:tc>
      </w:tr>
      <w:tr w:rsidR="00B25489" w:rsidRPr="003E3783" w14:paraId="0D6227DD"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1F2A9F7"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56F506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A6D74C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426214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A8D08D" w:themeFill="accent6" w:themeFillTint="99"/>
            <w:vAlign w:val="center"/>
          </w:tcPr>
          <w:p w14:paraId="45D78DF7" w14:textId="77777777" w:rsidR="00B25489" w:rsidRPr="00056CAF" w:rsidRDefault="00B25489" w:rsidP="00351401">
            <w:pPr>
              <w:pStyle w:val="snappettexto1"/>
              <w:spacing w:after="0"/>
              <w:jc w:val="center"/>
              <w:rPr>
                <w:rFonts w:cstheme="minorHAnsi"/>
                <w:sz w:val="17"/>
                <w:szCs w:val="17"/>
                <w:highlight w:val="cyan"/>
              </w:rPr>
            </w:pPr>
            <w:r w:rsidRPr="003E3783">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A8D08D" w:themeFill="accent6" w:themeFillTint="99"/>
            <w:vAlign w:val="bottom"/>
          </w:tcPr>
          <w:p w14:paraId="796E0927" w14:textId="77777777" w:rsidR="00B25489" w:rsidRPr="003E3783" w:rsidRDefault="00B25489" w:rsidP="00351401">
            <w:pPr>
              <w:pStyle w:val="snappettexto1"/>
              <w:spacing w:after="0"/>
              <w:jc w:val="center"/>
              <w:rPr>
                <w:rFonts w:cstheme="minorHAnsi"/>
                <w:sz w:val="17"/>
                <w:szCs w:val="17"/>
              </w:rPr>
            </w:pPr>
            <w:r w:rsidRPr="003E3783">
              <w:rPr>
                <w:rFonts w:cstheme="minorHAnsi"/>
                <w:sz w:val="17"/>
                <w:szCs w:val="17"/>
              </w:rPr>
              <w:t>CPSAA5</w:t>
            </w:r>
          </w:p>
        </w:tc>
      </w:tr>
      <w:tr w:rsidR="00B25489" w14:paraId="28371876"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09A00528"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AF2880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5594CB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DE19A1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2E2583B" w14:textId="77777777" w:rsidR="00B25489" w:rsidRPr="001B4DC0" w:rsidRDefault="00B25489" w:rsidP="00351401">
            <w:pPr>
              <w:pStyle w:val="snappettexto1"/>
              <w:spacing w:after="0"/>
              <w:jc w:val="center"/>
              <w:rPr>
                <w:rFonts w:cstheme="minorHAnsi"/>
                <w:sz w:val="17"/>
                <w:szCs w:val="17"/>
              </w:rPr>
            </w:pPr>
            <w:r w:rsidRPr="003E3783">
              <w:rPr>
                <w:rFonts w:cstheme="minorHAnsi"/>
                <w:color w:val="auto"/>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05F6F21" w14:textId="77777777" w:rsidR="00B25489" w:rsidRPr="001B4DC0" w:rsidRDefault="00B25489" w:rsidP="00351401">
            <w:pPr>
              <w:pStyle w:val="snappettexto1"/>
              <w:spacing w:after="0"/>
              <w:jc w:val="center"/>
              <w:rPr>
                <w:rFonts w:cstheme="minorHAnsi"/>
                <w:sz w:val="17"/>
                <w:szCs w:val="17"/>
              </w:rPr>
            </w:pPr>
          </w:p>
        </w:tc>
      </w:tr>
      <w:tr w:rsidR="00B25489" w14:paraId="34A725C1"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4B23EAE"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51B94E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E2CD0F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A8D08D" w:themeFill="accent6" w:themeFillTint="99"/>
            <w:vAlign w:val="center"/>
          </w:tcPr>
          <w:p w14:paraId="085871AA" w14:textId="77777777" w:rsidR="00B25489" w:rsidRPr="003E3783" w:rsidRDefault="00B25489" w:rsidP="00351401">
            <w:pPr>
              <w:pStyle w:val="snappettexto1"/>
              <w:spacing w:after="0"/>
              <w:jc w:val="center"/>
              <w:rPr>
                <w:rFonts w:cstheme="minorHAnsi"/>
                <w:sz w:val="17"/>
                <w:szCs w:val="17"/>
              </w:rPr>
            </w:pPr>
            <w:r w:rsidRPr="003E3783">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40D3E81"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B23BA19" w14:textId="77777777" w:rsidR="00B25489" w:rsidRPr="001B4DC0" w:rsidRDefault="00B25489" w:rsidP="00351401">
            <w:pPr>
              <w:pStyle w:val="snappettexto1"/>
              <w:spacing w:after="0"/>
              <w:jc w:val="center"/>
              <w:rPr>
                <w:rFonts w:cstheme="minorHAnsi"/>
                <w:sz w:val="17"/>
                <w:szCs w:val="17"/>
              </w:rPr>
            </w:pPr>
          </w:p>
        </w:tc>
      </w:tr>
      <w:tr w:rsidR="00B25489" w14:paraId="610030C1"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0B601A55"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0DEF1B8" w14:textId="77777777" w:rsidR="00B25489" w:rsidRPr="001B4DC0" w:rsidRDefault="00B25489" w:rsidP="00351401">
            <w:pPr>
              <w:pStyle w:val="snappettexto1"/>
              <w:spacing w:after="0"/>
              <w:jc w:val="center"/>
              <w:rPr>
                <w:rFonts w:cstheme="minorHAnsi"/>
                <w:sz w:val="17"/>
                <w:szCs w:val="17"/>
              </w:rPr>
            </w:pPr>
            <w:r w:rsidRPr="003E3783">
              <w:rPr>
                <w:rFonts w:cstheme="minorHAnsi"/>
                <w:color w:val="auto"/>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3EBD43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93940E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747C047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54C33CC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1ED7E8B9" w14:textId="77777777" w:rsidTr="00351401">
        <w:trPr>
          <w:jc w:val="center"/>
        </w:trPr>
        <w:tc>
          <w:tcPr>
            <w:tcW w:w="4543" w:type="dxa"/>
            <w:vMerge w:val="restart"/>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5F5B435D" w14:textId="77777777" w:rsidR="00B25489" w:rsidRPr="00D45D7D" w:rsidRDefault="00B25489" w:rsidP="00351401">
            <w:pPr>
              <w:pStyle w:val="snappettexto1"/>
              <w:ind w:left="327" w:hanging="327"/>
              <w:rPr>
                <w:sz w:val="18"/>
                <w:szCs w:val="18"/>
              </w:rPr>
            </w:pPr>
            <w:r w:rsidRPr="00D45D7D">
              <w:rPr>
                <w:rStyle w:val="snappetboldazul"/>
                <w:lang w:val="es-ES"/>
              </w:rPr>
              <w:t xml:space="preserve">3. </w:t>
            </w:r>
            <w:r w:rsidRPr="00D45D7D">
              <w:rPr>
                <w:rFonts w:cstheme="minorHAnsi"/>
                <w:sz w:val="18"/>
                <w:szCs w:val="18"/>
              </w:rPr>
              <w:t>Explorar, formular y comprobar conjeturas sencillas o plantear problemas de tipo matemático en situaciones basadas en la vida cotidiana, de forma guiada, reconociendo el valor del razonamiento y la argumentación, para contrastar su validez, adquirir e integrar nuevo conocimiento.</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4B342C2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B8F17E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B93FDA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7771DF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FC4E02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537DF4CF"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5C07CFA8"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2B640B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4DC85E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B0A440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3E01769"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EED569" w14:textId="77777777" w:rsidR="00B25489" w:rsidRPr="001B4DC0" w:rsidRDefault="00B25489" w:rsidP="00351401">
            <w:pPr>
              <w:pStyle w:val="snappettexto1"/>
              <w:spacing w:after="0"/>
              <w:jc w:val="center"/>
              <w:rPr>
                <w:rFonts w:cstheme="minorHAnsi"/>
                <w:sz w:val="17"/>
                <w:szCs w:val="17"/>
              </w:rPr>
            </w:pPr>
          </w:p>
        </w:tc>
      </w:tr>
      <w:tr w:rsidR="00B25489" w14:paraId="6BB69D4E"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222596F9"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71D85E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2A6D8A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5D1F0B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20D180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B5F226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111CFA8B"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57BDB0C5"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2333641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59376C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53FD75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D35809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8932C7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07E6550E"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1FC453E8"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9D3A19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6EB853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463250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A90CD1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bottom"/>
          </w:tcPr>
          <w:p w14:paraId="7018F11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3508FE66"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2A59AF10"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D9DBC6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75168C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92C637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F0C4A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DB49D73" w14:textId="77777777" w:rsidR="00B25489" w:rsidRPr="001B4DC0" w:rsidRDefault="00B25489" w:rsidP="00351401">
            <w:pPr>
              <w:pStyle w:val="snappettexto1"/>
              <w:spacing w:after="0"/>
              <w:jc w:val="center"/>
              <w:rPr>
                <w:rFonts w:cstheme="minorHAnsi"/>
                <w:sz w:val="17"/>
                <w:szCs w:val="17"/>
              </w:rPr>
            </w:pPr>
          </w:p>
        </w:tc>
      </w:tr>
      <w:tr w:rsidR="00B25489" w14:paraId="0CCDFD83"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35145CAE"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9345FF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9518D8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8AE1F0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AE8F381"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5D2A342" w14:textId="77777777" w:rsidR="00B25489" w:rsidRPr="001B4DC0" w:rsidRDefault="00B25489" w:rsidP="00351401">
            <w:pPr>
              <w:pStyle w:val="snappettexto1"/>
              <w:spacing w:after="0"/>
              <w:jc w:val="center"/>
              <w:rPr>
                <w:rFonts w:cstheme="minorHAnsi"/>
                <w:sz w:val="17"/>
                <w:szCs w:val="17"/>
              </w:rPr>
            </w:pPr>
          </w:p>
        </w:tc>
      </w:tr>
      <w:tr w:rsidR="00B25489" w14:paraId="59FC1CA1" w14:textId="77777777" w:rsidTr="00351401">
        <w:trPr>
          <w:jc w:val="center"/>
        </w:trPr>
        <w:tc>
          <w:tcPr>
            <w:tcW w:w="4543" w:type="dxa"/>
            <w:vMerge/>
            <w:tcBorders>
              <w:top w:val="single" w:sz="12" w:space="0" w:color="008CC5"/>
              <w:left w:val="single" w:sz="4" w:space="0" w:color="D0CECE" w:themeColor="background2" w:themeShade="E6"/>
              <w:bottom w:val="single" w:sz="4" w:space="0" w:color="008CC5"/>
              <w:right w:val="single" w:sz="4" w:space="0" w:color="D0CECE" w:themeColor="background2" w:themeShade="E6"/>
            </w:tcBorders>
          </w:tcPr>
          <w:p w14:paraId="55833898" w14:textId="77777777" w:rsidR="00B25489" w:rsidRPr="00D45D7D" w:rsidRDefault="00B25489" w:rsidP="00351401">
            <w:pPr>
              <w:pStyle w:val="snappettexto1"/>
              <w:ind w:left="327" w:hanging="327"/>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79B855"/>
              <w:right w:val="single" w:sz="4" w:space="0" w:color="D0CECE" w:themeColor="background2" w:themeShade="E6"/>
            </w:tcBorders>
            <w:vAlign w:val="center"/>
          </w:tcPr>
          <w:p w14:paraId="261F0D4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4" w:space="0" w:color="79B855"/>
              <w:right w:val="single" w:sz="4" w:space="0" w:color="D0CECE" w:themeColor="background2" w:themeShade="E6"/>
            </w:tcBorders>
            <w:vAlign w:val="center"/>
          </w:tcPr>
          <w:p w14:paraId="104DA33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4" w:space="0" w:color="79B855"/>
              <w:right w:val="single" w:sz="4" w:space="0" w:color="D0CECE" w:themeColor="background2" w:themeShade="E6"/>
            </w:tcBorders>
            <w:vAlign w:val="center"/>
          </w:tcPr>
          <w:p w14:paraId="0D7ADB2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4" w:space="0" w:color="79B855"/>
              <w:right w:val="single" w:sz="4" w:space="0" w:color="D0CECE" w:themeColor="background2" w:themeShade="E6"/>
            </w:tcBorders>
            <w:vAlign w:val="center"/>
          </w:tcPr>
          <w:p w14:paraId="3D3567A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4" w:space="0" w:color="79B855"/>
              <w:right w:val="single" w:sz="4" w:space="0" w:color="D0CECE" w:themeColor="background2" w:themeShade="E6"/>
            </w:tcBorders>
            <w:vAlign w:val="bottom"/>
          </w:tcPr>
          <w:p w14:paraId="44D5D29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6D07237C" w14:textId="77777777" w:rsidTr="00351401">
        <w:trPr>
          <w:jc w:val="center"/>
        </w:trPr>
        <w:tc>
          <w:tcPr>
            <w:tcW w:w="4543" w:type="dxa"/>
            <w:vMerge w:val="restart"/>
            <w:tcBorders>
              <w:top w:val="single" w:sz="4" w:space="0" w:color="008CC5"/>
              <w:left w:val="single" w:sz="4" w:space="0" w:color="D0CECE" w:themeColor="background2" w:themeShade="E6"/>
              <w:right w:val="single" w:sz="4" w:space="0" w:color="D0CECE" w:themeColor="background2" w:themeShade="E6"/>
            </w:tcBorders>
          </w:tcPr>
          <w:p w14:paraId="37E3346A" w14:textId="77777777" w:rsidR="00B25489" w:rsidRPr="00D45D7D" w:rsidRDefault="00B25489" w:rsidP="00351401">
            <w:pPr>
              <w:pStyle w:val="snappettexto1"/>
              <w:ind w:left="327" w:hanging="327"/>
              <w:rPr>
                <w:sz w:val="18"/>
                <w:szCs w:val="18"/>
              </w:rPr>
            </w:pPr>
            <w:r w:rsidRPr="00D45D7D">
              <w:rPr>
                <w:rStyle w:val="snappetboldazul"/>
                <w:lang w:val="es-ES"/>
              </w:rPr>
              <w:t>4.</w:t>
            </w:r>
            <w:r>
              <w:rPr>
                <w:rStyle w:val="snappetboldazul"/>
                <w:lang w:val="es-ES"/>
              </w:rPr>
              <w:t xml:space="preserve"> </w:t>
            </w:r>
            <w:r w:rsidRPr="00D45D7D">
              <w:rPr>
                <w:rFonts w:cstheme="minorHAnsi"/>
                <w:sz w:val="18"/>
                <w:szCs w:val="18"/>
              </w:rPr>
              <w:t>Utilizar el pensamiento computacional, organizando datos, descomponiendo en partes, reconociendo patrones, generalizando e interpretando, modificando y creando algoritmos de forma guiada, para modelizar y automatizar situaciones de la vida cotidiana.</w:t>
            </w:r>
          </w:p>
        </w:tc>
        <w:tc>
          <w:tcPr>
            <w:tcW w:w="1067"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25E9DE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2DB6C4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6D5815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7D08EA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4"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6FD432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238FDB79"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45E93BEA"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FAC613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3195ED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F57D68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7CE38B6"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D626A2B" w14:textId="77777777" w:rsidR="00B25489" w:rsidRPr="001B4DC0" w:rsidRDefault="00B25489" w:rsidP="00351401">
            <w:pPr>
              <w:pStyle w:val="snappettexto1"/>
              <w:spacing w:after="0"/>
              <w:jc w:val="center"/>
              <w:rPr>
                <w:rFonts w:cstheme="minorHAnsi"/>
                <w:sz w:val="17"/>
                <w:szCs w:val="17"/>
              </w:rPr>
            </w:pPr>
          </w:p>
        </w:tc>
      </w:tr>
      <w:tr w:rsidR="00B25489" w14:paraId="1A96C2B5"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60E3815A"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2E6561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298104D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5A2D80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346B2C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A4455A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404663BB"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24B867D5"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174143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D37966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8910DB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FC8C0E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39E704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2B430611"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676CD426"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513A02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CF2E22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CDB265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E5BDE8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bottom"/>
          </w:tcPr>
          <w:p w14:paraId="6573EC7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60F7F78A"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454C918B"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578536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42411A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C4E8F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B2AFEC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B7D4CCC" w14:textId="77777777" w:rsidR="00B25489" w:rsidRPr="001B4DC0" w:rsidRDefault="00B25489" w:rsidP="00351401">
            <w:pPr>
              <w:pStyle w:val="snappettexto1"/>
              <w:spacing w:after="0"/>
              <w:jc w:val="center"/>
              <w:rPr>
                <w:rFonts w:cstheme="minorHAnsi"/>
                <w:sz w:val="17"/>
                <w:szCs w:val="17"/>
              </w:rPr>
            </w:pPr>
          </w:p>
        </w:tc>
      </w:tr>
      <w:tr w:rsidR="00B25489" w14:paraId="0A203376" w14:textId="77777777" w:rsidTr="00351401">
        <w:trPr>
          <w:jc w:val="center"/>
        </w:trPr>
        <w:tc>
          <w:tcPr>
            <w:tcW w:w="4543" w:type="dxa"/>
            <w:vMerge/>
            <w:tcBorders>
              <w:left w:val="single" w:sz="4" w:space="0" w:color="D0CECE" w:themeColor="background2" w:themeShade="E6"/>
              <w:right w:val="single" w:sz="4" w:space="0" w:color="D0CECE" w:themeColor="background2" w:themeShade="E6"/>
            </w:tcBorders>
          </w:tcPr>
          <w:p w14:paraId="23E04346"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D819B9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03B9EF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2A4D535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3836854"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346470B" w14:textId="77777777" w:rsidR="00B25489" w:rsidRPr="001B4DC0" w:rsidRDefault="00B25489" w:rsidP="00351401">
            <w:pPr>
              <w:pStyle w:val="snappettexto1"/>
              <w:spacing w:after="0"/>
              <w:jc w:val="center"/>
              <w:rPr>
                <w:rFonts w:cstheme="minorHAnsi"/>
                <w:sz w:val="17"/>
                <w:szCs w:val="17"/>
              </w:rPr>
            </w:pPr>
          </w:p>
        </w:tc>
      </w:tr>
      <w:tr w:rsidR="00B25489" w14:paraId="49DA04FE"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1062EDC4"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3E483F0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74A6228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2487064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6B08DA6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4DAEE6D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bl>
    <w:p w14:paraId="4BFE6408" w14:textId="77777777" w:rsidR="00B25489" w:rsidRDefault="00B25489" w:rsidP="00B25489">
      <w:pPr>
        <w:spacing w:after="160" w:line="259" w:lineRule="auto"/>
        <w:ind w:left="0" w:firstLine="0"/>
        <w:jc w:val="left"/>
      </w:pPr>
      <w:r>
        <w:br w:type="page"/>
      </w:r>
    </w:p>
    <w:p w14:paraId="795065FD" w14:textId="77777777" w:rsidR="00B25489" w:rsidRDefault="00B25489" w:rsidP="00B25489">
      <w:pPr>
        <w:jc w:val="center"/>
      </w:pPr>
    </w:p>
    <w:tbl>
      <w:tblPr>
        <w:tblStyle w:val="Tablaconcuadrcula"/>
        <w:tblW w:w="0" w:type="auto"/>
        <w:jc w:val="center"/>
        <w:tblLayout w:type="fixed"/>
        <w:tblCellMar>
          <w:top w:w="57" w:type="dxa"/>
          <w:bottom w:w="57" w:type="dxa"/>
        </w:tblCellMar>
        <w:tblLook w:val="04A0" w:firstRow="1" w:lastRow="0" w:firstColumn="1" w:lastColumn="0" w:noHBand="0" w:noVBand="1"/>
      </w:tblPr>
      <w:tblGrid>
        <w:gridCol w:w="4543"/>
        <w:gridCol w:w="1067"/>
        <w:gridCol w:w="1068"/>
        <w:gridCol w:w="1068"/>
        <w:gridCol w:w="1068"/>
        <w:gridCol w:w="1068"/>
      </w:tblGrid>
      <w:tr w:rsidR="00B25489" w14:paraId="189F4587" w14:textId="77777777" w:rsidTr="00351401">
        <w:trPr>
          <w:trHeight w:val="192"/>
          <w:jc w:val="center"/>
        </w:trPr>
        <w:tc>
          <w:tcPr>
            <w:tcW w:w="4543" w:type="dxa"/>
            <w:tcBorders>
              <w:top w:val="single" w:sz="4" w:space="0" w:color="008CC5"/>
              <w:left w:val="single" w:sz="4" w:space="0" w:color="008CC5"/>
              <w:bottom w:val="single" w:sz="4" w:space="0" w:color="008CC5"/>
              <w:right w:val="single" w:sz="4" w:space="0" w:color="D0CECE" w:themeColor="background2" w:themeShade="E6"/>
            </w:tcBorders>
            <w:shd w:val="clear" w:color="auto" w:fill="008CC5"/>
            <w:vAlign w:val="center"/>
          </w:tcPr>
          <w:p w14:paraId="1C658802" w14:textId="77777777" w:rsidR="00B25489" w:rsidRPr="00D45D7D" w:rsidRDefault="00B25489" w:rsidP="00351401">
            <w:pPr>
              <w:pStyle w:val="snappettexto1"/>
              <w:spacing w:after="0"/>
              <w:jc w:val="left"/>
              <w:rPr>
                <w:rStyle w:val="snappetboldazul"/>
                <w:lang w:val="es-ES"/>
              </w:rPr>
            </w:pPr>
            <w:r w:rsidRPr="00DC38ED">
              <w:rPr>
                <w:b/>
                <w:color w:val="FFFFFF" w:themeColor="background1"/>
                <w:sz w:val="20"/>
                <w:lang w:val="es-ES"/>
              </w:rPr>
              <w:t>Competencia específica</w:t>
            </w:r>
          </w:p>
        </w:tc>
        <w:tc>
          <w:tcPr>
            <w:tcW w:w="5339" w:type="dxa"/>
            <w:gridSpan w:val="5"/>
            <w:tcBorders>
              <w:top w:val="single" w:sz="4" w:space="0" w:color="79B855"/>
              <w:left w:val="single" w:sz="4" w:space="0" w:color="D0CECE" w:themeColor="background2" w:themeShade="E6"/>
              <w:bottom w:val="single" w:sz="4" w:space="0" w:color="79B855"/>
              <w:right w:val="nil"/>
            </w:tcBorders>
            <w:shd w:val="clear" w:color="auto" w:fill="79B855"/>
            <w:vAlign w:val="center"/>
          </w:tcPr>
          <w:p w14:paraId="7E1F7A2E" w14:textId="77777777" w:rsidR="00B25489" w:rsidRPr="00737048" w:rsidRDefault="00B25489" w:rsidP="00351401">
            <w:pPr>
              <w:pStyle w:val="snappettexto1"/>
              <w:spacing w:after="0"/>
              <w:jc w:val="left"/>
              <w:rPr>
                <w:rFonts w:cstheme="minorHAnsi"/>
                <w:sz w:val="18"/>
                <w:szCs w:val="18"/>
              </w:rPr>
            </w:pPr>
            <w:r w:rsidRPr="00737048">
              <w:rPr>
                <w:b/>
                <w:color w:val="FFFFFF" w:themeColor="background1"/>
                <w:sz w:val="20"/>
                <w:lang w:val="es-ES"/>
              </w:rPr>
              <w:t>Perfil de salida</w:t>
            </w:r>
          </w:p>
        </w:tc>
      </w:tr>
      <w:tr w:rsidR="00B25489" w14:paraId="130C1CEB" w14:textId="77777777" w:rsidTr="00351401">
        <w:trPr>
          <w:jc w:val="center"/>
        </w:trPr>
        <w:tc>
          <w:tcPr>
            <w:tcW w:w="4543" w:type="dxa"/>
            <w:vMerge w:val="restart"/>
            <w:tcBorders>
              <w:top w:val="single" w:sz="4" w:space="0" w:color="008CC5"/>
              <w:left w:val="single" w:sz="4" w:space="0" w:color="D0CECE" w:themeColor="background2" w:themeShade="E6"/>
              <w:bottom w:val="single" w:sz="12" w:space="0" w:color="008CC5"/>
              <w:right w:val="single" w:sz="4" w:space="0" w:color="D0CECE" w:themeColor="background2" w:themeShade="E6"/>
            </w:tcBorders>
          </w:tcPr>
          <w:p w14:paraId="313B079D" w14:textId="77777777" w:rsidR="00B25489" w:rsidRPr="00D45D7D" w:rsidRDefault="00B25489" w:rsidP="00351401">
            <w:pPr>
              <w:pStyle w:val="snappettexto1"/>
              <w:ind w:left="284" w:hanging="284"/>
              <w:rPr>
                <w:sz w:val="18"/>
                <w:szCs w:val="18"/>
              </w:rPr>
            </w:pPr>
            <w:r w:rsidRPr="00D45D7D">
              <w:rPr>
                <w:rStyle w:val="snappetboldazul"/>
                <w:lang w:val="es-ES"/>
              </w:rPr>
              <w:t xml:space="preserve">5. </w:t>
            </w:r>
            <w:r w:rsidRPr="00D45D7D">
              <w:rPr>
                <w:rFonts w:cstheme="minorHAnsi"/>
                <w:sz w:val="18"/>
                <w:szCs w:val="18"/>
              </w:rPr>
              <w:t>Reconocer y utilizar conexiones entre las diferentes ideas matemáticas, así como identificar las matemáticas implicadas en otras áreas o en la vida cotidiana, interrelacionando conceptos y procedimientos, para interpretar situaciones y contextos diversos.</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09FD50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EBC097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EC4F71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548492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12A690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20C46A74"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52BE2203"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32BA13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BD553F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202E40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3F39ED7"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42168F5" w14:textId="77777777" w:rsidR="00B25489" w:rsidRPr="001B4DC0" w:rsidRDefault="00B25489" w:rsidP="00351401">
            <w:pPr>
              <w:pStyle w:val="snappettexto1"/>
              <w:spacing w:after="0"/>
              <w:jc w:val="center"/>
              <w:rPr>
                <w:rFonts w:cstheme="minorHAnsi"/>
                <w:sz w:val="17"/>
                <w:szCs w:val="17"/>
              </w:rPr>
            </w:pPr>
          </w:p>
        </w:tc>
      </w:tr>
      <w:tr w:rsidR="00B25489" w14:paraId="0CD9DC0F"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2A34A9C0"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4160FAC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shd w:val="clear" w:color="auto" w:fill="C2DC99"/>
              </w:rPr>
              <w:t>STEM</w:t>
            </w:r>
            <w:r w:rsidRPr="001B4DC0">
              <w:rPr>
                <w:rFonts w:cstheme="minorHAnsi"/>
                <w:sz w:val="17"/>
                <w:szCs w:val="17"/>
              </w:rPr>
              <w:t xml:space="preserve">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081577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3D0572C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5103FF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B7399A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67B78C8D"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1CDBD6C3"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8CAA9D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1E377D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E7A982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02AF5F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B2AE59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03F69F72"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0797F93C"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C41178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82FD69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E47CB7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354D2E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bottom"/>
          </w:tcPr>
          <w:p w14:paraId="082B660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37DF6AAC"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274F9E06"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46E1C3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F3CD06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B14E81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4C19D74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664E630" w14:textId="77777777" w:rsidR="00B25489" w:rsidRPr="001B4DC0" w:rsidRDefault="00B25489" w:rsidP="00351401">
            <w:pPr>
              <w:pStyle w:val="snappettexto1"/>
              <w:spacing w:after="0"/>
              <w:jc w:val="center"/>
              <w:rPr>
                <w:rFonts w:cstheme="minorHAnsi"/>
                <w:sz w:val="17"/>
                <w:szCs w:val="17"/>
              </w:rPr>
            </w:pPr>
          </w:p>
        </w:tc>
      </w:tr>
      <w:tr w:rsidR="00B25489" w14:paraId="11FE8310"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110C1AE9"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87108A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364D3D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E20BB2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8B86FEF"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6AAD01B" w14:textId="77777777" w:rsidR="00B25489" w:rsidRPr="001B4DC0" w:rsidRDefault="00B25489" w:rsidP="00351401">
            <w:pPr>
              <w:pStyle w:val="snappettexto1"/>
              <w:spacing w:after="0"/>
              <w:jc w:val="center"/>
              <w:rPr>
                <w:rFonts w:cstheme="minorHAnsi"/>
                <w:sz w:val="17"/>
                <w:szCs w:val="17"/>
              </w:rPr>
            </w:pPr>
          </w:p>
        </w:tc>
      </w:tr>
      <w:tr w:rsidR="00B25489" w14:paraId="45D13640"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BF6BBFA"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shd w:val="clear" w:color="auto" w:fill="C2DC99"/>
            <w:vAlign w:val="center"/>
          </w:tcPr>
          <w:p w14:paraId="7396446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66CA201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733D1C7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A7AF25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29AF515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1CA6A7EB" w14:textId="77777777" w:rsidTr="00351401">
        <w:trPr>
          <w:jc w:val="center"/>
        </w:trPr>
        <w:tc>
          <w:tcPr>
            <w:tcW w:w="4543" w:type="dxa"/>
            <w:vMerge w:val="restart"/>
            <w:tcBorders>
              <w:left w:val="single" w:sz="4" w:space="0" w:color="D0CECE" w:themeColor="background2" w:themeShade="E6"/>
              <w:bottom w:val="single" w:sz="12" w:space="0" w:color="008CC5"/>
              <w:right w:val="single" w:sz="4" w:space="0" w:color="D0CECE" w:themeColor="background2" w:themeShade="E6"/>
            </w:tcBorders>
          </w:tcPr>
          <w:p w14:paraId="061B0A73" w14:textId="77777777" w:rsidR="00B25489" w:rsidRPr="00D45D7D" w:rsidRDefault="00B25489" w:rsidP="00351401">
            <w:pPr>
              <w:pStyle w:val="snappettexto1"/>
              <w:ind w:left="284" w:hanging="284"/>
              <w:rPr>
                <w:sz w:val="18"/>
                <w:szCs w:val="18"/>
              </w:rPr>
            </w:pPr>
            <w:r w:rsidRPr="00D45D7D">
              <w:rPr>
                <w:rStyle w:val="snappetboldazul"/>
                <w:lang w:val="es-ES"/>
              </w:rPr>
              <w:t xml:space="preserve">6. </w:t>
            </w:r>
            <w:r w:rsidRPr="00D45D7D">
              <w:rPr>
                <w:rFonts w:cstheme="minorHAnsi"/>
                <w:sz w:val="18"/>
                <w:szCs w:val="18"/>
              </w:rPr>
              <w:t>Comunicar y representar, de forma individual y colectiva, conceptos, procedimientos y resultados matemáticos, utilizando el lenguaje oral, escrito, gráfico, multimodal y la terminología apropiados, para dar significado y permanencia a las ideas matemáticas.</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66C7F0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B52BBB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4FF8127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AE9B89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35B9D1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5190F3A3"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084A223"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B4CE24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F923F5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894121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386EC5F"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A26E7A1" w14:textId="77777777" w:rsidR="00B25489" w:rsidRPr="001B4DC0" w:rsidRDefault="00B25489" w:rsidP="00351401">
            <w:pPr>
              <w:pStyle w:val="snappettexto1"/>
              <w:spacing w:after="0"/>
              <w:jc w:val="center"/>
              <w:rPr>
                <w:rFonts w:cstheme="minorHAnsi"/>
                <w:sz w:val="17"/>
                <w:szCs w:val="17"/>
              </w:rPr>
            </w:pPr>
          </w:p>
        </w:tc>
      </w:tr>
      <w:tr w:rsidR="00B25489" w14:paraId="6049ED9C"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0DFA07D"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E1CA0F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B572CF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A6503C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004DDEE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6D0AF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0CB2F9D6" w14:textId="77777777" w:rsidTr="00351401">
        <w:trPr>
          <w:trHeight w:val="188"/>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0F2D6007"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AC9A4A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4BEE97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B0F870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DBBB04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74661EA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3A3F44D4"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927424F"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227BA0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919470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9C6F49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0A2514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bottom"/>
          </w:tcPr>
          <w:p w14:paraId="3E14AD0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1533267F"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28405DF2"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860DA1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69B81A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6C94FE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40A931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4BA2BE8" w14:textId="77777777" w:rsidR="00B25489" w:rsidRPr="001B4DC0" w:rsidRDefault="00B25489" w:rsidP="00351401">
            <w:pPr>
              <w:pStyle w:val="snappettexto1"/>
              <w:spacing w:after="0"/>
              <w:jc w:val="center"/>
              <w:rPr>
                <w:rFonts w:cstheme="minorHAnsi"/>
                <w:sz w:val="17"/>
                <w:szCs w:val="17"/>
              </w:rPr>
            </w:pPr>
          </w:p>
        </w:tc>
      </w:tr>
      <w:tr w:rsidR="00B25489" w14:paraId="679B6393"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65886FD"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D3F823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87407F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56629CB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02320B4"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EAA5568" w14:textId="77777777" w:rsidR="00B25489" w:rsidRPr="001B4DC0" w:rsidRDefault="00B25489" w:rsidP="00351401">
            <w:pPr>
              <w:pStyle w:val="snappettexto1"/>
              <w:spacing w:after="0"/>
              <w:jc w:val="center"/>
              <w:rPr>
                <w:rFonts w:cstheme="minorHAnsi"/>
                <w:sz w:val="17"/>
                <w:szCs w:val="17"/>
              </w:rPr>
            </w:pPr>
          </w:p>
        </w:tc>
      </w:tr>
      <w:tr w:rsidR="00B25489" w14:paraId="3C8CC0FF"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F47F4B7"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1683E30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5CAA4A0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BE5F1D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shd w:val="clear" w:color="auto" w:fill="C2DC99"/>
            <w:vAlign w:val="center"/>
          </w:tcPr>
          <w:p w14:paraId="0F7C7B8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359BFED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7613CFAF" w14:textId="77777777" w:rsidTr="00351401">
        <w:trPr>
          <w:jc w:val="center"/>
        </w:trPr>
        <w:tc>
          <w:tcPr>
            <w:tcW w:w="4543" w:type="dxa"/>
            <w:vMerge w:val="restart"/>
            <w:tcBorders>
              <w:left w:val="single" w:sz="4" w:space="0" w:color="D0CECE" w:themeColor="background2" w:themeShade="E6"/>
              <w:bottom w:val="single" w:sz="12" w:space="0" w:color="008CC5"/>
              <w:right w:val="single" w:sz="4" w:space="0" w:color="D0CECE" w:themeColor="background2" w:themeShade="E6"/>
            </w:tcBorders>
          </w:tcPr>
          <w:p w14:paraId="7ED4BB44" w14:textId="77777777" w:rsidR="00B25489" w:rsidRPr="00D45D7D" w:rsidRDefault="00B25489" w:rsidP="00351401">
            <w:pPr>
              <w:pStyle w:val="snappettexto1"/>
              <w:ind w:left="284" w:hanging="284"/>
              <w:rPr>
                <w:sz w:val="18"/>
                <w:szCs w:val="18"/>
              </w:rPr>
            </w:pPr>
            <w:r w:rsidRPr="00D45D7D">
              <w:rPr>
                <w:rStyle w:val="snappetboldazul"/>
                <w:lang w:val="es-ES"/>
              </w:rPr>
              <w:t xml:space="preserve">7. </w:t>
            </w:r>
            <w:r w:rsidRPr="00D45D7D">
              <w:rPr>
                <w:rFonts w:cstheme="minorHAnsi"/>
                <w:sz w:val="18"/>
                <w:szCs w:val="18"/>
              </w:rPr>
              <w:t>Desarrollar destrezas personales que ayuden a identificar y gestionar emociones al enfrentarse a retos matemáticos, fomentando la confianza en las propias posibilidades, aceptando el error como parte del proceso de aprendizaje y adaptándose a situaciones de incertidumbre, para mejorar la perseverancia y disfrutar en el aprendizaje de las matemáticas.</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2212E97"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E053FA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A68D47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2ABECC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8A6E7B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520E7A9A"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711370F8"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1E1D8C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046E9F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B89A89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B1604EB"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6C79792" w14:textId="77777777" w:rsidR="00B25489" w:rsidRPr="001B4DC0" w:rsidRDefault="00B25489" w:rsidP="00351401">
            <w:pPr>
              <w:pStyle w:val="snappettexto1"/>
              <w:spacing w:after="0"/>
              <w:jc w:val="center"/>
              <w:rPr>
                <w:rFonts w:cstheme="minorHAnsi"/>
                <w:sz w:val="17"/>
                <w:szCs w:val="17"/>
              </w:rPr>
            </w:pPr>
          </w:p>
        </w:tc>
      </w:tr>
      <w:tr w:rsidR="00B25489" w14:paraId="549907DA"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1082597D"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3AFC75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97EE73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477F81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974D05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316A42F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08950B1C"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0DCF2086"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E1F5E7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478C8E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8BF806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5AD1A3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CD3E8C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7DBD93D2"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58D7E03A"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CC1ED9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6C539A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741E70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7648E13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bottom"/>
          </w:tcPr>
          <w:p w14:paraId="64F3F2F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69DB1E68"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CDCDD2B"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01D9A7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ABB3A4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BB732B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E21ABE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CCC04A5" w14:textId="77777777" w:rsidR="00B25489" w:rsidRPr="001B4DC0" w:rsidRDefault="00B25489" w:rsidP="00351401">
            <w:pPr>
              <w:pStyle w:val="snappettexto1"/>
              <w:spacing w:after="0"/>
              <w:jc w:val="center"/>
              <w:rPr>
                <w:rFonts w:cstheme="minorHAnsi"/>
                <w:sz w:val="17"/>
                <w:szCs w:val="17"/>
              </w:rPr>
            </w:pPr>
          </w:p>
        </w:tc>
      </w:tr>
      <w:tr w:rsidR="00B25489" w14:paraId="172D97F3"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162A6E59"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4D81BC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21ADA9A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E5182B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80FAE25"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C98A638" w14:textId="77777777" w:rsidR="00B25489" w:rsidRPr="001B4DC0" w:rsidRDefault="00B25489" w:rsidP="00351401">
            <w:pPr>
              <w:pStyle w:val="snappettexto1"/>
              <w:spacing w:after="0"/>
              <w:jc w:val="center"/>
              <w:rPr>
                <w:rFonts w:cstheme="minorHAnsi"/>
                <w:sz w:val="17"/>
                <w:szCs w:val="17"/>
              </w:rPr>
            </w:pPr>
          </w:p>
        </w:tc>
      </w:tr>
      <w:tr w:rsidR="00B25489" w14:paraId="760F1B0E"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B2B0471" w14:textId="77777777" w:rsidR="00B25489" w:rsidRPr="00D45D7D" w:rsidRDefault="00B25489" w:rsidP="00351401">
            <w:pPr>
              <w:pStyle w:val="snappettexto1"/>
              <w:ind w:left="284" w:hanging="284"/>
              <w:rPr>
                <w:sz w:val="18"/>
                <w:szCs w:val="18"/>
              </w:rPr>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4C56419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241FE05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75EEBF00"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632248D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3550C12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r w:rsidR="00B25489" w14:paraId="534D72A3" w14:textId="77777777" w:rsidTr="00351401">
        <w:trPr>
          <w:jc w:val="center"/>
        </w:trPr>
        <w:tc>
          <w:tcPr>
            <w:tcW w:w="4543" w:type="dxa"/>
            <w:vMerge w:val="restart"/>
            <w:tcBorders>
              <w:left w:val="single" w:sz="4" w:space="0" w:color="D0CECE" w:themeColor="background2" w:themeShade="E6"/>
              <w:bottom w:val="single" w:sz="12" w:space="0" w:color="008CC5"/>
              <w:right w:val="single" w:sz="4" w:space="0" w:color="D0CECE" w:themeColor="background2" w:themeShade="E6"/>
            </w:tcBorders>
          </w:tcPr>
          <w:p w14:paraId="3C8DEE22" w14:textId="77777777" w:rsidR="00B25489" w:rsidRPr="00D45D7D" w:rsidRDefault="00B25489" w:rsidP="00351401">
            <w:pPr>
              <w:pStyle w:val="snappettexto1"/>
              <w:ind w:left="284" w:hanging="284"/>
              <w:rPr>
                <w:sz w:val="18"/>
                <w:szCs w:val="18"/>
              </w:rPr>
            </w:pPr>
            <w:r w:rsidRPr="00D45D7D">
              <w:rPr>
                <w:rStyle w:val="snappetboldazul"/>
                <w:lang w:val="es-ES"/>
              </w:rPr>
              <w:t xml:space="preserve">8. </w:t>
            </w:r>
            <w:r w:rsidRPr="00D45D7D">
              <w:rPr>
                <w:rFonts w:cstheme="minorHAnsi"/>
                <w:sz w:val="18"/>
                <w:szCs w:val="18"/>
              </w:rPr>
              <w:t>Desarrollar destrezas sociales, reconociendo y respetando emociones, experiencias de los demás y el valor de la diversidad y participando activamente en equipos de trabajo heterogéneos con roles asignados, para construir una identidad positiva como estudiante de matemáticas, fomentar el bienestar personal y crear relaciones saludables.</w:t>
            </w:r>
          </w:p>
        </w:tc>
        <w:tc>
          <w:tcPr>
            <w:tcW w:w="1067"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BF5668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CCL1</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06BB45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CCL2</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EF16EC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CCL3</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F32A81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CCL4</w:t>
            </w:r>
          </w:p>
        </w:tc>
        <w:tc>
          <w:tcPr>
            <w:tcW w:w="1068" w:type="dxa"/>
            <w:tcBorders>
              <w:top w:val="single" w:sz="12" w:space="0" w:color="79B855"/>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5679F0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CCL5</w:t>
            </w:r>
          </w:p>
        </w:tc>
      </w:tr>
      <w:tr w:rsidR="00B25489" w14:paraId="48F7A7FA"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5D33CAE7"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6FBEB2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9789B2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2E4B6D5"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B46BB6E"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39151B1" w14:textId="77777777" w:rsidR="00B25489" w:rsidRPr="001B4DC0" w:rsidRDefault="00B25489" w:rsidP="00351401">
            <w:pPr>
              <w:pStyle w:val="snappettexto1"/>
              <w:spacing w:after="0"/>
              <w:jc w:val="center"/>
              <w:rPr>
                <w:rFonts w:cstheme="minorHAnsi"/>
                <w:sz w:val="17"/>
                <w:szCs w:val="17"/>
              </w:rPr>
            </w:pPr>
          </w:p>
        </w:tc>
      </w:tr>
      <w:tr w:rsidR="00B25489" w14:paraId="36331380"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5FF3EFE5"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C47085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C18F8B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250AFE1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1C1ADB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E33042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STEM 5</w:t>
            </w:r>
          </w:p>
        </w:tc>
      </w:tr>
      <w:tr w:rsidR="00B25489" w14:paraId="7BBD1D10"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07FEC57"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69AB37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7E3278F"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0715831"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7510EF8"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BB7F84B"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CD5</w:t>
            </w:r>
          </w:p>
        </w:tc>
      </w:tr>
      <w:tr w:rsidR="00B25489" w14:paraId="52F601A8"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2110DFC5"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F65487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B9A6E34"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3E827A5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2E9D017A"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bottom"/>
          </w:tcPr>
          <w:p w14:paraId="584E67E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CPSAA5</w:t>
            </w:r>
          </w:p>
        </w:tc>
      </w:tr>
      <w:tr w:rsidR="00B25489" w14:paraId="5E78EFC0" w14:textId="77777777" w:rsidTr="00351401">
        <w:trPr>
          <w:trHeight w:val="177"/>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42AA6EF6"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F6FA08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186ED1C9"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C2DC99"/>
            <w:vAlign w:val="center"/>
          </w:tcPr>
          <w:p w14:paraId="6E72C4F6"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43FB135E"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CC4</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222DCAF" w14:textId="77777777" w:rsidR="00B25489" w:rsidRPr="001B4DC0" w:rsidRDefault="00B25489" w:rsidP="00351401">
            <w:pPr>
              <w:pStyle w:val="snappettexto1"/>
              <w:spacing w:after="0"/>
              <w:jc w:val="center"/>
              <w:rPr>
                <w:rFonts w:cstheme="minorHAnsi"/>
                <w:sz w:val="17"/>
                <w:szCs w:val="17"/>
              </w:rPr>
            </w:pPr>
          </w:p>
        </w:tc>
      </w:tr>
      <w:tr w:rsidR="00B25489" w14:paraId="5CE83686" w14:textId="77777777" w:rsidTr="00351401">
        <w:trPr>
          <w:trHeight w:val="138"/>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60929235"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1FFE5F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CE1</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01258E4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CE2</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8D0A63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CE3</w:t>
            </w: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7848291" w14:textId="77777777" w:rsidR="00B25489" w:rsidRPr="001B4DC0" w:rsidRDefault="00B25489" w:rsidP="00351401">
            <w:pPr>
              <w:pStyle w:val="snappettexto1"/>
              <w:spacing w:after="0"/>
              <w:jc w:val="center"/>
              <w:rPr>
                <w:rFonts w:cstheme="minorHAnsi"/>
                <w:sz w:val="17"/>
                <w:szCs w:val="17"/>
              </w:rPr>
            </w:pPr>
          </w:p>
        </w:tc>
        <w:tc>
          <w:tcPr>
            <w:tcW w:w="106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5191AEB5" w14:textId="77777777" w:rsidR="00B25489" w:rsidRPr="001B4DC0" w:rsidRDefault="00B25489" w:rsidP="00351401">
            <w:pPr>
              <w:pStyle w:val="snappettexto1"/>
              <w:spacing w:after="0"/>
              <w:jc w:val="center"/>
              <w:rPr>
                <w:rFonts w:cstheme="minorHAnsi"/>
                <w:sz w:val="17"/>
                <w:szCs w:val="17"/>
              </w:rPr>
            </w:pPr>
          </w:p>
        </w:tc>
      </w:tr>
      <w:tr w:rsidR="00B25489" w14:paraId="654B9842" w14:textId="77777777" w:rsidTr="00351401">
        <w:trPr>
          <w:jc w:val="center"/>
        </w:trPr>
        <w:tc>
          <w:tcPr>
            <w:tcW w:w="4543" w:type="dxa"/>
            <w:vMerge/>
            <w:tcBorders>
              <w:left w:val="single" w:sz="4" w:space="0" w:color="D0CECE" w:themeColor="background2" w:themeShade="E6"/>
              <w:bottom w:val="single" w:sz="12" w:space="0" w:color="008CC5"/>
              <w:right w:val="single" w:sz="4" w:space="0" w:color="D0CECE" w:themeColor="background2" w:themeShade="E6"/>
            </w:tcBorders>
          </w:tcPr>
          <w:p w14:paraId="53808FE4" w14:textId="77777777" w:rsidR="00B25489" w:rsidRDefault="00B25489" w:rsidP="00351401">
            <w:pPr>
              <w:pStyle w:val="snappettexto1"/>
            </w:pPr>
          </w:p>
        </w:tc>
        <w:tc>
          <w:tcPr>
            <w:tcW w:w="1067"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61CF62C"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CCEC1</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201CAF6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CCEC2</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0780FB53"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CCEC3</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center"/>
          </w:tcPr>
          <w:p w14:paraId="7A3665E2"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CCEC4</w:t>
            </w:r>
          </w:p>
        </w:tc>
        <w:tc>
          <w:tcPr>
            <w:tcW w:w="1068" w:type="dxa"/>
            <w:tcBorders>
              <w:top w:val="single" w:sz="4" w:space="0" w:color="D0CECE" w:themeColor="background2" w:themeShade="E6"/>
              <w:left w:val="single" w:sz="4" w:space="0" w:color="D0CECE" w:themeColor="background2" w:themeShade="E6"/>
              <w:bottom w:val="single" w:sz="12" w:space="0" w:color="79B855"/>
              <w:right w:val="single" w:sz="4" w:space="0" w:color="D0CECE" w:themeColor="background2" w:themeShade="E6"/>
            </w:tcBorders>
            <w:vAlign w:val="bottom"/>
          </w:tcPr>
          <w:p w14:paraId="13EF7AED" w14:textId="77777777" w:rsidR="00B25489" w:rsidRPr="001B4DC0" w:rsidRDefault="00B25489" w:rsidP="00351401">
            <w:pPr>
              <w:pStyle w:val="snappettexto1"/>
              <w:spacing w:after="0"/>
              <w:jc w:val="center"/>
              <w:rPr>
                <w:rFonts w:cstheme="minorHAnsi"/>
                <w:sz w:val="17"/>
                <w:szCs w:val="17"/>
              </w:rPr>
            </w:pPr>
            <w:r w:rsidRPr="001B4DC0">
              <w:rPr>
                <w:rFonts w:cstheme="minorHAnsi"/>
                <w:sz w:val="17"/>
                <w:szCs w:val="17"/>
              </w:rPr>
              <w:t> </w:t>
            </w:r>
          </w:p>
        </w:tc>
      </w:tr>
    </w:tbl>
    <w:p w14:paraId="201D04BB" w14:textId="77777777" w:rsidR="00B25489" w:rsidRDefault="00B25489" w:rsidP="00B25489">
      <w:pPr>
        <w:pStyle w:val="snappettitu2rosa"/>
      </w:pPr>
      <w:r>
        <w:br/>
      </w:r>
      <w:r w:rsidRPr="00BE7BE4">
        <w:t xml:space="preserve">Criterios de evaluación </w:t>
      </w:r>
      <w:r>
        <w:t>primer</w:t>
      </w:r>
      <w:r w:rsidRPr="00BE7BE4">
        <w:t xml:space="preserve"> ciclo</w:t>
      </w:r>
    </w:p>
    <w:p w14:paraId="144B2ADD" w14:textId="77777777" w:rsidR="00B25489" w:rsidRDefault="00B25489" w:rsidP="00B25489">
      <w:pPr>
        <w:pStyle w:val="snappettexto1"/>
      </w:pPr>
      <w:r w:rsidRPr="001B1595">
        <w:t xml:space="preserve">La adquisición de las competencias específicas constituye la base para la evaluación del alumnado y se valora a través de los </w:t>
      </w:r>
      <w:r w:rsidRPr="004771CC">
        <w:rPr>
          <w:rStyle w:val="snappettextonegrita"/>
        </w:rPr>
        <w:t>criterios de evaluación</w:t>
      </w:r>
      <w:r>
        <w:t xml:space="preserve">. Cada competencia especifica tiene asociada criterios de evaluación que figuran en esta tabla. </w:t>
      </w:r>
    </w:p>
    <w:p w14:paraId="221C6787" w14:textId="77777777" w:rsidR="00316716" w:rsidRDefault="00316716" w:rsidP="00B25489">
      <w:pPr>
        <w:pStyle w:val="snappettexto1"/>
      </w:pPr>
    </w:p>
    <w:p w14:paraId="22B82B37" w14:textId="604A6BF4" w:rsidR="00B25489" w:rsidRPr="004771CC" w:rsidRDefault="00B25489" w:rsidP="00B25489">
      <w:pPr>
        <w:pStyle w:val="snappettexto1"/>
        <w:rPr>
          <w:color w:val="5B9BD5" w:themeColor="accent1"/>
          <w:sz w:val="36"/>
          <w:szCs w:val="36"/>
        </w:rPr>
      </w:pPr>
      <w:r>
        <w:lastRenderedPageBreak/>
        <w:t>No existe una vinculación unívoca y directa entre criterios de evaluación y saberes básicos. L</w:t>
      </w:r>
      <w:r w:rsidRPr="001B1595">
        <w:t>as competencias específicas se evaluarán a través de la puesta en acción de diferentes saberes</w:t>
      </w:r>
      <w:r>
        <w:t>, proporcionando la flexibilidad necesaria para establecer conexiones entre ellos.</w:t>
      </w:r>
    </w:p>
    <w:tbl>
      <w:tblPr>
        <w:tblStyle w:val="Tablaconcuadrcula"/>
        <w:tblW w:w="0" w:type="auto"/>
        <w:tblBorders>
          <w:top w:val="single" w:sz="12" w:space="0" w:color="D0CECE" w:themeColor="background2" w:themeShade="E6"/>
          <w:left w:val="single" w:sz="12" w:space="0" w:color="D0CECE" w:themeColor="background2" w:themeShade="E6"/>
          <w:bottom w:val="single" w:sz="12" w:space="0" w:color="D0CECE" w:themeColor="background2" w:themeShade="E6"/>
          <w:right w:val="single" w:sz="12" w:space="0" w:color="D0CECE" w:themeColor="background2" w:themeShade="E6"/>
          <w:insideH w:val="single" w:sz="12" w:space="0" w:color="D0CECE" w:themeColor="background2" w:themeShade="E6"/>
          <w:insideV w:val="single" w:sz="12" w:space="0" w:color="D0CECE" w:themeColor="background2" w:themeShade="E6"/>
        </w:tblBorders>
        <w:tblCellMar>
          <w:top w:w="113" w:type="dxa"/>
          <w:bottom w:w="113" w:type="dxa"/>
        </w:tblCellMar>
        <w:tblLook w:val="04A0" w:firstRow="1" w:lastRow="0" w:firstColumn="1" w:lastColumn="0" w:noHBand="0" w:noVBand="1"/>
      </w:tblPr>
      <w:tblGrid>
        <w:gridCol w:w="3281"/>
        <w:gridCol w:w="1637"/>
        <w:gridCol w:w="1631"/>
        <w:gridCol w:w="3285"/>
      </w:tblGrid>
      <w:tr w:rsidR="00B25489" w:rsidRPr="00470D0F" w14:paraId="493D05E0" w14:textId="77777777" w:rsidTr="00351401">
        <w:tc>
          <w:tcPr>
            <w:tcW w:w="10080" w:type="dxa"/>
            <w:gridSpan w:val="4"/>
            <w:tcBorders>
              <w:top w:val="single" w:sz="4" w:space="0" w:color="C60054"/>
              <w:bottom w:val="single" w:sz="18" w:space="0" w:color="FFFFFF" w:themeColor="background1"/>
            </w:tcBorders>
            <w:shd w:val="clear" w:color="auto" w:fill="FFFFFF" w:themeFill="background1"/>
          </w:tcPr>
          <w:p w14:paraId="0E5EA909" w14:textId="77777777" w:rsidR="00B25489" w:rsidRPr="00470D0F" w:rsidRDefault="00B25489" w:rsidP="00351401">
            <w:pPr>
              <w:ind w:left="-28"/>
              <w:jc w:val="left"/>
              <w:rPr>
                <w:rFonts w:ascii="ABeeZee" w:hAnsi="ABeeZee"/>
                <w:b/>
                <w:color w:val="C60054"/>
                <w:sz w:val="18"/>
                <w:szCs w:val="18"/>
              </w:rPr>
            </w:pPr>
            <w:r w:rsidRPr="00470D0F">
              <w:rPr>
                <w:rFonts w:ascii="ABeeZee" w:hAnsi="ABeeZee"/>
                <w:b/>
                <w:color w:val="C60054"/>
                <w:sz w:val="18"/>
                <w:szCs w:val="18"/>
              </w:rPr>
              <w:t>COMPETENCIA ESPECÍFICA 1</w:t>
            </w:r>
          </w:p>
          <w:p w14:paraId="60877FC1"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Interpretar situaciones de la vida cotidiana, proporcionando una representación matemática de las mismas mediante conceptos, herramientas y estrategias, para analizar la información más relevante.</w:t>
            </w:r>
          </w:p>
        </w:tc>
      </w:tr>
      <w:tr w:rsidR="00B25489" w:rsidRPr="00470D0F" w14:paraId="448956A2" w14:textId="77777777" w:rsidTr="00351401">
        <w:tc>
          <w:tcPr>
            <w:tcW w:w="5041" w:type="dxa"/>
            <w:gridSpan w:val="2"/>
            <w:tcBorders>
              <w:top w:val="single" w:sz="18" w:space="0" w:color="FFFFFF" w:themeColor="background1"/>
              <w:bottom w:val="single" w:sz="12" w:space="0" w:color="C60054"/>
              <w:right w:val="single" w:sz="18" w:space="0" w:color="FFFFFF" w:themeColor="background1"/>
            </w:tcBorders>
            <w:shd w:val="clear" w:color="auto" w:fill="FADFE0"/>
          </w:tcPr>
          <w:p w14:paraId="45173865" w14:textId="77777777" w:rsidR="00B25489" w:rsidRPr="00470D0F" w:rsidRDefault="00B25489" w:rsidP="00351401">
            <w:pPr>
              <w:ind w:left="32"/>
              <w:jc w:val="left"/>
              <w:rPr>
                <w:rFonts w:ascii="ABeeZee" w:hAnsi="ABeeZee"/>
                <w:bCs/>
                <w:color w:val="auto"/>
                <w:sz w:val="18"/>
                <w:szCs w:val="18"/>
              </w:rPr>
            </w:pPr>
            <w:r w:rsidRPr="00470D0F">
              <w:rPr>
                <w:rFonts w:ascii="ABeeZee" w:hAnsi="ABeeZee"/>
                <w:b/>
                <w:color w:val="C60054"/>
                <w:sz w:val="18"/>
                <w:szCs w:val="18"/>
              </w:rPr>
              <w:t>C.E. 1.1</w:t>
            </w:r>
            <w:r w:rsidRPr="00470D0F">
              <w:rPr>
                <w:rFonts w:ascii="ABeeZee" w:hAnsi="ABeeZee"/>
                <w:bCs/>
                <w:color w:val="auto"/>
                <w:sz w:val="18"/>
                <w:szCs w:val="18"/>
              </w:rPr>
              <w:t xml:space="preserve"> </w:t>
            </w:r>
            <w:r w:rsidRPr="00B25165">
              <w:rPr>
                <w:rFonts w:ascii="ABeeZee" w:hAnsi="ABeeZee"/>
                <w:bCs/>
                <w:color w:val="auto"/>
                <w:sz w:val="18"/>
                <w:szCs w:val="18"/>
              </w:rPr>
              <w:t>Comprender las preguntas planteadas a través de diferentes estrategias o herramientas, reconociendo la información contenida en</w:t>
            </w:r>
            <w:r>
              <w:rPr>
                <w:rFonts w:ascii="ABeeZee" w:hAnsi="ABeeZee"/>
                <w:bCs/>
                <w:color w:val="auto"/>
                <w:sz w:val="18"/>
                <w:szCs w:val="18"/>
              </w:rPr>
              <w:t xml:space="preserve"> problemas de la vida cotidiana</w:t>
            </w:r>
            <w:r w:rsidRPr="00470D0F">
              <w:rPr>
                <w:rFonts w:ascii="ABeeZee" w:hAnsi="ABeeZee"/>
                <w:bCs/>
                <w:color w:val="auto"/>
                <w:sz w:val="18"/>
                <w:szCs w:val="18"/>
              </w:rPr>
              <w:t>.</w:t>
            </w:r>
          </w:p>
        </w:tc>
        <w:tc>
          <w:tcPr>
            <w:tcW w:w="5039" w:type="dxa"/>
            <w:gridSpan w:val="2"/>
            <w:tcBorders>
              <w:top w:val="single" w:sz="18" w:space="0" w:color="FFFFFF" w:themeColor="background1"/>
              <w:left w:val="single" w:sz="18" w:space="0" w:color="FFFFFF" w:themeColor="background1"/>
              <w:bottom w:val="single" w:sz="12" w:space="0" w:color="C60054"/>
            </w:tcBorders>
            <w:shd w:val="clear" w:color="auto" w:fill="FADFE0"/>
          </w:tcPr>
          <w:p w14:paraId="26DB4240" w14:textId="77777777" w:rsidR="00B25489" w:rsidRPr="00470D0F" w:rsidRDefault="00B25489" w:rsidP="00351401">
            <w:pPr>
              <w:ind w:left="-28"/>
              <w:jc w:val="left"/>
              <w:rPr>
                <w:rFonts w:ascii="ABeeZee" w:hAnsi="ABeeZee"/>
                <w:bCs/>
                <w:color w:val="auto"/>
                <w:sz w:val="18"/>
                <w:szCs w:val="18"/>
              </w:rPr>
            </w:pPr>
            <w:r w:rsidRPr="00470D0F">
              <w:rPr>
                <w:rFonts w:ascii="ABeeZee" w:hAnsi="ABeeZee"/>
                <w:b/>
                <w:color w:val="C60054"/>
                <w:sz w:val="18"/>
                <w:szCs w:val="18"/>
              </w:rPr>
              <w:t>C.E. 1.2</w:t>
            </w:r>
            <w:r w:rsidRPr="00470D0F">
              <w:rPr>
                <w:rFonts w:ascii="ABeeZee" w:hAnsi="ABeeZee"/>
                <w:bCs/>
                <w:color w:val="auto"/>
                <w:sz w:val="18"/>
                <w:szCs w:val="18"/>
              </w:rPr>
              <w:t xml:space="preserve"> </w:t>
            </w:r>
            <w:r w:rsidRPr="00B25165">
              <w:rPr>
                <w:rFonts w:ascii="ABeeZee" w:hAnsi="ABeeZee"/>
                <w:bCs/>
                <w:color w:val="auto"/>
                <w:sz w:val="18"/>
                <w:szCs w:val="18"/>
              </w:rPr>
              <w:t>Proporcionar ejemplos de representaciones de situaciones problematizadas sencillas, con recursos manipulativos y gráficos que ayuden en la resolución de un problema de la vida cotidiana</w:t>
            </w:r>
            <w:r w:rsidRPr="00470D0F">
              <w:rPr>
                <w:rFonts w:ascii="ABeeZee" w:hAnsi="ABeeZee"/>
                <w:bCs/>
                <w:color w:val="auto"/>
                <w:sz w:val="18"/>
                <w:szCs w:val="18"/>
              </w:rPr>
              <w:t>.</w:t>
            </w:r>
          </w:p>
        </w:tc>
      </w:tr>
      <w:tr w:rsidR="00B25489" w:rsidRPr="00470D0F" w14:paraId="5C19C3B1" w14:textId="77777777" w:rsidTr="00351401">
        <w:tc>
          <w:tcPr>
            <w:tcW w:w="10080" w:type="dxa"/>
            <w:gridSpan w:val="4"/>
            <w:tcBorders>
              <w:top w:val="single" w:sz="12" w:space="0" w:color="C60054"/>
              <w:bottom w:val="single" w:sz="18" w:space="0" w:color="FFFFFF" w:themeColor="background1"/>
            </w:tcBorders>
          </w:tcPr>
          <w:p w14:paraId="63CD6655" w14:textId="77777777" w:rsidR="00B25489" w:rsidRPr="00470D0F" w:rsidRDefault="00B25489" w:rsidP="00351401">
            <w:pPr>
              <w:ind w:left="-28"/>
              <w:jc w:val="left"/>
              <w:rPr>
                <w:rFonts w:ascii="ABeeZee" w:hAnsi="ABeeZee"/>
                <w:b/>
                <w:color w:val="C60054"/>
                <w:sz w:val="18"/>
                <w:szCs w:val="18"/>
              </w:rPr>
            </w:pPr>
            <w:r w:rsidRPr="00470D0F">
              <w:rPr>
                <w:rFonts w:ascii="ABeeZee" w:hAnsi="ABeeZee"/>
                <w:b/>
                <w:color w:val="C60054"/>
                <w:sz w:val="18"/>
                <w:szCs w:val="18"/>
              </w:rPr>
              <w:t>COMPETENCIA ESPECÍFICA 2</w:t>
            </w:r>
          </w:p>
          <w:p w14:paraId="59DBB0C8"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Resolver situaciones problematizadas, aplicando diferentes técnicas, estrategias y formas de razonamiento, para explorar distintas maneras de proceder, obtener soluciones y asegurar su validez desde un punto de vista formal y en relación con el contexto planteado.</w:t>
            </w:r>
          </w:p>
        </w:tc>
      </w:tr>
      <w:tr w:rsidR="00B25489" w:rsidRPr="00470D0F" w14:paraId="100AA74A" w14:textId="77777777" w:rsidTr="00351401">
        <w:tc>
          <w:tcPr>
            <w:tcW w:w="3362" w:type="dxa"/>
            <w:tcBorders>
              <w:top w:val="single" w:sz="18" w:space="0" w:color="FFFFFF" w:themeColor="background1"/>
              <w:bottom w:val="single" w:sz="12" w:space="0" w:color="C60054"/>
              <w:right w:val="single" w:sz="18" w:space="0" w:color="FFFFFF" w:themeColor="background1"/>
            </w:tcBorders>
            <w:shd w:val="clear" w:color="auto" w:fill="FADFE0"/>
          </w:tcPr>
          <w:p w14:paraId="637551BD" w14:textId="77777777" w:rsidR="00B25489" w:rsidRPr="00470D0F" w:rsidRDefault="00B25489" w:rsidP="00351401">
            <w:pPr>
              <w:ind w:left="-28"/>
              <w:jc w:val="left"/>
              <w:rPr>
                <w:rFonts w:ascii="ABeeZee" w:hAnsi="ABeeZee"/>
                <w:color w:val="auto"/>
                <w:sz w:val="18"/>
                <w:szCs w:val="18"/>
              </w:rPr>
            </w:pPr>
            <w:r w:rsidRPr="00470D0F">
              <w:rPr>
                <w:rFonts w:ascii="ABeeZee" w:hAnsi="ABeeZee"/>
                <w:b/>
                <w:color w:val="C60054"/>
                <w:sz w:val="18"/>
                <w:szCs w:val="18"/>
              </w:rPr>
              <w:t>C.E. 2.1</w:t>
            </w:r>
            <w:r w:rsidRPr="00470D0F">
              <w:rPr>
                <w:rFonts w:ascii="ABeeZee" w:hAnsi="ABeeZee"/>
                <w:color w:val="auto"/>
                <w:sz w:val="18"/>
                <w:szCs w:val="18"/>
              </w:rPr>
              <w:t xml:space="preserve"> </w:t>
            </w:r>
            <w:r w:rsidRPr="00B25165">
              <w:rPr>
                <w:rFonts w:ascii="ABeeZee" w:hAnsi="ABeeZee"/>
                <w:color w:val="auto"/>
                <w:sz w:val="18"/>
                <w:szCs w:val="18"/>
              </w:rPr>
              <w:t>Emplear algunas estrategias adecuadas en la resolución de problemas</w:t>
            </w:r>
            <w:r w:rsidRPr="00470D0F">
              <w:rPr>
                <w:rFonts w:ascii="ABeeZee" w:hAnsi="ABeeZee"/>
                <w:color w:val="auto"/>
                <w:sz w:val="18"/>
                <w:szCs w:val="18"/>
              </w:rPr>
              <w:t>.</w:t>
            </w:r>
          </w:p>
        </w:tc>
        <w:tc>
          <w:tcPr>
            <w:tcW w:w="3356" w:type="dxa"/>
            <w:gridSpan w:val="2"/>
            <w:tcBorders>
              <w:top w:val="single" w:sz="18" w:space="0" w:color="FFFFFF" w:themeColor="background1"/>
              <w:left w:val="single" w:sz="18" w:space="0" w:color="FFFFFF" w:themeColor="background1"/>
              <w:bottom w:val="single" w:sz="12" w:space="0" w:color="C60054"/>
              <w:right w:val="single" w:sz="18" w:space="0" w:color="FFFFFF" w:themeColor="background1"/>
            </w:tcBorders>
            <w:shd w:val="clear" w:color="auto" w:fill="FADFE0"/>
          </w:tcPr>
          <w:p w14:paraId="26CDA3D7" w14:textId="77777777" w:rsidR="00B25489" w:rsidRPr="00470D0F" w:rsidRDefault="00B25489" w:rsidP="00351401">
            <w:pPr>
              <w:ind w:left="-28"/>
              <w:jc w:val="left"/>
              <w:rPr>
                <w:rFonts w:ascii="ABeeZee" w:hAnsi="ABeeZee"/>
                <w:color w:val="auto"/>
                <w:sz w:val="18"/>
                <w:szCs w:val="18"/>
              </w:rPr>
            </w:pPr>
            <w:r w:rsidRPr="00470D0F">
              <w:rPr>
                <w:rFonts w:ascii="ABeeZee" w:hAnsi="ABeeZee"/>
                <w:b/>
                <w:color w:val="C60054"/>
                <w:sz w:val="18"/>
                <w:szCs w:val="18"/>
              </w:rPr>
              <w:t>C.E. 2.</w:t>
            </w:r>
            <w:r w:rsidRPr="00B25165">
              <w:rPr>
                <w:rFonts w:ascii="ABeeZee" w:hAnsi="ABeeZee"/>
                <w:b/>
                <w:color w:val="C60054"/>
                <w:sz w:val="18"/>
                <w:szCs w:val="18"/>
              </w:rPr>
              <w:t>2</w:t>
            </w:r>
            <w:r w:rsidRPr="00470D0F">
              <w:rPr>
                <w:rFonts w:ascii="ABeeZee" w:hAnsi="ABeeZee"/>
                <w:color w:val="auto"/>
                <w:sz w:val="18"/>
                <w:szCs w:val="18"/>
              </w:rPr>
              <w:t xml:space="preserve"> </w:t>
            </w:r>
            <w:r w:rsidRPr="00B25165">
              <w:rPr>
                <w:rFonts w:ascii="ABeeZee" w:hAnsi="ABeeZee"/>
                <w:color w:val="auto"/>
                <w:sz w:val="18"/>
                <w:szCs w:val="18"/>
              </w:rPr>
              <w:t>Obtener posibles soluciones a problemas, de forma guiada, aplicando estrategias básicas de resolución</w:t>
            </w:r>
            <w:r w:rsidRPr="00470D0F">
              <w:rPr>
                <w:rFonts w:ascii="ABeeZee" w:hAnsi="ABeeZee"/>
                <w:color w:val="auto"/>
                <w:sz w:val="18"/>
                <w:szCs w:val="18"/>
              </w:rPr>
              <w:t>.</w:t>
            </w:r>
          </w:p>
        </w:tc>
        <w:tc>
          <w:tcPr>
            <w:tcW w:w="3362" w:type="dxa"/>
            <w:tcBorders>
              <w:top w:val="single" w:sz="18" w:space="0" w:color="FFFFFF" w:themeColor="background1"/>
              <w:left w:val="single" w:sz="18" w:space="0" w:color="FFFFFF" w:themeColor="background1"/>
              <w:bottom w:val="single" w:sz="12" w:space="0" w:color="C60054"/>
            </w:tcBorders>
            <w:shd w:val="clear" w:color="auto" w:fill="FADFE0"/>
          </w:tcPr>
          <w:p w14:paraId="3A134353" w14:textId="77777777" w:rsidR="00B25489" w:rsidRPr="00470D0F" w:rsidRDefault="00B25489" w:rsidP="00351401">
            <w:pPr>
              <w:ind w:left="-28"/>
              <w:jc w:val="left"/>
              <w:rPr>
                <w:rFonts w:ascii="ABeeZee" w:hAnsi="ABeeZee"/>
                <w:color w:val="auto"/>
                <w:sz w:val="18"/>
                <w:szCs w:val="18"/>
              </w:rPr>
            </w:pPr>
            <w:r w:rsidRPr="00470D0F">
              <w:rPr>
                <w:rFonts w:ascii="ABeeZee" w:hAnsi="ABeeZee"/>
                <w:b/>
                <w:color w:val="C60054"/>
                <w:sz w:val="18"/>
                <w:szCs w:val="18"/>
              </w:rPr>
              <w:t>C.E. 2.3</w:t>
            </w:r>
            <w:r w:rsidRPr="00470D0F">
              <w:rPr>
                <w:rFonts w:ascii="ABeeZee" w:hAnsi="ABeeZee"/>
                <w:color w:val="auto"/>
                <w:sz w:val="18"/>
                <w:szCs w:val="18"/>
              </w:rPr>
              <w:t xml:space="preserve"> </w:t>
            </w:r>
            <w:r w:rsidRPr="00CD6FE4">
              <w:rPr>
                <w:rFonts w:ascii="ABeeZee" w:hAnsi="ABeeZee"/>
                <w:color w:val="auto"/>
                <w:sz w:val="18"/>
                <w:szCs w:val="18"/>
              </w:rPr>
              <w:t>Describir verbalmente la idoneidad de las soluciones de un problema a partir de las preguntas previamente planteadas</w:t>
            </w:r>
            <w:r w:rsidRPr="00470D0F">
              <w:rPr>
                <w:rFonts w:ascii="ABeeZee" w:hAnsi="ABeeZee"/>
                <w:color w:val="auto"/>
                <w:sz w:val="18"/>
                <w:szCs w:val="18"/>
              </w:rPr>
              <w:t>.</w:t>
            </w:r>
          </w:p>
        </w:tc>
      </w:tr>
      <w:tr w:rsidR="00B25489" w:rsidRPr="00470D0F" w14:paraId="228D2198" w14:textId="77777777" w:rsidTr="00351401">
        <w:tc>
          <w:tcPr>
            <w:tcW w:w="10080" w:type="dxa"/>
            <w:gridSpan w:val="4"/>
            <w:tcBorders>
              <w:top w:val="single" w:sz="12" w:space="0" w:color="C60054"/>
              <w:bottom w:val="single" w:sz="18" w:space="0" w:color="FFFFFF" w:themeColor="background1"/>
            </w:tcBorders>
            <w:shd w:val="clear" w:color="auto" w:fill="FFFFFF" w:themeFill="background1"/>
          </w:tcPr>
          <w:p w14:paraId="03C07716" w14:textId="77777777" w:rsidR="00B25489" w:rsidRPr="00470D0F" w:rsidRDefault="00B25489" w:rsidP="00351401">
            <w:pPr>
              <w:ind w:left="-28"/>
              <w:jc w:val="left"/>
              <w:rPr>
                <w:rFonts w:ascii="ABeeZee" w:hAnsi="ABeeZee"/>
                <w:b/>
                <w:color w:val="C60054"/>
                <w:sz w:val="18"/>
                <w:szCs w:val="18"/>
              </w:rPr>
            </w:pPr>
            <w:r w:rsidRPr="00470D0F">
              <w:rPr>
                <w:rFonts w:ascii="ABeeZee" w:hAnsi="ABeeZee"/>
                <w:b/>
                <w:color w:val="C60054"/>
                <w:sz w:val="18"/>
                <w:szCs w:val="18"/>
              </w:rPr>
              <w:t>COMPETENCIA ESPECÍFICA 3</w:t>
            </w:r>
          </w:p>
          <w:p w14:paraId="09A5391F"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Explorar, formular y comprobar conjeturas sencillas o plantear problemas de tipo matemático en situaciones basadas en la vida cotidiana, de forma guiada, reconociendo el valor del razonamiento y la argumentación, para contrastar su validez, adquirir e integrar nuevo conocimiento.</w:t>
            </w:r>
          </w:p>
        </w:tc>
      </w:tr>
      <w:tr w:rsidR="00B25489" w:rsidRPr="00470D0F" w14:paraId="4E702E06" w14:textId="77777777" w:rsidTr="00351401">
        <w:tc>
          <w:tcPr>
            <w:tcW w:w="5041" w:type="dxa"/>
            <w:gridSpan w:val="2"/>
            <w:tcBorders>
              <w:top w:val="single" w:sz="18" w:space="0" w:color="FFFFFF" w:themeColor="background1"/>
              <w:bottom w:val="single" w:sz="12" w:space="0" w:color="C60054"/>
              <w:right w:val="single" w:sz="18" w:space="0" w:color="FFFFFF" w:themeColor="background1"/>
            </w:tcBorders>
            <w:shd w:val="clear" w:color="auto" w:fill="FADFE0"/>
          </w:tcPr>
          <w:p w14:paraId="1B4E9B10" w14:textId="77777777" w:rsidR="00B25489" w:rsidRPr="00470D0F" w:rsidRDefault="00B25489" w:rsidP="00351401">
            <w:pPr>
              <w:pStyle w:val="Default"/>
              <w:rPr>
                <w:rFonts w:ascii="ABeeZee" w:eastAsia="Times New Roman" w:hAnsi="ABeeZee" w:cs="Times New Roman"/>
                <w:bCs/>
                <w:color w:val="auto"/>
                <w:sz w:val="18"/>
                <w:szCs w:val="18"/>
              </w:rPr>
            </w:pPr>
            <w:r w:rsidRPr="00470D0F">
              <w:rPr>
                <w:rFonts w:ascii="ABeeZee" w:eastAsia="Times New Roman" w:hAnsi="ABeeZee" w:cs="Times New Roman"/>
                <w:b/>
                <w:bCs/>
                <w:color w:val="C60054"/>
                <w:sz w:val="18"/>
                <w:szCs w:val="18"/>
              </w:rPr>
              <w:t>C.E. 3.1</w:t>
            </w:r>
            <w:r w:rsidRPr="00470D0F">
              <w:rPr>
                <w:rFonts w:ascii="ABeeZee" w:eastAsia="Times New Roman" w:hAnsi="ABeeZee" w:cs="Times New Roman"/>
                <w:bCs/>
                <w:color w:val="auto"/>
                <w:sz w:val="18"/>
                <w:szCs w:val="18"/>
              </w:rPr>
              <w:t xml:space="preserve"> </w:t>
            </w:r>
            <w:r w:rsidRPr="00CD6FE4">
              <w:rPr>
                <w:rFonts w:ascii="ABeeZee" w:eastAsia="Times New Roman" w:hAnsi="ABeeZee" w:cs="Times New Roman"/>
                <w:bCs/>
                <w:color w:val="auto"/>
                <w:sz w:val="18"/>
                <w:szCs w:val="18"/>
              </w:rPr>
              <w:t>Realizar conjeturas matemáticas sencillas, investigando patrones, propiedades y relaciones de forma guiada</w:t>
            </w:r>
            <w:r w:rsidRPr="00470D0F">
              <w:rPr>
                <w:rFonts w:ascii="ABeeZee" w:eastAsia="Times New Roman" w:hAnsi="ABeeZee" w:cs="Times New Roman"/>
                <w:bCs/>
                <w:color w:val="auto"/>
                <w:sz w:val="18"/>
                <w:szCs w:val="18"/>
              </w:rPr>
              <w:t>.</w:t>
            </w:r>
          </w:p>
        </w:tc>
        <w:tc>
          <w:tcPr>
            <w:tcW w:w="5039" w:type="dxa"/>
            <w:gridSpan w:val="2"/>
            <w:tcBorders>
              <w:top w:val="single" w:sz="18" w:space="0" w:color="FFFFFF" w:themeColor="background1"/>
              <w:left w:val="single" w:sz="18" w:space="0" w:color="FFFFFF" w:themeColor="background1"/>
              <w:bottom w:val="single" w:sz="12" w:space="0" w:color="C60054"/>
            </w:tcBorders>
            <w:shd w:val="clear" w:color="auto" w:fill="FADFE0"/>
          </w:tcPr>
          <w:p w14:paraId="319F7C4C" w14:textId="77777777" w:rsidR="00B25489" w:rsidRPr="00470D0F" w:rsidRDefault="00B25489" w:rsidP="00351401">
            <w:pPr>
              <w:ind w:left="-28"/>
              <w:jc w:val="left"/>
              <w:rPr>
                <w:rFonts w:ascii="ABeeZee" w:hAnsi="ABeeZee"/>
                <w:bCs/>
                <w:color w:val="auto"/>
                <w:sz w:val="18"/>
                <w:szCs w:val="18"/>
              </w:rPr>
            </w:pPr>
            <w:r w:rsidRPr="00470D0F">
              <w:rPr>
                <w:rFonts w:ascii="ABeeZee" w:hAnsi="ABeeZee"/>
                <w:b/>
                <w:bCs/>
                <w:color w:val="C60054"/>
                <w:sz w:val="18"/>
                <w:szCs w:val="18"/>
              </w:rPr>
              <w:t>C.E. 3.2</w:t>
            </w:r>
            <w:r w:rsidRPr="00470D0F">
              <w:rPr>
                <w:rFonts w:ascii="ABeeZee" w:hAnsi="ABeeZee"/>
                <w:bCs/>
                <w:color w:val="auto"/>
                <w:sz w:val="18"/>
                <w:szCs w:val="18"/>
              </w:rPr>
              <w:t xml:space="preserve"> </w:t>
            </w:r>
            <w:r w:rsidRPr="00CD6FE4">
              <w:rPr>
                <w:rFonts w:ascii="ABeeZee" w:hAnsi="ABeeZee"/>
                <w:bCs/>
                <w:color w:val="auto"/>
                <w:sz w:val="18"/>
                <w:szCs w:val="18"/>
              </w:rPr>
              <w:t>Dar ejemplos de problemas a partir de situaciones cotidianas que se resuelven matemáticamente</w:t>
            </w:r>
            <w:r w:rsidRPr="00470D0F">
              <w:rPr>
                <w:rFonts w:ascii="ABeeZee" w:hAnsi="ABeeZee"/>
                <w:bCs/>
                <w:color w:val="auto"/>
                <w:sz w:val="18"/>
                <w:szCs w:val="18"/>
              </w:rPr>
              <w:t>.</w:t>
            </w:r>
          </w:p>
        </w:tc>
      </w:tr>
      <w:tr w:rsidR="00B25489" w:rsidRPr="00470D0F" w14:paraId="4E6ED8A2" w14:textId="77777777" w:rsidTr="00351401">
        <w:tc>
          <w:tcPr>
            <w:tcW w:w="10080" w:type="dxa"/>
            <w:gridSpan w:val="4"/>
            <w:tcBorders>
              <w:top w:val="single" w:sz="12" w:space="0" w:color="C60054"/>
              <w:bottom w:val="single" w:sz="18" w:space="0" w:color="FFFFFF" w:themeColor="background1"/>
            </w:tcBorders>
            <w:shd w:val="clear" w:color="auto" w:fill="FFFFFF" w:themeFill="background1"/>
          </w:tcPr>
          <w:p w14:paraId="40A281C8" w14:textId="77777777" w:rsidR="00B25489" w:rsidRPr="00470D0F" w:rsidRDefault="00B25489" w:rsidP="00351401">
            <w:pPr>
              <w:spacing w:line="240" w:lineRule="auto"/>
              <w:ind w:left="-28"/>
              <w:jc w:val="left"/>
              <w:rPr>
                <w:rFonts w:ascii="ABeeZee" w:hAnsi="ABeeZee"/>
                <w:b/>
                <w:color w:val="C60054"/>
                <w:sz w:val="18"/>
                <w:szCs w:val="18"/>
              </w:rPr>
            </w:pPr>
            <w:r w:rsidRPr="00470D0F">
              <w:rPr>
                <w:rFonts w:ascii="ABeeZee" w:hAnsi="ABeeZee"/>
                <w:b/>
                <w:color w:val="C60054"/>
                <w:sz w:val="18"/>
                <w:szCs w:val="18"/>
              </w:rPr>
              <w:t>COMPETENCIA ESPECÍFICA 4</w:t>
            </w:r>
          </w:p>
          <w:p w14:paraId="3559BB2F"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Utilizar el pensamiento computacional, organizando datos, descomponiendo en partes, reconociendo patrones, generalizando e interpretando, modificando y creando algoritmos de forma guiada, para modelizar y automatizar situaciones de la vida cotidiana.</w:t>
            </w:r>
          </w:p>
        </w:tc>
      </w:tr>
      <w:tr w:rsidR="00B25489" w:rsidRPr="00470D0F" w14:paraId="658BEBF1" w14:textId="77777777" w:rsidTr="00351401">
        <w:tc>
          <w:tcPr>
            <w:tcW w:w="5041" w:type="dxa"/>
            <w:gridSpan w:val="2"/>
            <w:tcBorders>
              <w:top w:val="single" w:sz="18" w:space="0" w:color="FFFFFF" w:themeColor="background1"/>
              <w:bottom w:val="single" w:sz="12" w:space="0" w:color="C60054"/>
              <w:right w:val="single" w:sz="18" w:space="0" w:color="FFFFFF" w:themeColor="background1"/>
            </w:tcBorders>
            <w:shd w:val="clear" w:color="auto" w:fill="FADFE0"/>
          </w:tcPr>
          <w:p w14:paraId="0D79A189" w14:textId="77777777" w:rsidR="00B25489" w:rsidRPr="00470D0F" w:rsidRDefault="00B25489" w:rsidP="00351401">
            <w:pPr>
              <w:pStyle w:val="Default"/>
              <w:rPr>
                <w:rFonts w:ascii="ABeeZee" w:hAnsi="ABeeZee"/>
                <w:color w:val="auto"/>
                <w:sz w:val="18"/>
                <w:szCs w:val="18"/>
              </w:rPr>
            </w:pPr>
            <w:r w:rsidRPr="00470D0F">
              <w:rPr>
                <w:rFonts w:ascii="ABeeZee" w:eastAsia="Times New Roman" w:hAnsi="ABeeZee" w:cs="Times New Roman"/>
                <w:b/>
                <w:color w:val="C60054"/>
                <w:sz w:val="18"/>
                <w:szCs w:val="18"/>
              </w:rPr>
              <w:t>C.E. 4.1</w:t>
            </w:r>
            <w:r w:rsidRPr="00470D0F">
              <w:rPr>
                <w:rFonts w:ascii="ABeeZee" w:eastAsia="Times New Roman" w:hAnsi="ABeeZee" w:cs="Times New Roman"/>
                <w:color w:val="auto"/>
                <w:sz w:val="18"/>
                <w:szCs w:val="18"/>
              </w:rPr>
              <w:t xml:space="preserve"> </w:t>
            </w:r>
            <w:r w:rsidRPr="00CD6FE4">
              <w:rPr>
                <w:rFonts w:ascii="ABeeZee" w:eastAsia="Times New Roman" w:hAnsi="ABeeZee" w:cs="Times New Roman"/>
                <w:color w:val="auto"/>
                <w:sz w:val="18"/>
                <w:szCs w:val="18"/>
              </w:rPr>
              <w:t>Describir rutinas y actividades sencillas de la vida cotidiana que se realicen paso a paso, utilizando principios básicos del pensamiento computacional de forma guiada</w:t>
            </w:r>
            <w:r w:rsidRPr="00470D0F">
              <w:rPr>
                <w:rFonts w:ascii="ABeeZee" w:eastAsia="Times New Roman" w:hAnsi="ABeeZee" w:cs="Times New Roman"/>
                <w:color w:val="auto"/>
                <w:sz w:val="18"/>
                <w:szCs w:val="18"/>
              </w:rPr>
              <w:t>.</w:t>
            </w:r>
            <w:r w:rsidRPr="00470D0F">
              <w:rPr>
                <w:rFonts w:ascii="ABeeZee" w:hAnsi="ABeeZee"/>
                <w:color w:val="auto"/>
                <w:sz w:val="18"/>
                <w:szCs w:val="18"/>
              </w:rPr>
              <w:t xml:space="preserve"> </w:t>
            </w:r>
          </w:p>
        </w:tc>
        <w:tc>
          <w:tcPr>
            <w:tcW w:w="5039" w:type="dxa"/>
            <w:gridSpan w:val="2"/>
            <w:tcBorders>
              <w:top w:val="single" w:sz="18" w:space="0" w:color="FFFFFF" w:themeColor="background1"/>
              <w:left w:val="single" w:sz="18" w:space="0" w:color="FFFFFF" w:themeColor="background1"/>
              <w:bottom w:val="single" w:sz="12" w:space="0" w:color="C60054"/>
            </w:tcBorders>
            <w:shd w:val="clear" w:color="auto" w:fill="FADFE0"/>
          </w:tcPr>
          <w:p w14:paraId="0E36C0B7" w14:textId="77777777" w:rsidR="00B25489" w:rsidRPr="00470D0F" w:rsidRDefault="00B25489" w:rsidP="00351401">
            <w:pPr>
              <w:spacing w:line="240" w:lineRule="auto"/>
              <w:ind w:left="-28"/>
              <w:jc w:val="left"/>
              <w:rPr>
                <w:rFonts w:ascii="ABeeZee" w:hAnsi="ABeeZee"/>
                <w:color w:val="auto"/>
                <w:sz w:val="18"/>
                <w:szCs w:val="18"/>
              </w:rPr>
            </w:pPr>
            <w:r w:rsidRPr="00470D0F">
              <w:rPr>
                <w:rFonts w:ascii="ABeeZee" w:hAnsi="ABeeZee"/>
                <w:b/>
                <w:color w:val="C60054"/>
                <w:sz w:val="18"/>
                <w:szCs w:val="18"/>
              </w:rPr>
              <w:t>C.E. 4.2</w:t>
            </w:r>
            <w:r w:rsidRPr="00470D0F">
              <w:rPr>
                <w:rFonts w:ascii="ABeeZee" w:hAnsi="ABeeZee"/>
                <w:color w:val="auto"/>
                <w:sz w:val="18"/>
                <w:szCs w:val="18"/>
              </w:rPr>
              <w:t xml:space="preserve"> </w:t>
            </w:r>
            <w:r w:rsidRPr="00CD6FE4">
              <w:rPr>
                <w:rFonts w:ascii="ABeeZee" w:hAnsi="ABeeZee"/>
                <w:color w:val="auto"/>
                <w:sz w:val="18"/>
                <w:szCs w:val="18"/>
              </w:rPr>
              <w:t>Emplear herramientas tecnológicas adecuadas, de forma guiada, en el proceso de resolución de problemas</w:t>
            </w:r>
            <w:r w:rsidRPr="00470D0F">
              <w:rPr>
                <w:rFonts w:ascii="ABeeZee" w:hAnsi="ABeeZee"/>
                <w:color w:val="auto"/>
                <w:sz w:val="18"/>
                <w:szCs w:val="18"/>
              </w:rPr>
              <w:t>.</w:t>
            </w:r>
          </w:p>
        </w:tc>
      </w:tr>
    </w:tbl>
    <w:p w14:paraId="43E776FC" w14:textId="77777777" w:rsidR="00B25489" w:rsidRDefault="00B25489" w:rsidP="00B25489">
      <w:pPr>
        <w:jc w:val="left"/>
      </w:pPr>
      <w:r>
        <w:br w:type="page"/>
      </w:r>
    </w:p>
    <w:tbl>
      <w:tblPr>
        <w:tblStyle w:val="Tablaconcuadrcula"/>
        <w:tblW w:w="0" w:type="auto"/>
        <w:tblBorders>
          <w:top w:val="single" w:sz="12" w:space="0" w:color="D0CECE" w:themeColor="background2" w:themeShade="E6"/>
          <w:left w:val="single" w:sz="12" w:space="0" w:color="D0CECE" w:themeColor="background2" w:themeShade="E6"/>
          <w:bottom w:val="single" w:sz="12" w:space="0" w:color="D0CECE" w:themeColor="background2" w:themeShade="E6"/>
          <w:right w:val="single" w:sz="12" w:space="0" w:color="D0CECE" w:themeColor="background2" w:themeShade="E6"/>
          <w:insideH w:val="single" w:sz="12" w:space="0" w:color="D0CECE" w:themeColor="background2" w:themeShade="E6"/>
          <w:insideV w:val="single" w:sz="12" w:space="0" w:color="D0CECE" w:themeColor="background2" w:themeShade="E6"/>
        </w:tblBorders>
        <w:tblCellMar>
          <w:top w:w="113" w:type="dxa"/>
          <w:bottom w:w="113" w:type="dxa"/>
        </w:tblCellMar>
        <w:tblLook w:val="04A0" w:firstRow="1" w:lastRow="0" w:firstColumn="1" w:lastColumn="0" w:noHBand="0" w:noVBand="1"/>
      </w:tblPr>
      <w:tblGrid>
        <w:gridCol w:w="4918"/>
        <w:gridCol w:w="4916"/>
      </w:tblGrid>
      <w:tr w:rsidR="00B25489" w:rsidRPr="00470D0F" w14:paraId="644853C1" w14:textId="77777777" w:rsidTr="00351401">
        <w:tc>
          <w:tcPr>
            <w:tcW w:w="10080" w:type="dxa"/>
            <w:gridSpan w:val="2"/>
            <w:tcBorders>
              <w:top w:val="single" w:sz="12" w:space="0" w:color="C60054"/>
              <w:bottom w:val="single" w:sz="18" w:space="0" w:color="FFFFFF" w:themeColor="background1"/>
            </w:tcBorders>
            <w:shd w:val="clear" w:color="auto" w:fill="FFFFFF" w:themeFill="background1"/>
          </w:tcPr>
          <w:p w14:paraId="21CC73BF" w14:textId="77777777" w:rsidR="00B25489" w:rsidRPr="00470D0F" w:rsidRDefault="00B25489" w:rsidP="00351401">
            <w:pPr>
              <w:spacing w:line="240" w:lineRule="auto"/>
              <w:ind w:left="-28"/>
              <w:jc w:val="left"/>
              <w:rPr>
                <w:rFonts w:ascii="ABeeZee" w:hAnsi="ABeeZee"/>
                <w:b/>
                <w:color w:val="C60054"/>
                <w:sz w:val="18"/>
                <w:szCs w:val="18"/>
              </w:rPr>
            </w:pPr>
            <w:r w:rsidRPr="00470D0F">
              <w:rPr>
                <w:rFonts w:ascii="ABeeZee" w:hAnsi="ABeeZee"/>
                <w:b/>
                <w:color w:val="C60054"/>
                <w:sz w:val="18"/>
                <w:szCs w:val="18"/>
              </w:rPr>
              <w:lastRenderedPageBreak/>
              <w:t>COMPETENCIA ESPECÍFICA 5</w:t>
            </w:r>
          </w:p>
          <w:p w14:paraId="3B8123D4"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Reconocer y utilizar conexiones entre las diferentes ideas matemáticas, así como identificar las matemáticas implicadas en otras áreas o en la vida cotidiana, interrelacionando conceptos y procedimientos, para interpretar situaciones y contextos diversos.</w:t>
            </w:r>
          </w:p>
        </w:tc>
      </w:tr>
      <w:tr w:rsidR="00B25489" w:rsidRPr="00470D0F" w14:paraId="79D23B32" w14:textId="77777777" w:rsidTr="00351401">
        <w:trPr>
          <w:cantSplit/>
        </w:trPr>
        <w:tc>
          <w:tcPr>
            <w:tcW w:w="5041" w:type="dxa"/>
            <w:tcBorders>
              <w:top w:val="single" w:sz="18" w:space="0" w:color="FFFFFF" w:themeColor="background1"/>
              <w:bottom w:val="single" w:sz="12" w:space="0" w:color="C60054"/>
              <w:right w:val="single" w:sz="18" w:space="0" w:color="FFFFFF" w:themeColor="background1"/>
            </w:tcBorders>
            <w:shd w:val="clear" w:color="auto" w:fill="FADFE0"/>
          </w:tcPr>
          <w:p w14:paraId="45C207DA" w14:textId="77777777" w:rsidR="00B25489" w:rsidRPr="00470D0F" w:rsidRDefault="00B25489" w:rsidP="00351401">
            <w:pPr>
              <w:spacing w:line="240" w:lineRule="auto"/>
              <w:ind w:left="-28"/>
              <w:jc w:val="left"/>
              <w:rPr>
                <w:rFonts w:ascii="ABeeZee" w:hAnsi="ABeeZee"/>
                <w:color w:val="auto"/>
                <w:sz w:val="18"/>
                <w:szCs w:val="18"/>
              </w:rPr>
            </w:pPr>
            <w:r w:rsidRPr="00470D0F">
              <w:rPr>
                <w:rFonts w:ascii="ABeeZee" w:hAnsi="ABeeZee"/>
                <w:b/>
                <w:color w:val="C60054"/>
                <w:sz w:val="18"/>
                <w:szCs w:val="18"/>
              </w:rPr>
              <w:t>C.E. 5.1</w:t>
            </w:r>
            <w:r w:rsidRPr="00470D0F">
              <w:rPr>
                <w:rFonts w:ascii="ABeeZee" w:hAnsi="ABeeZee"/>
                <w:color w:val="auto"/>
                <w:sz w:val="18"/>
                <w:szCs w:val="18"/>
              </w:rPr>
              <w:t xml:space="preserve"> </w:t>
            </w:r>
            <w:r w:rsidRPr="00E74015">
              <w:rPr>
                <w:rFonts w:ascii="ABeeZee" w:hAnsi="ABeeZee"/>
                <w:color w:val="auto"/>
                <w:sz w:val="18"/>
                <w:szCs w:val="18"/>
              </w:rPr>
              <w:t>Reconocer conexiones entre los diferentes elementos matemáticos, aplicando conocimientos y experiencias propios</w:t>
            </w:r>
            <w:r w:rsidRPr="00470D0F">
              <w:rPr>
                <w:rFonts w:ascii="ABeeZee" w:hAnsi="ABeeZee"/>
                <w:color w:val="auto"/>
                <w:sz w:val="18"/>
                <w:szCs w:val="18"/>
              </w:rPr>
              <w:t xml:space="preserve">. </w:t>
            </w:r>
          </w:p>
        </w:tc>
        <w:tc>
          <w:tcPr>
            <w:tcW w:w="5039" w:type="dxa"/>
            <w:tcBorders>
              <w:top w:val="single" w:sz="18" w:space="0" w:color="FFFFFF" w:themeColor="background1"/>
              <w:left w:val="single" w:sz="18" w:space="0" w:color="FFFFFF" w:themeColor="background1"/>
              <w:bottom w:val="single" w:sz="12" w:space="0" w:color="C60054"/>
            </w:tcBorders>
            <w:shd w:val="clear" w:color="auto" w:fill="FADFE0"/>
          </w:tcPr>
          <w:p w14:paraId="3FB40FE3" w14:textId="77777777" w:rsidR="00B25489" w:rsidRPr="00470D0F" w:rsidRDefault="00B25489" w:rsidP="00351401">
            <w:pPr>
              <w:spacing w:line="240" w:lineRule="auto"/>
              <w:ind w:left="-28"/>
              <w:jc w:val="left"/>
              <w:rPr>
                <w:rFonts w:ascii="ABeeZee" w:hAnsi="ABeeZee"/>
                <w:color w:val="auto"/>
                <w:sz w:val="18"/>
                <w:szCs w:val="18"/>
              </w:rPr>
            </w:pPr>
            <w:r w:rsidRPr="00470D0F">
              <w:rPr>
                <w:rFonts w:ascii="ABeeZee" w:hAnsi="ABeeZee"/>
                <w:b/>
                <w:color w:val="C60054"/>
                <w:sz w:val="18"/>
                <w:szCs w:val="18"/>
              </w:rPr>
              <w:t>C.E. 5.2</w:t>
            </w:r>
            <w:r w:rsidRPr="00470D0F">
              <w:rPr>
                <w:rFonts w:ascii="ABeeZee" w:hAnsi="ABeeZee"/>
                <w:color w:val="auto"/>
                <w:sz w:val="18"/>
                <w:szCs w:val="18"/>
              </w:rPr>
              <w:t xml:space="preserve"> </w:t>
            </w:r>
            <w:r w:rsidRPr="00E74015">
              <w:rPr>
                <w:rFonts w:ascii="ABeeZee" w:hAnsi="ABeeZee"/>
                <w:color w:val="auto"/>
                <w:sz w:val="18"/>
                <w:szCs w:val="18"/>
              </w:rPr>
              <w:t>Reconocer las matemáticas presentes en la vida cotidiana y en otras áreas, estableciendo c</w:t>
            </w:r>
            <w:r>
              <w:rPr>
                <w:rFonts w:ascii="ABeeZee" w:hAnsi="ABeeZee"/>
                <w:color w:val="auto"/>
                <w:sz w:val="18"/>
                <w:szCs w:val="18"/>
              </w:rPr>
              <w:t>onexiones sencillas entre ellas</w:t>
            </w:r>
            <w:r w:rsidRPr="00470D0F">
              <w:rPr>
                <w:rFonts w:ascii="ABeeZee" w:hAnsi="ABeeZee"/>
                <w:color w:val="auto"/>
                <w:sz w:val="18"/>
                <w:szCs w:val="18"/>
              </w:rPr>
              <w:t>.</w:t>
            </w:r>
          </w:p>
        </w:tc>
      </w:tr>
      <w:tr w:rsidR="00B25489" w:rsidRPr="00470D0F" w14:paraId="652A362D" w14:textId="77777777" w:rsidTr="00351401">
        <w:tc>
          <w:tcPr>
            <w:tcW w:w="10080" w:type="dxa"/>
            <w:gridSpan w:val="2"/>
            <w:tcBorders>
              <w:top w:val="single" w:sz="12" w:space="0" w:color="C60054"/>
              <w:bottom w:val="single" w:sz="18" w:space="0" w:color="FFFFFF" w:themeColor="background1"/>
            </w:tcBorders>
            <w:shd w:val="clear" w:color="auto" w:fill="FFFFFF" w:themeFill="background1"/>
          </w:tcPr>
          <w:p w14:paraId="1135F529" w14:textId="77777777" w:rsidR="00B25489" w:rsidRPr="003D10F9" w:rsidRDefault="00B25489" w:rsidP="00351401">
            <w:pPr>
              <w:spacing w:line="240" w:lineRule="auto"/>
              <w:ind w:left="-28"/>
              <w:jc w:val="left"/>
              <w:rPr>
                <w:rFonts w:ascii="ABeeZee" w:hAnsi="ABeeZee"/>
                <w:b/>
                <w:color w:val="C60054"/>
                <w:sz w:val="18"/>
                <w:szCs w:val="18"/>
              </w:rPr>
            </w:pPr>
            <w:r w:rsidRPr="003D10F9">
              <w:rPr>
                <w:rFonts w:ascii="ABeeZee" w:hAnsi="ABeeZee"/>
                <w:b/>
                <w:color w:val="C60054"/>
                <w:sz w:val="18"/>
                <w:szCs w:val="18"/>
              </w:rPr>
              <w:t>COMPETENCIA ESPECÍFICA 6</w:t>
            </w:r>
          </w:p>
          <w:p w14:paraId="5E0AF372"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Comunicar y representar, de forma individual y colectiva, conceptos, procedimientos y resultados matemáticos, utilizando el lenguaje oral, escrito, gráfico, multimodal y la terminología apropiados, para dar significado y permanencia a las ideas matemáticas.</w:t>
            </w:r>
          </w:p>
        </w:tc>
      </w:tr>
      <w:tr w:rsidR="00B25489" w:rsidRPr="00470D0F" w14:paraId="0AA9C2AC" w14:textId="77777777" w:rsidTr="00351401">
        <w:tc>
          <w:tcPr>
            <w:tcW w:w="5041" w:type="dxa"/>
            <w:tcBorders>
              <w:top w:val="single" w:sz="18" w:space="0" w:color="FFFFFF" w:themeColor="background1"/>
              <w:bottom w:val="single" w:sz="12" w:space="0" w:color="C60054"/>
              <w:right w:val="single" w:sz="18" w:space="0" w:color="FFFFFF" w:themeColor="background1"/>
            </w:tcBorders>
            <w:shd w:val="clear" w:color="auto" w:fill="FADFE0"/>
          </w:tcPr>
          <w:p w14:paraId="1F6D4D6B" w14:textId="77777777" w:rsidR="00B25489" w:rsidRPr="00470D0F" w:rsidRDefault="00B25489" w:rsidP="00351401">
            <w:pPr>
              <w:spacing w:line="240" w:lineRule="auto"/>
              <w:ind w:left="32"/>
              <w:jc w:val="left"/>
              <w:rPr>
                <w:rFonts w:ascii="ABeeZee" w:hAnsi="ABeeZee"/>
                <w:color w:val="auto"/>
                <w:sz w:val="18"/>
                <w:szCs w:val="18"/>
              </w:rPr>
            </w:pPr>
            <w:r w:rsidRPr="003D10F9">
              <w:rPr>
                <w:rFonts w:ascii="ABeeZee" w:hAnsi="ABeeZee"/>
                <w:b/>
                <w:color w:val="C60054"/>
                <w:sz w:val="18"/>
                <w:szCs w:val="18"/>
              </w:rPr>
              <w:t>C.E. 6.1</w:t>
            </w:r>
            <w:r w:rsidRPr="00470D0F">
              <w:rPr>
                <w:rFonts w:ascii="ABeeZee" w:hAnsi="ABeeZee"/>
                <w:color w:val="auto"/>
                <w:sz w:val="18"/>
                <w:szCs w:val="18"/>
              </w:rPr>
              <w:t xml:space="preserve"> </w:t>
            </w:r>
            <w:r w:rsidRPr="00E74015">
              <w:rPr>
                <w:rFonts w:ascii="ABeeZee" w:hAnsi="ABeeZee"/>
                <w:color w:val="auto"/>
                <w:sz w:val="18"/>
                <w:szCs w:val="18"/>
              </w:rPr>
              <w:t>Reconocer lenguaje matemático sencillo presente en la vida cotidiana, adquiriendo vocabulario específico básico</w:t>
            </w:r>
            <w:r w:rsidRPr="00470D0F">
              <w:rPr>
                <w:rFonts w:ascii="ABeeZee" w:hAnsi="ABeeZee"/>
                <w:color w:val="auto"/>
                <w:sz w:val="18"/>
                <w:szCs w:val="18"/>
              </w:rPr>
              <w:t>.</w:t>
            </w:r>
          </w:p>
        </w:tc>
        <w:tc>
          <w:tcPr>
            <w:tcW w:w="5039" w:type="dxa"/>
            <w:tcBorders>
              <w:top w:val="single" w:sz="18" w:space="0" w:color="FFFFFF" w:themeColor="background1"/>
              <w:left w:val="single" w:sz="18" w:space="0" w:color="FFFFFF" w:themeColor="background1"/>
              <w:bottom w:val="single" w:sz="12" w:space="0" w:color="C60054"/>
            </w:tcBorders>
            <w:shd w:val="clear" w:color="auto" w:fill="FADFE0"/>
          </w:tcPr>
          <w:p w14:paraId="3F3FB905" w14:textId="77777777" w:rsidR="00B25489" w:rsidRPr="00470D0F" w:rsidRDefault="00B25489" w:rsidP="00351401">
            <w:pPr>
              <w:spacing w:line="240" w:lineRule="auto"/>
              <w:ind w:left="-28"/>
              <w:jc w:val="left"/>
              <w:rPr>
                <w:rFonts w:ascii="ABeeZee" w:hAnsi="ABeeZee"/>
                <w:bCs/>
                <w:color w:val="auto"/>
                <w:sz w:val="18"/>
                <w:szCs w:val="18"/>
              </w:rPr>
            </w:pPr>
            <w:r w:rsidRPr="003D10F9">
              <w:rPr>
                <w:rFonts w:ascii="ABeeZee" w:hAnsi="ABeeZee"/>
                <w:b/>
                <w:bCs/>
                <w:color w:val="C60054"/>
                <w:sz w:val="18"/>
                <w:szCs w:val="18"/>
              </w:rPr>
              <w:t>C.E. 6.2</w:t>
            </w:r>
            <w:r w:rsidRPr="00470D0F">
              <w:rPr>
                <w:rFonts w:ascii="ABeeZee" w:hAnsi="ABeeZee"/>
                <w:bCs/>
                <w:color w:val="auto"/>
                <w:sz w:val="18"/>
                <w:szCs w:val="18"/>
              </w:rPr>
              <w:t xml:space="preserve"> </w:t>
            </w:r>
            <w:r w:rsidRPr="00E74015">
              <w:rPr>
                <w:rFonts w:ascii="ABeeZee" w:hAnsi="ABeeZee"/>
                <w:bCs/>
                <w:color w:val="auto"/>
                <w:sz w:val="18"/>
                <w:szCs w:val="18"/>
              </w:rPr>
              <w:t>Explicar ideas y procesos matemáticos sencillos, los pasos seguidos en la resolución de un problema o los resultados matemáticos, de forma verbal o gráfica</w:t>
            </w:r>
            <w:r>
              <w:rPr>
                <w:rFonts w:ascii="ABeeZee" w:hAnsi="ABeeZee"/>
                <w:bCs/>
                <w:color w:val="auto"/>
                <w:sz w:val="18"/>
                <w:szCs w:val="18"/>
              </w:rPr>
              <w:t>.</w:t>
            </w:r>
          </w:p>
        </w:tc>
      </w:tr>
      <w:tr w:rsidR="00B25489" w:rsidRPr="00470D0F" w14:paraId="59B76470" w14:textId="77777777" w:rsidTr="00351401">
        <w:tc>
          <w:tcPr>
            <w:tcW w:w="10080" w:type="dxa"/>
            <w:gridSpan w:val="2"/>
            <w:tcBorders>
              <w:top w:val="single" w:sz="12" w:space="0" w:color="C60054"/>
              <w:bottom w:val="single" w:sz="18" w:space="0" w:color="FFFFFF" w:themeColor="background1"/>
            </w:tcBorders>
            <w:shd w:val="clear" w:color="auto" w:fill="FFFFFF" w:themeFill="background1"/>
          </w:tcPr>
          <w:p w14:paraId="2D9DE966" w14:textId="77777777" w:rsidR="00B25489" w:rsidRPr="003D10F9" w:rsidRDefault="00B25489" w:rsidP="00351401">
            <w:pPr>
              <w:spacing w:line="240" w:lineRule="auto"/>
              <w:ind w:left="-28"/>
              <w:jc w:val="left"/>
              <w:rPr>
                <w:rFonts w:ascii="ABeeZee" w:hAnsi="ABeeZee"/>
                <w:b/>
                <w:color w:val="C60054"/>
                <w:sz w:val="18"/>
                <w:szCs w:val="18"/>
              </w:rPr>
            </w:pPr>
            <w:r w:rsidRPr="003D10F9">
              <w:rPr>
                <w:rFonts w:ascii="ABeeZee" w:hAnsi="ABeeZee"/>
                <w:b/>
                <w:color w:val="C60054"/>
                <w:sz w:val="18"/>
                <w:szCs w:val="18"/>
              </w:rPr>
              <w:t>COMPETENCIA ESPECÍFICA 7</w:t>
            </w:r>
          </w:p>
          <w:p w14:paraId="1E0FA847"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Desarrollar destrezas personales que ayuden a identificar y gestionar emociones al enfrentarse a retos matemáticos, fomentando la confianza en las propias posibilidades, aceptando el error como parte del proceso de aprendizaje y adaptándose a las situaciones de incertidumbre, para mejorar la perseverancia y disfrutar en el aprendizaje de las matemáticas.</w:t>
            </w:r>
          </w:p>
        </w:tc>
      </w:tr>
      <w:tr w:rsidR="00B25489" w:rsidRPr="00470D0F" w14:paraId="7EA09E16" w14:textId="77777777" w:rsidTr="00351401">
        <w:trPr>
          <w:trHeight w:val="696"/>
        </w:trPr>
        <w:tc>
          <w:tcPr>
            <w:tcW w:w="5041" w:type="dxa"/>
            <w:tcBorders>
              <w:top w:val="single" w:sz="18" w:space="0" w:color="FFFFFF" w:themeColor="background1"/>
              <w:bottom w:val="single" w:sz="12" w:space="0" w:color="C60054"/>
              <w:right w:val="single" w:sz="18" w:space="0" w:color="FFFFFF" w:themeColor="background1"/>
            </w:tcBorders>
            <w:shd w:val="clear" w:color="auto" w:fill="FADFE0"/>
          </w:tcPr>
          <w:p w14:paraId="6B9502D0" w14:textId="77777777" w:rsidR="00B25489" w:rsidRPr="00470D0F" w:rsidRDefault="00B25489" w:rsidP="00351401">
            <w:pPr>
              <w:spacing w:line="240" w:lineRule="auto"/>
              <w:ind w:left="-28"/>
              <w:jc w:val="left"/>
              <w:rPr>
                <w:rFonts w:ascii="ABeeZee" w:hAnsi="ABeeZee"/>
                <w:color w:val="auto"/>
                <w:sz w:val="18"/>
                <w:szCs w:val="18"/>
              </w:rPr>
            </w:pPr>
            <w:r w:rsidRPr="003D10F9">
              <w:rPr>
                <w:rFonts w:ascii="ABeeZee" w:hAnsi="ABeeZee"/>
                <w:b/>
                <w:color w:val="C60054"/>
                <w:sz w:val="18"/>
                <w:szCs w:val="18"/>
              </w:rPr>
              <w:t>C.E. 7.1</w:t>
            </w:r>
            <w:r w:rsidRPr="00470D0F">
              <w:rPr>
                <w:rFonts w:ascii="ABeeZee" w:hAnsi="ABeeZee"/>
                <w:color w:val="auto"/>
                <w:sz w:val="18"/>
                <w:szCs w:val="18"/>
              </w:rPr>
              <w:t xml:space="preserve"> </w:t>
            </w:r>
            <w:r w:rsidRPr="00E74015">
              <w:rPr>
                <w:rFonts w:ascii="ABeeZee" w:hAnsi="ABeeZee"/>
                <w:color w:val="auto"/>
                <w:sz w:val="18"/>
                <w:szCs w:val="18"/>
              </w:rPr>
              <w:t xml:space="preserve">Reconocer las emociones básicas propias al abordar retos matemáticos, pidiendo </w:t>
            </w:r>
            <w:r>
              <w:rPr>
                <w:rFonts w:ascii="ABeeZee" w:hAnsi="ABeeZee"/>
                <w:color w:val="auto"/>
                <w:sz w:val="18"/>
                <w:szCs w:val="18"/>
              </w:rPr>
              <w:t>ayuda solo cuando sea necesario</w:t>
            </w:r>
            <w:r w:rsidRPr="00470D0F">
              <w:rPr>
                <w:rFonts w:ascii="ABeeZee" w:hAnsi="ABeeZee"/>
                <w:color w:val="auto"/>
                <w:sz w:val="18"/>
                <w:szCs w:val="18"/>
              </w:rPr>
              <w:t>.</w:t>
            </w:r>
          </w:p>
        </w:tc>
        <w:tc>
          <w:tcPr>
            <w:tcW w:w="5039" w:type="dxa"/>
            <w:tcBorders>
              <w:top w:val="single" w:sz="18" w:space="0" w:color="FFFFFF" w:themeColor="background1"/>
              <w:left w:val="single" w:sz="18" w:space="0" w:color="FFFFFF" w:themeColor="background1"/>
              <w:bottom w:val="single" w:sz="12" w:space="0" w:color="C60054"/>
            </w:tcBorders>
            <w:shd w:val="clear" w:color="auto" w:fill="FADFE0"/>
          </w:tcPr>
          <w:p w14:paraId="4E99D581" w14:textId="77777777" w:rsidR="00B25489" w:rsidRPr="00470D0F" w:rsidRDefault="00B25489" w:rsidP="00351401">
            <w:pPr>
              <w:spacing w:line="240" w:lineRule="auto"/>
              <w:ind w:left="-28"/>
              <w:jc w:val="left"/>
              <w:rPr>
                <w:rFonts w:ascii="ABeeZee" w:hAnsi="ABeeZee"/>
                <w:color w:val="auto"/>
                <w:sz w:val="18"/>
                <w:szCs w:val="18"/>
              </w:rPr>
            </w:pPr>
            <w:r w:rsidRPr="003D10F9">
              <w:rPr>
                <w:rFonts w:ascii="ABeeZee" w:hAnsi="ABeeZee"/>
                <w:b/>
                <w:color w:val="C60054"/>
                <w:sz w:val="18"/>
                <w:szCs w:val="18"/>
              </w:rPr>
              <w:t>C.E. 7.2</w:t>
            </w:r>
            <w:r w:rsidRPr="00470D0F">
              <w:rPr>
                <w:rFonts w:ascii="ABeeZee" w:hAnsi="ABeeZee"/>
                <w:color w:val="auto"/>
                <w:sz w:val="18"/>
                <w:szCs w:val="18"/>
              </w:rPr>
              <w:t xml:space="preserve"> </w:t>
            </w:r>
            <w:r w:rsidRPr="00E74015">
              <w:rPr>
                <w:rFonts w:ascii="ABeeZee" w:hAnsi="ABeeZee"/>
                <w:color w:val="auto"/>
                <w:sz w:val="18"/>
                <w:szCs w:val="18"/>
              </w:rPr>
              <w:t>Expresar actitudes positivas ante retos matemáticos, valorando el error como</w:t>
            </w:r>
            <w:r>
              <w:rPr>
                <w:rFonts w:ascii="ABeeZee" w:hAnsi="ABeeZee"/>
                <w:color w:val="auto"/>
                <w:sz w:val="18"/>
                <w:szCs w:val="18"/>
              </w:rPr>
              <w:t xml:space="preserve"> una oportunidad de aprendizaje</w:t>
            </w:r>
            <w:r w:rsidRPr="00470D0F">
              <w:rPr>
                <w:rFonts w:ascii="ABeeZee" w:hAnsi="ABeeZee"/>
                <w:color w:val="auto"/>
                <w:sz w:val="18"/>
                <w:szCs w:val="18"/>
              </w:rPr>
              <w:t>.</w:t>
            </w:r>
          </w:p>
        </w:tc>
      </w:tr>
      <w:tr w:rsidR="00B25489" w:rsidRPr="00470D0F" w14:paraId="1A3290DE" w14:textId="77777777" w:rsidTr="00351401">
        <w:tc>
          <w:tcPr>
            <w:tcW w:w="10080" w:type="dxa"/>
            <w:gridSpan w:val="2"/>
            <w:tcBorders>
              <w:top w:val="single" w:sz="12" w:space="0" w:color="C60054"/>
              <w:bottom w:val="single" w:sz="18" w:space="0" w:color="FFFFFF" w:themeColor="background1"/>
            </w:tcBorders>
            <w:shd w:val="clear" w:color="auto" w:fill="FFFFFF" w:themeFill="background1"/>
          </w:tcPr>
          <w:p w14:paraId="72DDA53B" w14:textId="77777777" w:rsidR="00B25489" w:rsidRPr="003D10F9" w:rsidRDefault="00B25489" w:rsidP="00351401">
            <w:pPr>
              <w:spacing w:line="240" w:lineRule="auto"/>
              <w:ind w:left="-28"/>
              <w:jc w:val="left"/>
              <w:rPr>
                <w:rFonts w:ascii="ABeeZee" w:hAnsi="ABeeZee"/>
                <w:b/>
                <w:color w:val="C60054"/>
                <w:sz w:val="18"/>
                <w:szCs w:val="18"/>
              </w:rPr>
            </w:pPr>
            <w:r w:rsidRPr="003D10F9">
              <w:rPr>
                <w:rFonts w:ascii="ABeeZee" w:hAnsi="ABeeZee"/>
                <w:b/>
                <w:color w:val="C60054"/>
                <w:sz w:val="18"/>
                <w:szCs w:val="18"/>
              </w:rPr>
              <w:t>COMPETENCIA ESPECÍFICA 8</w:t>
            </w:r>
          </w:p>
          <w:p w14:paraId="3C18B05C" w14:textId="77777777" w:rsidR="00B25489" w:rsidRPr="00470D0F" w:rsidRDefault="00B25489" w:rsidP="00351401">
            <w:pPr>
              <w:spacing w:line="240" w:lineRule="auto"/>
              <w:ind w:left="-28"/>
              <w:jc w:val="left"/>
              <w:rPr>
                <w:rFonts w:ascii="ABeeZee" w:hAnsi="ABeeZee"/>
                <w:bCs/>
                <w:color w:val="auto"/>
                <w:sz w:val="18"/>
                <w:szCs w:val="18"/>
              </w:rPr>
            </w:pPr>
            <w:r w:rsidRPr="00470D0F">
              <w:rPr>
                <w:rFonts w:ascii="ABeeZee" w:hAnsi="ABeeZee"/>
                <w:bCs/>
                <w:color w:val="auto"/>
                <w:sz w:val="18"/>
                <w:szCs w:val="18"/>
              </w:rPr>
              <w:t>Desarrollar destrezas sociales, reconociendo y respetando las emociones, las experiencias de los demás y el valor de la diversidad y participando activamente en equipos de trabajo heterogéneos con roles asignados, para construir una identidad positiva como estudiante de matemáticas, fomentar el bienestar personal y crear relaciones saludables.</w:t>
            </w:r>
          </w:p>
        </w:tc>
      </w:tr>
      <w:tr w:rsidR="00B25489" w:rsidRPr="00470D0F" w14:paraId="76E56D6B" w14:textId="77777777" w:rsidTr="00351401">
        <w:tc>
          <w:tcPr>
            <w:tcW w:w="5041" w:type="dxa"/>
            <w:tcBorders>
              <w:top w:val="single" w:sz="18" w:space="0" w:color="FFFFFF" w:themeColor="background1"/>
              <w:bottom w:val="single" w:sz="12" w:space="0" w:color="C60054"/>
              <w:right w:val="single" w:sz="18" w:space="0" w:color="FFFFFF" w:themeColor="background1"/>
            </w:tcBorders>
            <w:shd w:val="clear" w:color="auto" w:fill="FADFE0"/>
          </w:tcPr>
          <w:p w14:paraId="20EC4727" w14:textId="77777777" w:rsidR="00B25489" w:rsidRPr="00470D0F" w:rsidRDefault="00B25489" w:rsidP="00351401">
            <w:pPr>
              <w:spacing w:line="240" w:lineRule="auto"/>
              <w:ind w:left="-28"/>
              <w:jc w:val="left"/>
              <w:rPr>
                <w:rFonts w:ascii="ABeeZee" w:hAnsi="ABeeZee"/>
                <w:color w:val="auto"/>
                <w:sz w:val="18"/>
                <w:szCs w:val="18"/>
              </w:rPr>
            </w:pPr>
            <w:r w:rsidRPr="004D11A4">
              <w:rPr>
                <w:rFonts w:ascii="ABeeZee" w:hAnsi="ABeeZee"/>
                <w:b/>
                <w:color w:val="C60054"/>
                <w:sz w:val="18"/>
                <w:szCs w:val="18"/>
              </w:rPr>
              <w:t>C</w:t>
            </w:r>
            <w:r w:rsidRPr="003D10F9">
              <w:rPr>
                <w:rFonts w:ascii="ABeeZee" w:hAnsi="ABeeZee"/>
                <w:b/>
                <w:color w:val="C60054"/>
                <w:sz w:val="18"/>
                <w:szCs w:val="18"/>
              </w:rPr>
              <w:t>.E. 8.1</w:t>
            </w:r>
            <w:r w:rsidRPr="00470D0F">
              <w:rPr>
                <w:rFonts w:ascii="ABeeZee" w:hAnsi="ABeeZee"/>
                <w:color w:val="auto"/>
                <w:sz w:val="18"/>
                <w:szCs w:val="18"/>
              </w:rPr>
              <w:t xml:space="preserve"> </w:t>
            </w:r>
            <w:r w:rsidRPr="00E74015">
              <w:rPr>
                <w:rFonts w:ascii="ABeeZee" w:hAnsi="ABeeZee"/>
                <w:color w:val="auto"/>
                <w:sz w:val="18"/>
                <w:szCs w:val="18"/>
              </w:rPr>
              <w:t xml:space="preserve">Participar respetuosamente en el trabajo en equipo, estableciendo relaciones saludables basadas en el respeto, la igualdad y la resolución pacífica de </w:t>
            </w:r>
            <w:r>
              <w:rPr>
                <w:rFonts w:ascii="ABeeZee" w:hAnsi="ABeeZee"/>
                <w:color w:val="auto"/>
                <w:sz w:val="18"/>
                <w:szCs w:val="18"/>
              </w:rPr>
              <w:t>conflictos</w:t>
            </w:r>
            <w:r w:rsidRPr="00470D0F">
              <w:rPr>
                <w:rFonts w:ascii="ABeeZee" w:hAnsi="ABeeZee"/>
                <w:color w:val="auto"/>
                <w:sz w:val="18"/>
                <w:szCs w:val="18"/>
              </w:rPr>
              <w:t xml:space="preserve">. </w:t>
            </w:r>
          </w:p>
        </w:tc>
        <w:tc>
          <w:tcPr>
            <w:tcW w:w="5039" w:type="dxa"/>
            <w:tcBorders>
              <w:top w:val="single" w:sz="18" w:space="0" w:color="FFFFFF" w:themeColor="background1"/>
              <w:left w:val="single" w:sz="18" w:space="0" w:color="FFFFFF" w:themeColor="background1"/>
              <w:bottom w:val="single" w:sz="12" w:space="0" w:color="C60054"/>
            </w:tcBorders>
            <w:shd w:val="clear" w:color="auto" w:fill="FADFE0"/>
          </w:tcPr>
          <w:p w14:paraId="237266FB" w14:textId="77777777" w:rsidR="00B25489" w:rsidRPr="00470D0F" w:rsidRDefault="00B25489" w:rsidP="00351401">
            <w:pPr>
              <w:spacing w:line="240" w:lineRule="auto"/>
              <w:ind w:left="-28"/>
              <w:jc w:val="left"/>
              <w:rPr>
                <w:rFonts w:ascii="ABeeZee" w:hAnsi="ABeeZee"/>
                <w:bCs/>
                <w:color w:val="auto"/>
                <w:sz w:val="18"/>
                <w:szCs w:val="18"/>
              </w:rPr>
            </w:pPr>
            <w:r w:rsidRPr="003D10F9">
              <w:rPr>
                <w:rFonts w:ascii="ABeeZee" w:hAnsi="ABeeZee"/>
                <w:b/>
                <w:bCs/>
                <w:color w:val="C60054"/>
                <w:sz w:val="18"/>
                <w:szCs w:val="18"/>
              </w:rPr>
              <w:t>C.E. 8.2</w:t>
            </w:r>
            <w:r w:rsidRPr="00470D0F">
              <w:rPr>
                <w:rFonts w:ascii="ABeeZee" w:hAnsi="ABeeZee"/>
                <w:bCs/>
                <w:color w:val="auto"/>
                <w:sz w:val="18"/>
                <w:szCs w:val="18"/>
              </w:rPr>
              <w:t xml:space="preserve"> </w:t>
            </w:r>
            <w:r w:rsidRPr="00E74015">
              <w:rPr>
                <w:rFonts w:ascii="ABeeZee" w:hAnsi="ABeeZee"/>
                <w:bCs/>
                <w:color w:val="auto"/>
                <w:sz w:val="18"/>
                <w:szCs w:val="18"/>
              </w:rPr>
              <w:t>Aceptar la tarea y rol asignado en el trabajo en equipo, cumpliendo con las responsabilidades individuales y contribuyendo a la consecu</w:t>
            </w:r>
            <w:r>
              <w:rPr>
                <w:rFonts w:ascii="ABeeZee" w:hAnsi="ABeeZee"/>
                <w:bCs/>
                <w:color w:val="auto"/>
                <w:sz w:val="18"/>
                <w:szCs w:val="18"/>
              </w:rPr>
              <w:t>ción de los objetivos del grupo</w:t>
            </w:r>
            <w:r w:rsidRPr="00470D0F">
              <w:rPr>
                <w:rFonts w:ascii="ABeeZee" w:hAnsi="ABeeZee"/>
                <w:bCs/>
                <w:color w:val="auto"/>
                <w:sz w:val="18"/>
                <w:szCs w:val="18"/>
              </w:rPr>
              <w:t>.</w:t>
            </w:r>
          </w:p>
        </w:tc>
      </w:tr>
    </w:tbl>
    <w:p w14:paraId="5AA39196" w14:textId="77777777" w:rsidR="00B25489" w:rsidRPr="008B2328" w:rsidRDefault="00B25489" w:rsidP="00B25489">
      <w:pPr>
        <w:pStyle w:val="snappettitu2rosa"/>
      </w:pPr>
      <w:r>
        <w:br/>
      </w:r>
      <w:r w:rsidRPr="008B2328">
        <w:t>Saberes básicos</w:t>
      </w:r>
    </w:p>
    <w:p w14:paraId="5015211A" w14:textId="77777777" w:rsidR="00B25489" w:rsidRDefault="00B25489" w:rsidP="00B25489">
      <w:pPr>
        <w:pStyle w:val="snappettexto1"/>
      </w:pPr>
      <w:r w:rsidRPr="001B1595">
        <w:t>Los saberes básicos</w:t>
      </w:r>
      <w:r>
        <w:t xml:space="preserve"> se estructuran en torno al concepto de </w:t>
      </w:r>
      <w:r w:rsidRPr="001B1595">
        <w:t>sentido matemático</w:t>
      </w:r>
      <w:r>
        <w:t xml:space="preserve">, y se </w:t>
      </w:r>
      <w:r w:rsidRPr="001B1595">
        <w:t>organizan en dos dimensiones, cognitiva y afectiva, que integran conocimientos, destrezas y actitudes diseñados de acuerdo con el desarrollo evolutivo del alumnado.</w:t>
      </w:r>
      <w:r>
        <w:t xml:space="preserve"> El orden de aparición de estos sentidos no conlleva ninguna prioridad.</w:t>
      </w:r>
    </w:p>
    <w:p w14:paraId="55A3B4B7" w14:textId="77777777" w:rsidR="00B25489" w:rsidRDefault="00B25489" w:rsidP="00B25489">
      <w:pPr>
        <w:pStyle w:val="snappettexto1"/>
      </w:pPr>
      <w:r w:rsidRPr="004771CC">
        <w:rPr>
          <w:rStyle w:val="snappettextonegrita"/>
        </w:rPr>
        <w:t>El sentido numérico</w:t>
      </w:r>
      <w:r w:rsidRPr="00EA062C">
        <w:rPr>
          <w:color w:val="auto"/>
        </w:rPr>
        <w:t xml:space="preserve"> </w:t>
      </w:r>
      <w:r>
        <w:t>se caracteriza por el desarrollo de destrezas y modos de pensar basados en la comprensión, la representación y el uso flexible de números y operaciones para, por ejemplo, orientar la toma de decisiones.</w:t>
      </w:r>
    </w:p>
    <w:p w14:paraId="0458BB42" w14:textId="77777777" w:rsidR="00B25489" w:rsidRDefault="00B25489" w:rsidP="00B25489">
      <w:pPr>
        <w:pStyle w:val="snappettexto1"/>
      </w:pPr>
      <w:r w:rsidRPr="004771CC">
        <w:rPr>
          <w:rStyle w:val="snappettextonegrita"/>
        </w:rPr>
        <w:t>El sentido de la medida</w:t>
      </w:r>
      <w:r w:rsidRPr="00EA062C">
        <w:rPr>
          <w:color w:val="auto"/>
        </w:rPr>
        <w:t xml:space="preserve"> </w:t>
      </w:r>
      <w:r>
        <w:t>se caracteriza por la comprensión y comparación de atributos de los objetos del mundo natural. Entender y elegir las unidades adecuadas para estimar, medir y comparar; utilizar instrumentos adecuados para realizar mediciones, y comprender las relaciones entre magnitudes, utilizando la experimentación, son sus elementos centrales.</w:t>
      </w:r>
    </w:p>
    <w:p w14:paraId="5B14803B" w14:textId="77777777" w:rsidR="00B25489" w:rsidRDefault="00B25489" w:rsidP="00B25489">
      <w:pPr>
        <w:pStyle w:val="snappettexto1"/>
      </w:pPr>
      <w:r w:rsidRPr="004771CC">
        <w:rPr>
          <w:rStyle w:val="snappettextonegrita"/>
        </w:rPr>
        <w:t>El sentido espacial</w:t>
      </w:r>
      <w:r>
        <w:t xml:space="preserve"> es fundamental para comprender y apreciar los aspectos geométricos del mundo. Está constituido por la identificación, representación y clasificación de formas, el descubrimiento de sus propiedades y relaciones, la descripción de sus movimientos y el razonamiento con ellas. </w:t>
      </w:r>
    </w:p>
    <w:p w14:paraId="3C884C8C" w14:textId="77777777" w:rsidR="00B25489" w:rsidRDefault="00B25489" w:rsidP="00B25489">
      <w:pPr>
        <w:pStyle w:val="snappettexto1"/>
      </w:pPr>
      <w:r w:rsidRPr="004771CC">
        <w:rPr>
          <w:rStyle w:val="snappettextonegrita"/>
        </w:rPr>
        <w:lastRenderedPageBreak/>
        <w:t>El sentido algebraico</w:t>
      </w:r>
      <w:r w:rsidRPr="00EA062C">
        <w:rPr>
          <w:b/>
        </w:rPr>
        <w:t xml:space="preserve"> </w:t>
      </w:r>
      <w:r>
        <w:t>proporciona el lenguaje en el que se comunican las matemáticas. Engloba los saberes relacionados con el reconocimiento de patrones y las relaciones entre variables, la expresión de regularidades o la modelización de situaciones con expresiones simbólicas. Por razones organizativas, se han incluido el modelo matemático y el pensamiento computacional dentro de este sentido, aunque son dos procesos que deben trabajarse a lo largo del desarrollo de toda el área de matemáticas.</w:t>
      </w:r>
    </w:p>
    <w:p w14:paraId="53ED6D07" w14:textId="77777777" w:rsidR="00B25489" w:rsidRDefault="00B25489" w:rsidP="00B25489">
      <w:pPr>
        <w:pStyle w:val="snappettexto1"/>
      </w:pPr>
      <w:r w:rsidRPr="004771CC">
        <w:rPr>
          <w:rStyle w:val="snappettextonegrita"/>
        </w:rPr>
        <w:t>El sentido estocástico</w:t>
      </w:r>
      <w:r>
        <w:t xml:space="preserve"> se orienta hacia el razonamiento y la interpretación de datos y la valoración crítica, así como la toma de decisiones a partir de información estadística. También comprende los saberes vinculados con la comprensión y la comunicación de fenómenos aleatorios en situaciones de la vida cotidiana.</w:t>
      </w:r>
    </w:p>
    <w:p w14:paraId="567C7B09" w14:textId="55A0A036" w:rsidR="00B25489" w:rsidRDefault="003328EF" w:rsidP="00B25489">
      <w:pPr>
        <w:pStyle w:val="snappettexto1"/>
      </w:pPr>
      <w:r>
        <w:rPr>
          <w:rStyle w:val="snappettextonegrita"/>
        </w:rPr>
        <w:t>El sentido socio</w:t>
      </w:r>
      <w:r w:rsidR="00B25489" w:rsidRPr="004771CC">
        <w:rPr>
          <w:rStyle w:val="snappettextonegrita"/>
        </w:rPr>
        <w:t>afectivo</w:t>
      </w:r>
      <w:r w:rsidR="00B25489">
        <w:t xml:space="preserve"> integra conocimientos, destrezas y actitudes esenciales para entender las emociones. Manejarlas correctamente mejora el rendimiento del alumnado en matemáticas, combate actitudes negativas hacia ellas, contribuye a erradicar ideas preconcebidas relacionadas con el género o el mito del talento innato indispensable y promueve el aprendizaje activo. Para ello se propone normalizar el error como parte del aprendizaje, fomentar el diálogo y dar a conocer al alumnado las contribuciones de las mujeres y los hombres en las matemáticas a lo largo de la historia y en la actualidad.</w:t>
      </w:r>
    </w:p>
    <w:p w14:paraId="0088EBC7" w14:textId="77777777" w:rsidR="00B25489" w:rsidRDefault="00B25489" w:rsidP="00B25489">
      <w:pPr>
        <w:pStyle w:val="snappettexto1"/>
      </w:pPr>
      <w:r>
        <w:t xml:space="preserve">El área debe abordarse de forma experiencial, concediendo especial relevancia a la manipulación, en los primeros niveles, e impulsando progresivamente la utilización de recursos digitales. Del mismo modo, se recomienda combinar diferentes metodologías didácticas que favorezcan unas matemáticas inclusivas y la motivación por aprender, además, de generar en el alumnado la curiosidad y la necesidad por adquirir los conocimientos, destrezas y actitudes del área. Las metodologías activas son especialmente adecuadas en un enfoque competencial, ya que permiten construir el conocimiento y dinamizar la actividad del aula mediante el intercambio de ideas. </w:t>
      </w:r>
      <w:r w:rsidRPr="00D67E3E">
        <w:t>Las situaciones de aprendizaje</w:t>
      </w:r>
      <w:r>
        <w:t xml:space="preserve"> facilitan la interdisciplinariedad y favorecen la reflexión, la crítica, la elaboración de hipótesis y la tarea investigadora.</w:t>
      </w:r>
    </w:p>
    <w:p w14:paraId="2007FBCF" w14:textId="316C0B8B" w:rsidR="00B25489" w:rsidRPr="002809C7" w:rsidRDefault="00B25489" w:rsidP="002B3754">
      <w:pPr>
        <w:pStyle w:val="snappettitu2rosa"/>
      </w:pPr>
      <w:r>
        <w:br w:type="page"/>
      </w:r>
      <w:r w:rsidRPr="002809C7">
        <w:lastRenderedPageBreak/>
        <w:t xml:space="preserve">Mapa de relaciones para </w:t>
      </w:r>
      <w:r w:rsidR="004F3BF5">
        <w:t>2</w:t>
      </w:r>
      <w:r w:rsidRPr="002809C7">
        <w:t>.º de E. Primaria</w:t>
      </w:r>
    </w:p>
    <w:p w14:paraId="6D53EE4E" w14:textId="64C17220" w:rsidR="00B25489" w:rsidRDefault="00B25489" w:rsidP="00B25489">
      <w:pPr>
        <w:pStyle w:val="snappettexto1"/>
      </w:pPr>
      <w:r w:rsidRPr="007C72A7">
        <w:t>El mapa muestra el pensamiento matemático como un todo: el eje de resolución de</w:t>
      </w:r>
      <w:r>
        <w:t xml:space="preserve"> </w:t>
      </w:r>
      <w:r w:rsidRPr="007C72A7">
        <w:t xml:space="preserve">problemas se propone como el eje alrededor del cual se articulan, desarrollan, y estructuran los otros ejes que organizan las competencias específicas del área: razonamiento y prueba, conexiones, comunicación y representación, y destrezas socioafectivas. Los saberes de área y los saberes básicos que se trabajan en </w:t>
      </w:r>
      <w:r w:rsidR="004F3BF5">
        <w:t>2</w:t>
      </w:r>
      <w:r w:rsidRPr="007C72A7">
        <w:t xml:space="preserve">.º se desarrollan a lo largo del curso para que </w:t>
      </w:r>
      <w:proofErr w:type="gramStart"/>
      <w:r w:rsidRPr="007C72A7">
        <w:t>los alumnos y las alumnas</w:t>
      </w:r>
      <w:proofErr w:type="gramEnd"/>
      <w:r w:rsidRPr="007C72A7">
        <w:t xml:space="preserve"> sean competentes en todos los ejes.</w:t>
      </w:r>
    </w:p>
    <w:p w14:paraId="5F7A6A33" w14:textId="6C44353A" w:rsidR="00345273" w:rsidRPr="00345273" w:rsidRDefault="00A67048" w:rsidP="00B25489">
      <w:pPr>
        <w:pStyle w:val="snappettitu2rosa"/>
        <w:rPr>
          <w:color w:val="FF0000"/>
          <w:sz w:val="24"/>
          <w:szCs w:val="24"/>
        </w:rPr>
      </w:pPr>
      <w:r>
        <w:rPr>
          <w:noProof/>
        </w:rPr>
        <w:drawing>
          <wp:anchor distT="0" distB="0" distL="114300" distR="114300" simplePos="0" relativeHeight="251689984" behindDoc="0" locked="0" layoutInCell="1" allowOverlap="1" wp14:anchorId="394EB10A" wp14:editId="120FD509">
            <wp:simplePos x="0" y="0"/>
            <wp:positionH relativeFrom="column">
              <wp:posOffset>508000</wp:posOffset>
            </wp:positionH>
            <wp:positionV relativeFrom="paragraph">
              <wp:posOffset>403225</wp:posOffset>
            </wp:positionV>
            <wp:extent cx="3905250" cy="3905250"/>
            <wp:effectExtent l="0" t="0" r="0" b="0"/>
            <wp:wrapTopAndBottom/>
            <wp:docPr id="18136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64" name="Picture 15"/>
                    <pic:cNvPicPr/>
                  </pic:nvPicPr>
                  <pic:blipFill>
                    <a:blip r:embed="rId23"/>
                    <a:stretch>
                      <a:fillRect/>
                    </a:stretch>
                  </pic:blipFill>
                  <pic:spPr bwMode="auto">
                    <a:xfrm>
                      <a:off x="0" y="0"/>
                      <a:ext cx="3905250" cy="390525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17878D66" w14:textId="77777777" w:rsidR="00A67048" w:rsidRPr="00345273" w:rsidRDefault="00A67048" w:rsidP="009A2783">
      <w:pPr>
        <w:pStyle w:val="snappettitu2rosa"/>
        <w:rPr>
          <w:color w:val="FF0000"/>
        </w:rPr>
      </w:pPr>
    </w:p>
    <w:p w14:paraId="47EA0E13" w14:textId="46483B3A" w:rsidR="00B25489" w:rsidRDefault="00B25489" w:rsidP="00B25489">
      <w:pPr>
        <w:pStyle w:val="snappettitu2rosa"/>
      </w:pPr>
      <w:r w:rsidRPr="0068511A">
        <w:t>Progresión de saberes</w:t>
      </w:r>
      <w:r>
        <w:t xml:space="preserve"> básicos</w:t>
      </w:r>
    </w:p>
    <w:p w14:paraId="792AC824" w14:textId="77777777" w:rsidR="00B25489" w:rsidRDefault="00B25489" w:rsidP="00B25489">
      <w:pPr>
        <w:pStyle w:val="snappettexto1"/>
      </w:pPr>
      <w:r w:rsidRPr="00CE0A46">
        <w:t>Se presenta una tabla comparativa entre los saberes básicos que se deben trabajar en los diferentes</w:t>
      </w:r>
      <w:r>
        <w:t xml:space="preserve"> ciclos de educación primaria. </w:t>
      </w:r>
      <w:r w:rsidRPr="00CE0A46">
        <w:t>Se interesante para ver el rango de flexibilidad curricular en el que se pueden mover los docentes, atendiendo a las particularidades en el desarrollo de los aprendizajes de los estudiantes.</w:t>
      </w:r>
    </w:p>
    <w:p w14:paraId="5E1A40B5" w14:textId="3EFBCE7F" w:rsidR="00E341F9" w:rsidRPr="00B25489" w:rsidRDefault="00E341F9" w:rsidP="00B25489">
      <w:pPr>
        <w:spacing w:after="160" w:line="259" w:lineRule="auto"/>
        <w:ind w:left="0" w:firstLine="0"/>
        <w:jc w:val="left"/>
        <w:rPr>
          <w:rFonts w:ascii="ABeeZee" w:hAnsi="ABeeZee"/>
          <w:w w:val="105"/>
          <w:sz w:val="22"/>
          <w:lang w:val="es-ES_tradnl"/>
        </w:rPr>
        <w:sectPr w:rsidR="00E341F9" w:rsidRPr="00B25489" w:rsidSect="00A67048">
          <w:footerReference w:type="even" r:id="rId24"/>
          <w:footerReference w:type="default" r:id="rId25"/>
          <w:footerReference w:type="first" r:id="rId26"/>
          <w:pgSz w:w="11906" w:h="16838"/>
          <w:pgMar w:top="1134" w:right="1021" w:bottom="1021" w:left="1021" w:header="720" w:footer="1134" w:gutter="0"/>
          <w:cols w:space="720"/>
          <w:titlePg/>
        </w:sectPr>
      </w:pPr>
    </w:p>
    <w:tbl>
      <w:tblPr>
        <w:tblStyle w:val="Tablaconcuadrcula"/>
        <w:tblpPr w:leftFromText="141" w:rightFromText="141" w:vertAnchor="text" w:horzAnchor="margin" w:tblpY="47"/>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top w:w="113" w:type="dxa"/>
          <w:bottom w:w="113" w:type="dxa"/>
        </w:tblCellMar>
        <w:tblLook w:val="04A0" w:firstRow="1" w:lastRow="0" w:firstColumn="1" w:lastColumn="0" w:noHBand="0" w:noVBand="1"/>
      </w:tblPr>
      <w:tblGrid>
        <w:gridCol w:w="3275"/>
        <w:gridCol w:w="3297"/>
        <w:gridCol w:w="3282"/>
      </w:tblGrid>
      <w:tr w:rsidR="009D22E2" w:rsidRPr="003D10F9" w14:paraId="7BB66972" w14:textId="77777777" w:rsidTr="00351401">
        <w:tc>
          <w:tcPr>
            <w:tcW w:w="0" w:type="auto"/>
            <w:gridSpan w:val="3"/>
            <w:tcBorders>
              <w:bottom w:val="single" w:sz="4" w:space="0" w:color="D0CECE" w:themeColor="background2" w:themeShade="E6"/>
            </w:tcBorders>
            <w:shd w:val="clear" w:color="auto" w:fill="79B855"/>
          </w:tcPr>
          <w:p w14:paraId="7CEBC375" w14:textId="77777777" w:rsidR="009D22E2" w:rsidRPr="003D10F9" w:rsidRDefault="009D22E2" w:rsidP="00351401">
            <w:pPr>
              <w:pStyle w:val="TableParagraph"/>
              <w:spacing w:before="28"/>
              <w:ind w:left="0"/>
              <w:rPr>
                <w:rFonts w:ascii="ABeeZee" w:eastAsia="Times New Roman" w:hAnsi="ABeeZee" w:cs="Times New Roman"/>
                <w:b/>
                <w:color w:val="FFFFFF" w:themeColor="background1"/>
                <w:sz w:val="18"/>
                <w:szCs w:val="18"/>
                <w:lang w:eastAsia="es-ES"/>
              </w:rPr>
            </w:pPr>
            <w:r w:rsidRPr="003D10F9">
              <w:rPr>
                <w:rFonts w:ascii="ABeeZee" w:eastAsia="Times New Roman" w:hAnsi="ABeeZee" w:cs="Times New Roman"/>
                <w:b/>
                <w:color w:val="FFFFFF" w:themeColor="background1"/>
                <w:sz w:val="18"/>
                <w:szCs w:val="18"/>
                <w:lang w:eastAsia="es-ES"/>
              </w:rPr>
              <w:lastRenderedPageBreak/>
              <w:t>A. Sentido numérico</w:t>
            </w:r>
          </w:p>
        </w:tc>
      </w:tr>
      <w:tr w:rsidR="009D22E2" w:rsidRPr="003D10F9" w14:paraId="191A5C88" w14:textId="77777777" w:rsidTr="002B3754">
        <w:tc>
          <w:tcPr>
            <w:tcW w:w="3360" w:type="dxa"/>
            <w:tcBorders>
              <w:bottom w:val="single" w:sz="4" w:space="0" w:color="23A27B"/>
            </w:tcBorders>
            <w:shd w:val="clear" w:color="auto" w:fill="EFF7ED"/>
          </w:tcPr>
          <w:p w14:paraId="1FF823B1" w14:textId="77777777" w:rsidR="009D22E2" w:rsidRPr="00AC101A" w:rsidRDefault="009D22E2" w:rsidP="00351401">
            <w:pPr>
              <w:ind w:left="0" w:firstLine="0"/>
              <w:jc w:val="center"/>
              <w:rPr>
                <w:rFonts w:ascii="ABeeZee" w:hAnsi="ABeeZee"/>
                <w:b/>
                <w:color w:val="23A27B"/>
                <w:sz w:val="18"/>
                <w:szCs w:val="18"/>
              </w:rPr>
            </w:pPr>
            <w:r w:rsidRPr="00AC101A">
              <w:rPr>
                <w:rFonts w:ascii="ABeeZee" w:hAnsi="ABeeZee"/>
                <w:b/>
                <w:color w:val="23A27B"/>
                <w:sz w:val="18"/>
                <w:szCs w:val="18"/>
              </w:rPr>
              <w:t>Primer ciclo</w:t>
            </w:r>
          </w:p>
        </w:tc>
        <w:tc>
          <w:tcPr>
            <w:tcW w:w="3360" w:type="dxa"/>
            <w:tcBorders>
              <w:bottom w:val="single" w:sz="4" w:space="0" w:color="23A27B"/>
            </w:tcBorders>
            <w:shd w:val="clear" w:color="auto" w:fill="C2DC99"/>
          </w:tcPr>
          <w:p w14:paraId="0D7DF8B9" w14:textId="77777777" w:rsidR="009D22E2" w:rsidRPr="00AC101A" w:rsidRDefault="009D22E2" w:rsidP="00351401">
            <w:pPr>
              <w:ind w:left="0" w:firstLine="0"/>
              <w:jc w:val="center"/>
              <w:rPr>
                <w:rFonts w:ascii="ABeeZee" w:hAnsi="ABeeZee"/>
                <w:b/>
                <w:color w:val="23A27B"/>
                <w:sz w:val="18"/>
                <w:szCs w:val="18"/>
              </w:rPr>
            </w:pPr>
            <w:r w:rsidRPr="00AC101A">
              <w:rPr>
                <w:rFonts w:ascii="ABeeZee" w:hAnsi="ABeeZee"/>
                <w:b/>
                <w:color w:val="23A27B"/>
                <w:sz w:val="18"/>
                <w:szCs w:val="18"/>
              </w:rPr>
              <w:t>Segundo ciclo</w:t>
            </w:r>
          </w:p>
        </w:tc>
        <w:tc>
          <w:tcPr>
            <w:tcW w:w="3360" w:type="dxa"/>
            <w:tcBorders>
              <w:bottom w:val="single" w:sz="4" w:space="0" w:color="23A27B"/>
            </w:tcBorders>
            <w:shd w:val="clear" w:color="auto" w:fill="EFF7ED"/>
          </w:tcPr>
          <w:p w14:paraId="34BB8642" w14:textId="77777777" w:rsidR="009D22E2" w:rsidRPr="00AC101A" w:rsidRDefault="009D22E2" w:rsidP="00351401">
            <w:pPr>
              <w:ind w:left="0" w:firstLine="0"/>
              <w:jc w:val="center"/>
              <w:rPr>
                <w:rFonts w:ascii="ABeeZee" w:hAnsi="ABeeZee"/>
                <w:b/>
                <w:color w:val="23A27B"/>
                <w:sz w:val="18"/>
                <w:szCs w:val="18"/>
              </w:rPr>
            </w:pPr>
            <w:r w:rsidRPr="00AC101A">
              <w:rPr>
                <w:rFonts w:ascii="ABeeZee" w:hAnsi="ABeeZee"/>
                <w:b/>
                <w:color w:val="23A27B"/>
                <w:sz w:val="18"/>
                <w:szCs w:val="18"/>
              </w:rPr>
              <w:t>Tercer ciclo</w:t>
            </w:r>
          </w:p>
        </w:tc>
      </w:tr>
      <w:tr w:rsidR="009D22E2" w:rsidRPr="003D10F9" w14:paraId="32FF1F47" w14:textId="77777777" w:rsidTr="00351401">
        <w:tc>
          <w:tcPr>
            <w:tcW w:w="0" w:type="auto"/>
            <w:gridSpan w:val="3"/>
            <w:tcBorders>
              <w:top w:val="single" w:sz="4" w:space="0" w:color="23A27B"/>
              <w:bottom w:val="single" w:sz="4" w:space="0" w:color="D0CECE" w:themeColor="background2" w:themeShade="E6"/>
            </w:tcBorders>
            <w:shd w:val="clear" w:color="auto" w:fill="C2DC99"/>
          </w:tcPr>
          <w:p w14:paraId="235C9CFB" w14:textId="77777777" w:rsidR="009D22E2" w:rsidRPr="003D10F9" w:rsidRDefault="009D22E2" w:rsidP="00351401">
            <w:pPr>
              <w:pStyle w:val="Prrafodelista"/>
              <w:numPr>
                <w:ilvl w:val="0"/>
                <w:numId w:val="2"/>
              </w:numPr>
              <w:ind w:left="316" w:hanging="284"/>
              <w:rPr>
                <w:rFonts w:ascii="ABeeZee" w:hAnsi="ABeeZee"/>
                <w:w w:val="110"/>
                <w:sz w:val="18"/>
                <w:szCs w:val="18"/>
              </w:rPr>
            </w:pPr>
            <w:r w:rsidRPr="003D10F9">
              <w:rPr>
                <w:rFonts w:ascii="ABeeZee" w:hAnsi="ABeeZee"/>
                <w:sz w:val="18"/>
                <w:szCs w:val="18"/>
              </w:rPr>
              <w:t>Conteo</w:t>
            </w:r>
          </w:p>
        </w:tc>
      </w:tr>
      <w:tr w:rsidR="009D22E2" w:rsidRPr="003D10F9" w14:paraId="1812371E" w14:textId="77777777" w:rsidTr="002B3754">
        <w:tc>
          <w:tcPr>
            <w:tcW w:w="3360" w:type="dxa"/>
            <w:tcBorders>
              <w:bottom w:val="single" w:sz="4" w:space="0" w:color="23A27B"/>
            </w:tcBorders>
            <w:shd w:val="clear" w:color="auto" w:fill="EFF7ED"/>
          </w:tcPr>
          <w:p w14:paraId="72BBCC0D" w14:textId="4D6C7946" w:rsidR="009D22E2" w:rsidRPr="003D10F9" w:rsidRDefault="009D22E2" w:rsidP="002B3754">
            <w:pPr>
              <w:pStyle w:val="TableParagraph"/>
              <w:spacing w:before="12" w:line="261" w:lineRule="auto"/>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1.1.</w:t>
            </w:r>
            <w:r w:rsidRPr="003D10F9">
              <w:rPr>
                <w:rFonts w:ascii="ABeeZee" w:eastAsia="Times New Roman" w:hAnsi="ABeeZee" w:cs="Times New Roman"/>
                <w:color w:val="000000"/>
                <w:sz w:val="18"/>
                <w:szCs w:val="18"/>
                <w:lang w:eastAsia="es-ES"/>
              </w:rPr>
              <w:t xml:space="preserve"> </w:t>
            </w:r>
            <w:r w:rsidR="008C4872" w:rsidRPr="008C4872">
              <w:rPr>
                <w:rFonts w:ascii="ABeeZee" w:eastAsia="Times New Roman" w:hAnsi="ABeeZee" w:cs="Times New Roman"/>
                <w:color w:val="000000"/>
                <w:sz w:val="18"/>
                <w:szCs w:val="18"/>
                <w:lang w:eastAsia="es-ES"/>
              </w:rPr>
              <w:t xml:space="preserve">Estrategias variadas de conteo, ascendente y descendente, y recuento sistemático en situaciones de la vida cotidiana en cantidades hasta el 999, siguiendo distintos criterios: de 2 en 2, de 3 en 3, de 5 en 5, de 10 en 10… Elaboración de tablas. Establecimiento de un </w:t>
            </w:r>
            <w:proofErr w:type="gramStart"/>
            <w:r w:rsidR="008C4872" w:rsidRPr="008C4872">
              <w:rPr>
                <w:rFonts w:ascii="ABeeZee" w:eastAsia="Times New Roman" w:hAnsi="ABeeZee" w:cs="Times New Roman"/>
                <w:color w:val="000000"/>
                <w:sz w:val="18"/>
                <w:szCs w:val="18"/>
                <w:lang w:eastAsia="es-ES"/>
              </w:rPr>
              <w:t>criterio.</w:t>
            </w:r>
            <w:r w:rsidRPr="003D10F9">
              <w:rPr>
                <w:rFonts w:ascii="ABeeZee" w:eastAsia="Times New Roman" w:hAnsi="ABeeZee" w:cs="Times New Roman"/>
                <w:color w:val="000000"/>
                <w:sz w:val="18"/>
                <w:szCs w:val="18"/>
                <w:lang w:eastAsia="es-ES"/>
              </w:rPr>
              <w:t>.</w:t>
            </w:r>
            <w:proofErr w:type="gramEnd"/>
            <w:r w:rsidR="002B3754" w:rsidRPr="003D10F9">
              <w:rPr>
                <w:rFonts w:ascii="ABeeZee" w:eastAsia="Times New Roman" w:hAnsi="ABeeZee" w:cs="Times New Roman"/>
                <w:color w:val="000000"/>
                <w:sz w:val="18"/>
                <w:szCs w:val="18"/>
                <w:lang w:eastAsia="es-ES"/>
              </w:rPr>
              <w:t xml:space="preserve"> </w:t>
            </w:r>
          </w:p>
        </w:tc>
        <w:tc>
          <w:tcPr>
            <w:tcW w:w="3360" w:type="dxa"/>
            <w:tcBorders>
              <w:bottom w:val="single" w:sz="4" w:space="0" w:color="23A27B"/>
            </w:tcBorders>
            <w:shd w:val="clear" w:color="auto" w:fill="C2DC99"/>
          </w:tcPr>
          <w:p w14:paraId="298FF095" w14:textId="5DCC10BB" w:rsidR="009D22E2" w:rsidRPr="003D10F9" w:rsidRDefault="009D22E2" w:rsidP="00351401">
            <w:pPr>
              <w:pStyle w:val="TableParagraph"/>
              <w:spacing w:before="12" w:line="261" w:lineRule="auto"/>
              <w:ind w:left="0" w:right="177"/>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1.1.</w:t>
            </w:r>
            <w:r>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Estrategias variadas de conteo, ascendente y descendente, de 25 en 25, de 50 en 50, de 100 en 100... Recuento sistemático y adaptación del conteo al tamaño de los números en situaciones de la vida cotidiana en cantidades hasta el 9999. Elaboración de tablas, ordenación de los casos, establecimiento de un criterio, realización de esquemas gráficos.</w:t>
            </w:r>
          </w:p>
        </w:tc>
        <w:tc>
          <w:tcPr>
            <w:tcW w:w="3360" w:type="dxa"/>
            <w:tcBorders>
              <w:bottom w:val="single" w:sz="4" w:space="0" w:color="23A27B"/>
            </w:tcBorders>
            <w:shd w:val="clear" w:color="auto" w:fill="EFF7ED"/>
          </w:tcPr>
          <w:p w14:paraId="238A9F69" w14:textId="17F59FFD" w:rsidR="009D22E2" w:rsidRPr="003D10F9" w:rsidRDefault="009D22E2" w:rsidP="002B3754">
            <w:pPr>
              <w:pStyle w:val="TableParagraph"/>
              <w:spacing w:before="12" w:line="261" w:lineRule="auto"/>
              <w:ind w:right="237"/>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1.1.</w:t>
            </w:r>
            <w:r w:rsidRPr="003D10F9">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Estrategias variadas de conteo, recuento sistemático y adaptación del conteo al tamaño de los números en situaciones de la vida cotidiana. Elaboración de tablas, ordenación de los casos, establecimiento de un criterio, realización de esquemas gráficos. Conteo salteado, reordenación de los elementos, contar una pequeña parte de la colección para contar el resto, etc.</w:t>
            </w:r>
          </w:p>
        </w:tc>
      </w:tr>
      <w:tr w:rsidR="009D22E2" w:rsidRPr="003D10F9" w14:paraId="639F8027" w14:textId="77777777" w:rsidTr="00351401">
        <w:tc>
          <w:tcPr>
            <w:tcW w:w="0" w:type="auto"/>
            <w:gridSpan w:val="3"/>
            <w:tcBorders>
              <w:top w:val="single" w:sz="4" w:space="0" w:color="23A27B"/>
              <w:bottom w:val="single" w:sz="4" w:space="0" w:color="D0CECE" w:themeColor="background2" w:themeShade="E6"/>
            </w:tcBorders>
            <w:shd w:val="clear" w:color="auto" w:fill="C2DC99"/>
          </w:tcPr>
          <w:p w14:paraId="0DD947AD" w14:textId="77777777" w:rsidR="009D22E2" w:rsidRPr="003D10F9" w:rsidRDefault="009D22E2" w:rsidP="00351401">
            <w:pPr>
              <w:pStyle w:val="TableParagraph"/>
              <w:rPr>
                <w:rFonts w:ascii="ABeeZee" w:eastAsia="Times New Roman" w:hAnsi="ABeeZee" w:cs="Times New Roman"/>
                <w:color w:val="000000"/>
                <w:sz w:val="18"/>
                <w:szCs w:val="18"/>
                <w:lang w:eastAsia="es-ES"/>
              </w:rPr>
            </w:pPr>
            <w:r w:rsidRPr="00AC101A">
              <w:rPr>
                <w:rFonts w:ascii="ABeeZee" w:eastAsia="Times New Roman" w:hAnsi="ABeeZee" w:cs="Times New Roman"/>
                <w:b/>
                <w:color w:val="23A27B"/>
                <w:sz w:val="18"/>
                <w:szCs w:val="18"/>
                <w:lang w:eastAsia="es-ES"/>
              </w:rPr>
              <w:t>2.</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Cantidad</w:t>
            </w:r>
          </w:p>
        </w:tc>
      </w:tr>
      <w:tr w:rsidR="009D22E2" w:rsidRPr="003D10F9" w14:paraId="5F0EE65B" w14:textId="77777777" w:rsidTr="002B3754">
        <w:trPr>
          <w:trHeight w:val="3560"/>
        </w:trPr>
        <w:tc>
          <w:tcPr>
            <w:tcW w:w="3360" w:type="dxa"/>
            <w:tcBorders>
              <w:bottom w:val="single" w:sz="4" w:space="0" w:color="23A27B"/>
            </w:tcBorders>
            <w:shd w:val="clear" w:color="auto" w:fill="EFF7ED"/>
          </w:tcPr>
          <w:p w14:paraId="79043CDE" w14:textId="177B3938"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2.1.</w:t>
            </w:r>
            <w:r>
              <w:rPr>
                <w:rFonts w:ascii="ABeeZee" w:eastAsia="Times New Roman" w:hAnsi="ABeeZee" w:cs="Times New Roman"/>
                <w:color w:val="000000"/>
                <w:sz w:val="18"/>
                <w:szCs w:val="18"/>
                <w:lang w:eastAsia="es-ES"/>
              </w:rPr>
              <w:t xml:space="preserve"> </w:t>
            </w:r>
            <w:r w:rsidR="008C4872" w:rsidRPr="008C4872">
              <w:rPr>
                <w:rFonts w:ascii="ABeeZee" w:eastAsia="Times New Roman" w:hAnsi="ABeeZee" w:cs="Times New Roman"/>
                <w:color w:val="000000"/>
                <w:sz w:val="18"/>
                <w:szCs w:val="18"/>
                <w:lang w:eastAsia="es-ES"/>
              </w:rPr>
              <w:t>Estimaciones razonadas de cantidades en contextos de resolución de problemas, utilizando el redondeo. Uso de</w:t>
            </w:r>
            <w:r w:rsidR="008C4872">
              <w:rPr>
                <w:rFonts w:ascii="ABeeZee" w:eastAsia="Times New Roman" w:hAnsi="ABeeZee" w:cs="Times New Roman"/>
                <w:color w:val="000000"/>
                <w:sz w:val="18"/>
                <w:szCs w:val="18"/>
                <w:lang w:eastAsia="es-ES"/>
              </w:rPr>
              <w:t xml:space="preserve"> la calculadora</w:t>
            </w:r>
            <w:r w:rsidRPr="003D10F9">
              <w:rPr>
                <w:rFonts w:ascii="ABeeZee" w:eastAsia="Times New Roman" w:hAnsi="ABeeZee" w:cs="Times New Roman"/>
                <w:color w:val="000000"/>
                <w:sz w:val="18"/>
                <w:szCs w:val="18"/>
                <w:lang w:eastAsia="es-ES"/>
              </w:rPr>
              <w:t>.</w:t>
            </w:r>
          </w:p>
          <w:p w14:paraId="32A015A6" w14:textId="77777777" w:rsidR="009D22E2" w:rsidRPr="003D10F9" w:rsidRDefault="009D22E2" w:rsidP="00351401">
            <w:pPr>
              <w:pStyle w:val="TableParagraph"/>
              <w:tabs>
                <w:tab w:val="left" w:pos="139"/>
              </w:tabs>
              <w:spacing w:before="13" w:line="261" w:lineRule="auto"/>
              <w:ind w:left="0" w:right="131"/>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2.2.</w:t>
            </w:r>
            <w:r w:rsidRPr="003D10F9">
              <w:rPr>
                <w:rFonts w:ascii="ABeeZee" w:eastAsia="Times New Roman" w:hAnsi="ABeeZee" w:cs="Times New Roman"/>
                <w:color w:val="000000"/>
                <w:sz w:val="18"/>
                <w:szCs w:val="18"/>
                <w:lang w:eastAsia="es-ES"/>
              </w:rPr>
              <w:t xml:space="preserve"> Lectura, representación (incluida la recta numérica y con materiales manipulativos), composición, descomposición y recomposición de números naturales hasta 999.</w:t>
            </w:r>
          </w:p>
          <w:p w14:paraId="426B44AA" w14:textId="77777777" w:rsidR="009D22E2" w:rsidRPr="003D10F9" w:rsidRDefault="009D22E2" w:rsidP="00351401">
            <w:pPr>
              <w:pStyle w:val="TableParagraph"/>
              <w:tabs>
                <w:tab w:val="left" w:pos="139"/>
              </w:tabs>
              <w:spacing w:line="261" w:lineRule="auto"/>
              <w:ind w:left="0" w:right="104"/>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2.3.</w:t>
            </w:r>
            <w:r w:rsidRPr="003D10F9">
              <w:rPr>
                <w:rFonts w:ascii="ABeeZee" w:eastAsia="Times New Roman" w:hAnsi="ABeeZee" w:cs="Times New Roman"/>
                <w:color w:val="000000"/>
                <w:sz w:val="18"/>
                <w:szCs w:val="18"/>
                <w:lang w:eastAsia="es-ES"/>
              </w:rPr>
              <w:t xml:space="preserve"> Representación de una misma cantidad de distintas formas (manipulativa, gráfica o numérica) y estrategias de elección de la representación adecuada para cada situación o problema.</w:t>
            </w:r>
          </w:p>
        </w:tc>
        <w:tc>
          <w:tcPr>
            <w:tcW w:w="3360" w:type="dxa"/>
            <w:tcBorders>
              <w:bottom w:val="single" w:sz="4" w:space="0" w:color="23A27B"/>
            </w:tcBorders>
            <w:shd w:val="clear" w:color="auto" w:fill="C2DC99"/>
          </w:tcPr>
          <w:p w14:paraId="283612EA" w14:textId="3BE38A55" w:rsidR="009D22E2" w:rsidRPr="003D10F9" w:rsidRDefault="009D22E2"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2.1.</w:t>
            </w:r>
            <w:r>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Estrategias y técnicas de interpretación y manipulación del orden de magnitud de los números (decenas, centenas y millares). Valor de posición de los números. Uso de las propiedades de descomposición, ubicación de los números en la recta numérica.</w:t>
            </w:r>
          </w:p>
          <w:p w14:paraId="3D8056BA" w14:textId="45DFC98B" w:rsidR="009D22E2" w:rsidRPr="003D10F9" w:rsidRDefault="009D22E2" w:rsidP="00351401">
            <w:pPr>
              <w:pStyle w:val="TableParagraph"/>
              <w:tabs>
                <w:tab w:val="left" w:pos="139"/>
              </w:tabs>
              <w:spacing w:line="261" w:lineRule="auto"/>
              <w:ind w:right="541"/>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2.2.</w:t>
            </w:r>
            <w:r>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Estimaciones y aproximaciones, por exceso y por defecto, razonadas de cantidades en contextos de resolución de problemas. Uso de la calculadora.</w:t>
            </w:r>
          </w:p>
          <w:p w14:paraId="7F8BEE7D" w14:textId="77777777" w:rsidR="009D22E2" w:rsidRPr="003D10F9" w:rsidRDefault="009D22E2" w:rsidP="00351401">
            <w:pPr>
              <w:pStyle w:val="TableParagraph"/>
              <w:tabs>
                <w:tab w:val="left" w:pos="139"/>
              </w:tabs>
              <w:spacing w:line="261" w:lineRule="auto"/>
              <w:ind w:right="1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2.3.</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Lectura, representación (incluida la recta numérica y con materiales manipulativos), composición, descomposición y recomposición de números naturales hasta 9999.</w:t>
            </w:r>
          </w:p>
          <w:p w14:paraId="36493835" w14:textId="5C21B3C6" w:rsidR="009D22E2" w:rsidRPr="003D10F9" w:rsidRDefault="009D22E2" w:rsidP="00351401">
            <w:pPr>
              <w:pStyle w:val="TableParagraph"/>
              <w:tabs>
                <w:tab w:val="left" w:pos="0"/>
              </w:tabs>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2.4.</w:t>
            </w:r>
            <w:r>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Fracciones propias con denominador hasta 12 en contextos de la vida cotidiana: como partes de la unidad, como partes de una colección y representación de forma concreta, pictórica y simbólica.</w:t>
            </w:r>
          </w:p>
        </w:tc>
        <w:tc>
          <w:tcPr>
            <w:tcW w:w="3360" w:type="dxa"/>
            <w:tcBorders>
              <w:bottom w:val="single" w:sz="4" w:space="0" w:color="23A27B"/>
            </w:tcBorders>
            <w:shd w:val="clear" w:color="auto" w:fill="EFF7ED"/>
          </w:tcPr>
          <w:p w14:paraId="31FE1A67" w14:textId="50FA9D51"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2.1.</w:t>
            </w:r>
            <w:r>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Estrategias y técnicas de interpretación y manipulación del orden de magnitud de los números. Valor de posición de las cifras.</w:t>
            </w:r>
          </w:p>
          <w:p w14:paraId="7C47B064" w14:textId="7D2F9E70" w:rsidR="009D22E2" w:rsidRPr="003D10F9" w:rsidRDefault="009D22E2" w:rsidP="00351401">
            <w:pPr>
              <w:pStyle w:val="TableParagraph"/>
              <w:tabs>
                <w:tab w:val="left" w:pos="139"/>
              </w:tabs>
              <w:spacing w:before="13" w:line="261" w:lineRule="auto"/>
              <w:ind w:right="15"/>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2.2.</w:t>
            </w:r>
            <w:r w:rsidRPr="003D10F9">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Estimaciones y aproximaciones razonadas de cantidades, por exceso y por defecto, en contextos de resolución de problemas, a cualquier orden de la unidad y de los decimales a la décima y centésima más cercana. Uso de la calculadora.</w:t>
            </w:r>
          </w:p>
          <w:p w14:paraId="6546D766" w14:textId="6A8C12BD" w:rsidR="009D22E2" w:rsidRPr="003D10F9" w:rsidRDefault="009D22E2" w:rsidP="00351401">
            <w:pPr>
              <w:pStyle w:val="TableParagraph"/>
              <w:tabs>
                <w:tab w:val="left" w:pos="139"/>
              </w:tabs>
              <w:spacing w:line="261" w:lineRule="auto"/>
              <w:ind w:right="9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2.3.</w:t>
            </w:r>
            <w:r>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Lectura, representación (incluida la recta numérica y con materiales manipulativos), composición, descomposición y recomposición de números naturales y decimales hasta las milésimas, en los diferentes órdenes de unidades, reconociendo y utilizando apropiadamente su notación.</w:t>
            </w:r>
          </w:p>
          <w:p w14:paraId="69C2539F" w14:textId="77777777" w:rsidR="009D22E2" w:rsidRPr="003D10F9" w:rsidRDefault="009D22E2" w:rsidP="00351401">
            <w:pPr>
              <w:pStyle w:val="TableParagraph"/>
              <w:tabs>
                <w:tab w:val="left" w:pos="139"/>
              </w:tabs>
              <w:spacing w:line="261" w:lineRule="auto"/>
              <w:ind w:right="15"/>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2.4.</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Fracciones y decimales para expresar cantidades en contextos de la vida cotidiana y elección de la mejor representación para cada situación o problema.</w:t>
            </w:r>
          </w:p>
        </w:tc>
      </w:tr>
    </w:tbl>
    <w:p w14:paraId="5BEB80C2" w14:textId="77777777" w:rsidR="008B0C07" w:rsidRDefault="008B0C07">
      <w:r>
        <w:br w:type="page"/>
      </w:r>
    </w:p>
    <w:tbl>
      <w:tblPr>
        <w:tblStyle w:val="Tablaconcuadrcula"/>
        <w:tblpPr w:leftFromText="141" w:rightFromText="141" w:vertAnchor="text" w:horzAnchor="margin" w:tblpY="47"/>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top w:w="113" w:type="dxa"/>
          <w:bottom w:w="113" w:type="dxa"/>
        </w:tblCellMar>
        <w:tblLook w:val="04A0" w:firstRow="1" w:lastRow="0" w:firstColumn="1" w:lastColumn="0" w:noHBand="0" w:noVBand="1"/>
      </w:tblPr>
      <w:tblGrid>
        <w:gridCol w:w="3282"/>
        <w:gridCol w:w="3285"/>
        <w:gridCol w:w="3287"/>
      </w:tblGrid>
      <w:tr w:rsidR="009D22E2" w:rsidRPr="003D10F9" w14:paraId="238533E1" w14:textId="77777777" w:rsidTr="00351401">
        <w:trPr>
          <w:trHeight w:val="306"/>
        </w:trPr>
        <w:tc>
          <w:tcPr>
            <w:tcW w:w="10080" w:type="dxa"/>
            <w:gridSpan w:val="3"/>
            <w:tcBorders>
              <w:top w:val="single" w:sz="4" w:space="0" w:color="23A27B"/>
              <w:bottom w:val="single" w:sz="4" w:space="0" w:color="D0CECE" w:themeColor="background2" w:themeShade="E6"/>
            </w:tcBorders>
            <w:shd w:val="clear" w:color="auto" w:fill="C2DC99"/>
          </w:tcPr>
          <w:p w14:paraId="59A82AF7" w14:textId="6BA96097"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AC101A">
              <w:rPr>
                <w:rFonts w:ascii="ABeeZee" w:eastAsia="Times New Roman" w:hAnsi="ABeeZee" w:cs="Times New Roman"/>
                <w:b/>
                <w:color w:val="23A27B"/>
                <w:sz w:val="18"/>
                <w:szCs w:val="18"/>
                <w:lang w:eastAsia="es-ES"/>
              </w:rPr>
              <w:lastRenderedPageBreak/>
              <w:t>3.</w:t>
            </w:r>
            <w:r w:rsidRPr="003D10F9">
              <w:rPr>
                <w:rFonts w:ascii="ABeeZee" w:eastAsia="Times New Roman" w:hAnsi="ABeeZee" w:cs="Times New Roman"/>
                <w:color w:val="000000"/>
                <w:sz w:val="18"/>
                <w:szCs w:val="18"/>
                <w:lang w:eastAsia="es-ES"/>
              </w:rPr>
              <w:t xml:space="preserve"> Sentido de las operaciones</w:t>
            </w:r>
          </w:p>
        </w:tc>
      </w:tr>
      <w:tr w:rsidR="009D22E2" w:rsidRPr="003D10F9" w14:paraId="7BB4C236" w14:textId="77777777" w:rsidTr="00CB6585">
        <w:trPr>
          <w:trHeight w:val="3386"/>
        </w:trPr>
        <w:tc>
          <w:tcPr>
            <w:tcW w:w="3360" w:type="dxa"/>
            <w:tcBorders>
              <w:bottom w:val="single" w:sz="4" w:space="0" w:color="23A27B"/>
            </w:tcBorders>
            <w:shd w:val="clear" w:color="auto" w:fill="EFF7ED"/>
          </w:tcPr>
          <w:p w14:paraId="4823F2AA" w14:textId="2953F3E2" w:rsidR="009D22E2" w:rsidRPr="003D10F9" w:rsidRDefault="009D22E2" w:rsidP="00351401">
            <w:pPr>
              <w:pStyle w:val="Default"/>
              <w:rPr>
                <w:rFonts w:ascii="ABeeZee" w:eastAsia="Times New Roman" w:hAnsi="ABeeZee" w:cs="Times New Roman"/>
                <w:sz w:val="18"/>
                <w:szCs w:val="18"/>
              </w:rPr>
            </w:pPr>
            <w:r w:rsidRPr="001647F5">
              <w:rPr>
                <w:rFonts w:ascii="ABeeZee" w:eastAsia="Times New Roman" w:hAnsi="ABeeZee" w:cs="Times New Roman"/>
                <w:b/>
                <w:color w:val="23A27B"/>
                <w:sz w:val="18"/>
                <w:szCs w:val="18"/>
              </w:rPr>
              <w:t>A 3.1.</w:t>
            </w:r>
            <w:r w:rsidRPr="003D10F9">
              <w:rPr>
                <w:rFonts w:ascii="ABeeZee" w:eastAsia="Times New Roman" w:hAnsi="ABeeZee" w:cs="Times New Roman"/>
                <w:sz w:val="18"/>
                <w:szCs w:val="18"/>
              </w:rPr>
              <w:t xml:space="preserve"> Estrategias de cálculo mental con números naturales hasta 999.</w:t>
            </w:r>
            <w:r w:rsidR="008C4872">
              <w:rPr>
                <w:rFonts w:ascii="ABeeZee" w:eastAsia="Times New Roman" w:hAnsi="ABeeZee" w:cs="Times New Roman"/>
                <w:sz w:val="18"/>
                <w:szCs w:val="18"/>
              </w:rPr>
              <w:t xml:space="preserve"> </w:t>
            </w:r>
            <w:r w:rsidR="008C4872" w:rsidRPr="008C4872">
              <w:rPr>
                <w:rFonts w:ascii="ABeeZee" w:eastAsia="Times New Roman" w:hAnsi="ABeeZee" w:cs="Times New Roman"/>
                <w:sz w:val="18"/>
                <w:szCs w:val="18"/>
              </w:rPr>
              <w:t>Explicación razonada de la estrategia seleccionada.</w:t>
            </w:r>
          </w:p>
          <w:p w14:paraId="262138E1" w14:textId="49BF65AB" w:rsidR="009D22E2" w:rsidRPr="003D10F9" w:rsidRDefault="009D22E2" w:rsidP="00351401">
            <w:pPr>
              <w:pStyle w:val="TableParagraph"/>
              <w:spacing w:before="28"/>
              <w:ind w:left="0"/>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3.2.</w:t>
            </w:r>
            <w:r>
              <w:rPr>
                <w:rFonts w:ascii="ABeeZee" w:eastAsia="Times New Roman" w:hAnsi="ABeeZee" w:cs="Times New Roman"/>
                <w:color w:val="000000"/>
                <w:sz w:val="18"/>
                <w:szCs w:val="18"/>
                <w:lang w:eastAsia="es-ES"/>
              </w:rPr>
              <w:t xml:space="preserve"> </w:t>
            </w:r>
            <w:r w:rsidR="008C4872" w:rsidRPr="008C4872">
              <w:rPr>
                <w:rFonts w:ascii="ABeeZee" w:eastAsia="Times New Roman" w:hAnsi="ABeeZee" w:cs="Times New Roman"/>
                <w:color w:val="000000"/>
                <w:sz w:val="18"/>
                <w:szCs w:val="18"/>
                <w:lang w:eastAsia="es-ES"/>
              </w:rPr>
              <w:t xml:space="preserve">Suma y resta de números naturales resueltas con flexibilidad y sentido: utilidad en situaciones contextualizadas, estrategias y herramientas de resolución y propiedades. Identificación de </w:t>
            </w:r>
            <w:proofErr w:type="gramStart"/>
            <w:r w:rsidR="008C4872" w:rsidRPr="008C4872">
              <w:rPr>
                <w:rFonts w:ascii="ABeeZee" w:eastAsia="Times New Roman" w:hAnsi="ABeeZee" w:cs="Times New Roman"/>
                <w:color w:val="000000"/>
                <w:sz w:val="18"/>
                <w:szCs w:val="18"/>
                <w:lang w:eastAsia="es-ES"/>
              </w:rPr>
              <w:t>las m</w:t>
            </w:r>
            <w:r w:rsidR="008C4872">
              <w:rPr>
                <w:rFonts w:ascii="ABeeZee" w:eastAsia="Times New Roman" w:hAnsi="ABeeZee" w:cs="Times New Roman"/>
                <w:color w:val="000000"/>
                <w:sz w:val="18"/>
                <w:szCs w:val="18"/>
                <w:lang w:eastAsia="es-ES"/>
              </w:rPr>
              <w:t>ismas</w:t>
            </w:r>
            <w:proofErr w:type="gramEnd"/>
            <w:r w:rsidR="008C4872">
              <w:rPr>
                <w:rFonts w:ascii="ABeeZee" w:eastAsia="Times New Roman" w:hAnsi="ABeeZee" w:cs="Times New Roman"/>
                <w:color w:val="000000"/>
                <w:sz w:val="18"/>
                <w:szCs w:val="18"/>
                <w:lang w:eastAsia="es-ES"/>
              </w:rPr>
              <w:t xml:space="preserve"> como operaciones inversas</w:t>
            </w:r>
            <w:r w:rsidRPr="003D10F9">
              <w:rPr>
                <w:rFonts w:ascii="ABeeZee" w:eastAsia="Times New Roman" w:hAnsi="ABeeZee" w:cs="Times New Roman"/>
                <w:color w:val="000000"/>
                <w:sz w:val="18"/>
                <w:szCs w:val="18"/>
                <w:lang w:eastAsia="es-ES"/>
              </w:rPr>
              <w:t>.</w:t>
            </w:r>
          </w:p>
        </w:tc>
        <w:tc>
          <w:tcPr>
            <w:tcW w:w="3360" w:type="dxa"/>
            <w:tcBorders>
              <w:bottom w:val="single" w:sz="4" w:space="0" w:color="23A27B"/>
            </w:tcBorders>
            <w:shd w:val="clear" w:color="auto" w:fill="C2DC99"/>
          </w:tcPr>
          <w:p w14:paraId="638FD066" w14:textId="41C1BF18" w:rsidR="009D22E2" w:rsidRDefault="009D22E2"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3.1.</w:t>
            </w:r>
            <w:r w:rsidRPr="003D10F9">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Estrategias de cálculo mental con números naturales y fracciones. Explicación razonada de la estrategia seleccionada.</w:t>
            </w:r>
          </w:p>
          <w:p w14:paraId="1F3ACFE5" w14:textId="611F2002" w:rsidR="009D22E2" w:rsidRPr="003D10F9" w:rsidRDefault="009D22E2"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3.2.</w:t>
            </w:r>
            <w:r w:rsidRPr="003D10F9">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Estrategias de reconocimiento de qué operaciones simples (suma, resta, multiplicación, división como reparto y partición) son útiles para resolver situaciones contextualizadas. La representación de problemas con dibujos o materiales concretos para el reconocimiento de las operaciones.</w:t>
            </w:r>
          </w:p>
          <w:p w14:paraId="2E463AD1" w14:textId="77777777" w:rsidR="009D22E2" w:rsidRPr="003D10F9" w:rsidRDefault="009D22E2"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3.3.</w:t>
            </w:r>
            <w:r w:rsidRPr="003D10F9">
              <w:rPr>
                <w:rFonts w:ascii="ABeeZee" w:eastAsia="Times New Roman" w:hAnsi="ABeeZee" w:cs="Times New Roman"/>
                <w:color w:val="000000"/>
                <w:sz w:val="18"/>
                <w:szCs w:val="18"/>
                <w:lang w:eastAsia="es-ES"/>
              </w:rPr>
              <w:t xml:space="preserve"> Construcción de las tablas de multiplicar apoyándose en número de veces, suma repetida o disposición en cuadrículas.</w:t>
            </w:r>
          </w:p>
          <w:p w14:paraId="574B275C" w14:textId="27F7B638" w:rsidR="00B25489" w:rsidRPr="003D10F9" w:rsidRDefault="009D22E2" w:rsidP="005F3A68">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3.4.</w:t>
            </w:r>
            <w:r>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Suma, resta, multiplicación y división de números naturales resueltas con flexibilidad y sentido: utilidad en situaciones contextualizadas, estrategias y herramientas de resolución y propiedades. Identificación de la multiplicación y div</w:t>
            </w:r>
            <w:r w:rsidR="00107647">
              <w:rPr>
                <w:rFonts w:ascii="ABeeZee" w:eastAsia="Times New Roman" w:hAnsi="ABeeZee" w:cs="Times New Roman"/>
                <w:color w:val="000000"/>
                <w:sz w:val="18"/>
                <w:szCs w:val="18"/>
                <w:lang w:eastAsia="es-ES"/>
              </w:rPr>
              <w:t>isión como operaciones inversas</w:t>
            </w:r>
            <w:r w:rsidRPr="003D10F9">
              <w:rPr>
                <w:rFonts w:ascii="ABeeZee" w:eastAsia="Times New Roman" w:hAnsi="ABeeZee" w:cs="Times New Roman"/>
                <w:color w:val="000000"/>
                <w:sz w:val="18"/>
                <w:szCs w:val="18"/>
                <w:lang w:eastAsia="es-ES"/>
              </w:rPr>
              <w:t>.</w:t>
            </w:r>
            <w:r w:rsidR="005F3A68" w:rsidRPr="003D10F9">
              <w:rPr>
                <w:rFonts w:ascii="ABeeZee" w:eastAsia="Times New Roman" w:hAnsi="ABeeZee" w:cs="Times New Roman"/>
                <w:color w:val="000000"/>
                <w:sz w:val="18"/>
                <w:szCs w:val="18"/>
                <w:lang w:eastAsia="es-ES"/>
              </w:rPr>
              <w:t xml:space="preserve"> </w:t>
            </w:r>
          </w:p>
        </w:tc>
        <w:tc>
          <w:tcPr>
            <w:tcW w:w="3360" w:type="dxa"/>
            <w:tcBorders>
              <w:bottom w:val="single" w:sz="4" w:space="0" w:color="23A27B"/>
            </w:tcBorders>
            <w:shd w:val="clear" w:color="auto" w:fill="EFF7ED"/>
          </w:tcPr>
          <w:p w14:paraId="7931E08A" w14:textId="4F286104" w:rsidR="009D22E2" w:rsidRPr="003D10F9" w:rsidRDefault="009D22E2" w:rsidP="00351401">
            <w:pPr>
              <w:pStyle w:val="TableParagraph"/>
              <w:tabs>
                <w:tab w:val="left" w:pos="139"/>
              </w:tabs>
              <w:spacing w:line="261" w:lineRule="auto"/>
              <w:ind w:right="9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 xml:space="preserve">A 3.1. </w:t>
            </w:r>
            <w:r w:rsidR="00B61F4F" w:rsidRPr="00B61F4F">
              <w:rPr>
                <w:rFonts w:ascii="ABeeZee" w:eastAsia="Times New Roman" w:hAnsi="ABeeZee" w:cs="Times New Roman"/>
                <w:color w:val="000000"/>
                <w:sz w:val="18"/>
                <w:szCs w:val="18"/>
                <w:lang w:eastAsia="es-ES"/>
              </w:rPr>
              <w:t>Estrategias (descomposición, modelo de barras…) de cálculo mental con números naturales, fracciones y decimales. Explicación razonad</w:t>
            </w:r>
            <w:r w:rsidR="00B61F4F">
              <w:rPr>
                <w:rFonts w:ascii="ABeeZee" w:eastAsia="Times New Roman" w:hAnsi="ABeeZee" w:cs="Times New Roman"/>
                <w:color w:val="000000"/>
                <w:sz w:val="18"/>
                <w:szCs w:val="18"/>
                <w:lang w:eastAsia="es-ES"/>
              </w:rPr>
              <w:t>a de la estrategia seleccionada</w:t>
            </w:r>
            <w:r w:rsidRPr="003D10F9">
              <w:rPr>
                <w:rFonts w:ascii="ABeeZee" w:eastAsia="Times New Roman" w:hAnsi="ABeeZee" w:cs="Times New Roman"/>
                <w:color w:val="000000"/>
                <w:sz w:val="18"/>
                <w:szCs w:val="18"/>
                <w:lang w:eastAsia="es-ES"/>
              </w:rPr>
              <w:t>.</w:t>
            </w:r>
          </w:p>
          <w:p w14:paraId="09801276" w14:textId="33155C35" w:rsidR="009D22E2" w:rsidRPr="003D10F9" w:rsidRDefault="009D22E2" w:rsidP="00351401">
            <w:pPr>
              <w:pStyle w:val="TableParagraph"/>
              <w:tabs>
                <w:tab w:val="left" w:pos="139"/>
              </w:tabs>
              <w:spacing w:line="261" w:lineRule="auto"/>
              <w:ind w:right="9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3.2.</w:t>
            </w:r>
            <w:r w:rsidRPr="003D10F9">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Estrategias de reconocimiento de qué operaciones simples o combinadas (suma, resta, multiplicación, división) son útiles para resolver situaciones contextualizadas. Representación de los problemas con diagramas, dibujos o materiales concretos para el reconocimiento de las operaciones.</w:t>
            </w:r>
          </w:p>
          <w:p w14:paraId="1150E3F4" w14:textId="77777777" w:rsidR="009D22E2" w:rsidRPr="003D10F9" w:rsidRDefault="009D22E2" w:rsidP="00351401">
            <w:pPr>
              <w:pStyle w:val="TableParagraph"/>
              <w:tabs>
                <w:tab w:val="left" w:pos="139"/>
              </w:tabs>
              <w:spacing w:line="261" w:lineRule="auto"/>
              <w:ind w:right="9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3.3.</w:t>
            </w:r>
            <w:r w:rsidRPr="003D10F9">
              <w:rPr>
                <w:rFonts w:ascii="ABeeZee" w:eastAsia="Times New Roman" w:hAnsi="ABeeZee" w:cs="Times New Roman"/>
                <w:color w:val="000000"/>
                <w:sz w:val="18"/>
                <w:szCs w:val="18"/>
                <w:lang w:eastAsia="es-ES"/>
              </w:rPr>
              <w:t xml:space="preserve"> Potencia como producto de factores iguales. Cuadrados y cubos.</w:t>
            </w:r>
          </w:p>
          <w:p w14:paraId="6745CC1F" w14:textId="4EAA77FB" w:rsidR="009D22E2" w:rsidRPr="003D10F9" w:rsidRDefault="009D22E2" w:rsidP="00351401">
            <w:pPr>
              <w:pStyle w:val="TableParagraph"/>
              <w:tabs>
                <w:tab w:val="left" w:pos="139"/>
              </w:tabs>
              <w:spacing w:line="261" w:lineRule="auto"/>
              <w:ind w:right="9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3.4.</w:t>
            </w:r>
            <w:r w:rsidRPr="003D10F9">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Estrategias de resolución de operaciones aritméticas (con números naturales, decimales y fracciones) con flexibilidad y sentido: mentalmente, de manera escrita o con calculadora; utilidad en situaciones contextualizadas y propiedades. Selección y aplicación de las propiedades de las operaciones.</w:t>
            </w:r>
          </w:p>
        </w:tc>
      </w:tr>
      <w:tr w:rsidR="00CB6585" w:rsidRPr="003D10F9" w14:paraId="3C39409F" w14:textId="77777777" w:rsidTr="00CB6585">
        <w:trPr>
          <w:trHeight w:val="276"/>
        </w:trPr>
        <w:tc>
          <w:tcPr>
            <w:tcW w:w="10080" w:type="dxa"/>
            <w:gridSpan w:val="3"/>
            <w:tcBorders>
              <w:top w:val="single" w:sz="4" w:space="0" w:color="23A27B"/>
            </w:tcBorders>
            <w:shd w:val="clear" w:color="auto" w:fill="C2DC99"/>
          </w:tcPr>
          <w:p w14:paraId="25CCC89F" w14:textId="37D015BD" w:rsidR="00CB6585" w:rsidRPr="001647F5" w:rsidRDefault="00CB6585" w:rsidP="00CB6585">
            <w:pPr>
              <w:pStyle w:val="TableParagraph"/>
              <w:tabs>
                <w:tab w:val="left" w:pos="139"/>
              </w:tabs>
              <w:spacing w:line="261" w:lineRule="auto"/>
              <w:ind w:right="99"/>
              <w:rPr>
                <w:rFonts w:ascii="ABeeZee" w:eastAsia="Times New Roman" w:hAnsi="ABeeZee" w:cs="Times New Roman"/>
                <w:b/>
                <w:color w:val="23A27B"/>
                <w:sz w:val="18"/>
                <w:szCs w:val="18"/>
                <w:lang w:eastAsia="es-ES"/>
              </w:rPr>
            </w:pPr>
            <w:r w:rsidRPr="001647F5">
              <w:rPr>
                <w:rFonts w:ascii="ABeeZee" w:eastAsia="Times New Roman" w:hAnsi="ABeeZee" w:cs="Times New Roman"/>
                <w:b/>
                <w:color w:val="23A27B"/>
                <w:sz w:val="18"/>
                <w:szCs w:val="18"/>
                <w:lang w:eastAsia="es-ES"/>
              </w:rPr>
              <w:t>4.</w:t>
            </w:r>
            <w:r w:rsidRPr="003D10F9">
              <w:rPr>
                <w:rFonts w:ascii="ABeeZee" w:eastAsia="Times New Roman" w:hAnsi="ABeeZee" w:cs="Times New Roman"/>
                <w:color w:val="000000"/>
                <w:sz w:val="18"/>
                <w:szCs w:val="18"/>
                <w:lang w:eastAsia="es-ES"/>
              </w:rPr>
              <w:t xml:space="preserve"> Relac</w:t>
            </w:r>
            <w:r w:rsidRPr="00CB6585">
              <w:rPr>
                <w:rFonts w:ascii="ABeeZee" w:eastAsia="Times New Roman" w:hAnsi="ABeeZee" w:cs="Times New Roman"/>
                <w:color w:val="000000"/>
                <w:sz w:val="18"/>
                <w:szCs w:val="18"/>
                <w:shd w:val="clear" w:color="auto" w:fill="A8D08D" w:themeFill="accent6" w:themeFillTint="99"/>
                <w:lang w:eastAsia="es-ES"/>
              </w:rPr>
              <w:t>iones</w:t>
            </w:r>
          </w:p>
        </w:tc>
      </w:tr>
      <w:tr w:rsidR="00CB6585" w:rsidRPr="003D10F9" w14:paraId="0D369D29" w14:textId="77777777" w:rsidTr="002B3754">
        <w:trPr>
          <w:trHeight w:val="3386"/>
        </w:trPr>
        <w:tc>
          <w:tcPr>
            <w:tcW w:w="3360" w:type="dxa"/>
            <w:tcBorders>
              <w:bottom w:val="single" w:sz="4" w:space="0" w:color="23A27B"/>
            </w:tcBorders>
            <w:shd w:val="clear" w:color="auto" w:fill="EFF7ED"/>
          </w:tcPr>
          <w:p w14:paraId="7BA38A0C" w14:textId="77777777" w:rsidR="00CB6585" w:rsidRPr="003D10F9" w:rsidRDefault="00CB6585" w:rsidP="00CB6585">
            <w:pPr>
              <w:pStyle w:val="TableParagraph"/>
              <w:spacing w:before="28"/>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4.1.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Sistema de numeración de base diez (hasta el 999): aplicación de las relaciones que genera en las operaciones.</w:t>
            </w:r>
          </w:p>
          <w:p w14:paraId="4BF3F3A8" w14:textId="77777777" w:rsidR="00CB6585" w:rsidRPr="003D10F9" w:rsidRDefault="00CB6585" w:rsidP="00CB6585">
            <w:pPr>
              <w:pStyle w:val="TableParagraph"/>
              <w:spacing w:before="28"/>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4.2.</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Números naturales en contextos de la vida cotidiana: comparación y ordenación.</w:t>
            </w:r>
          </w:p>
          <w:p w14:paraId="5F19B2FA" w14:textId="68D75343" w:rsidR="00CB6585" w:rsidRPr="001647F5" w:rsidRDefault="00CB6585" w:rsidP="00CB6585">
            <w:pPr>
              <w:pStyle w:val="Default"/>
              <w:rPr>
                <w:rFonts w:ascii="ABeeZee" w:eastAsia="Times New Roman" w:hAnsi="ABeeZee" w:cs="Times New Roman"/>
                <w:b/>
                <w:color w:val="23A27B"/>
                <w:sz w:val="18"/>
                <w:szCs w:val="18"/>
              </w:rPr>
            </w:pPr>
            <w:r w:rsidRPr="001647F5">
              <w:rPr>
                <w:rFonts w:ascii="ABeeZee" w:eastAsia="Times New Roman" w:hAnsi="ABeeZee" w:cs="Times New Roman"/>
                <w:b/>
                <w:color w:val="23A27B"/>
                <w:sz w:val="18"/>
                <w:szCs w:val="18"/>
              </w:rPr>
              <w:t>A 4.3.</w:t>
            </w:r>
            <w:r>
              <w:rPr>
                <w:rFonts w:ascii="ABeeZee" w:eastAsia="Times New Roman" w:hAnsi="ABeeZee" w:cs="Times New Roman"/>
                <w:sz w:val="18"/>
                <w:szCs w:val="18"/>
              </w:rPr>
              <w:t xml:space="preserve"> </w:t>
            </w:r>
            <w:r w:rsidRPr="008C4872">
              <w:rPr>
                <w:rFonts w:ascii="ABeeZee" w:eastAsia="Times New Roman" w:hAnsi="ABeeZee" w:cs="Times New Roman"/>
                <w:sz w:val="18"/>
                <w:szCs w:val="18"/>
              </w:rPr>
              <w:t>Relaciones entre la suma y la resta: aplicación en contextos cotidianos y con diversos materiales manipulativos y herramientas digitales. Iden</w:t>
            </w:r>
            <w:r>
              <w:rPr>
                <w:rFonts w:ascii="ABeeZee" w:eastAsia="Times New Roman" w:hAnsi="ABeeZee" w:cs="Times New Roman"/>
                <w:sz w:val="18"/>
                <w:szCs w:val="18"/>
              </w:rPr>
              <w:t>tificación de las regularidades</w:t>
            </w:r>
            <w:r w:rsidRPr="003D10F9">
              <w:rPr>
                <w:rFonts w:ascii="ABeeZee" w:eastAsia="Times New Roman" w:hAnsi="ABeeZee" w:cs="Times New Roman"/>
                <w:sz w:val="18"/>
                <w:szCs w:val="18"/>
              </w:rPr>
              <w:t>.</w:t>
            </w:r>
          </w:p>
        </w:tc>
        <w:tc>
          <w:tcPr>
            <w:tcW w:w="3360" w:type="dxa"/>
            <w:tcBorders>
              <w:bottom w:val="single" w:sz="4" w:space="0" w:color="23A27B"/>
            </w:tcBorders>
            <w:shd w:val="clear" w:color="auto" w:fill="C2DC99"/>
          </w:tcPr>
          <w:p w14:paraId="27A22C60" w14:textId="77777777" w:rsidR="00CB6585" w:rsidRPr="003D10F9" w:rsidRDefault="00CB6585" w:rsidP="00CB6585">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4.1.</w:t>
            </w:r>
            <w:r w:rsidRPr="003D10F9">
              <w:rPr>
                <w:rFonts w:ascii="ABeeZee" w:eastAsia="Times New Roman" w:hAnsi="ABeeZee" w:cs="Times New Roman"/>
                <w:color w:val="000000"/>
                <w:sz w:val="18"/>
                <w:szCs w:val="18"/>
                <w:lang w:eastAsia="es-ES"/>
              </w:rPr>
              <w:t xml:space="preserve"> Sistema de numeración de base diez (hasta el 9999): aplicación de las relaciones que genera en las operaciones.</w:t>
            </w:r>
            <w:r>
              <w:rPr>
                <w:rFonts w:ascii="ABeeZee" w:eastAsia="Times New Roman" w:hAnsi="ABeeZee" w:cs="Times New Roman"/>
                <w:color w:val="000000"/>
                <w:sz w:val="18"/>
                <w:szCs w:val="18"/>
                <w:lang w:eastAsia="es-ES"/>
              </w:rPr>
              <w:t xml:space="preserve"> </w:t>
            </w:r>
            <w:r w:rsidRPr="00107647">
              <w:rPr>
                <w:rFonts w:ascii="ABeeZee" w:eastAsia="Times New Roman" w:hAnsi="ABeeZee" w:cs="Times New Roman"/>
                <w:color w:val="000000"/>
                <w:sz w:val="18"/>
                <w:szCs w:val="18"/>
                <w:lang w:eastAsia="es-ES"/>
              </w:rPr>
              <w:t>Multiplicación por la unidad seguida de ceros.</w:t>
            </w:r>
          </w:p>
          <w:p w14:paraId="138D1C18" w14:textId="77777777" w:rsidR="00CB6585" w:rsidRPr="003D10F9" w:rsidRDefault="00CB6585" w:rsidP="00CB6585">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647F5">
              <w:rPr>
                <w:rFonts w:ascii="ABeeZee" w:eastAsia="Times New Roman" w:hAnsi="ABeeZee" w:cs="Times New Roman"/>
                <w:b/>
                <w:color w:val="23A27B"/>
                <w:sz w:val="18"/>
                <w:szCs w:val="18"/>
                <w:lang w:eastAsia="es-ES"/>
              </w:rPr>
              <w:t>A 4.2.</w:t>
            </w:r>
            <w:r w:rsidRPr="003D10F9">
              <w:rPr>
                <w:rFonts w:ascii="ABeeZee" w:eastAsia="Times New Roman" w:hAnsi="ABeeZee" w:cs="Times New Roman"/>
                <w:color w:val="000000"/>
                <w:sz w:val="18"/>
                <w:szCs w:val="18"/>
                <w:lang w:eastAsia="es-ES"/>
              </w:rPr>
              <w:t xml:space="preserve"> Números naturales y fracciones en contextos de la vida cotidiana: comparación y ordenación.</w:t>
            </w:r>
            <w:r>
              <w:rPr>
                <w:rFonts w:ascii="ABeeZee" w:eastAsia="Times New Roman" w:hAnsi="ABeeZee" w:cs="Times New Roman"/>
                <w:color w:val="000000"/>
                <w:sz w:val="18"/>
                <w:szCs w:val="18"/>
                <w:lang w:eastAsia="es-ES"/>
              </w:rPr>
              <w:t xml:space="preserve"> </w:t>
            </w:r>
            <w:r w:rsidRPr="00107647">
              <w:rPr>
                <w:rFonts w:ascii="ABeeZee" w:eastAsia="Times New Roman" w:hAnsi="ABeeZee" w:cs="Times New Roman"/>
                <w:color w:val="000000"/>
                <w:sz w:val="18"/>
                <w:szCs w:val="18"/>
                <w:lang w:eastAsia="es-ES"/>
              </w:rPr>
              <w:t>Relación de los números naturales con la fracción y su expresión decimal en casos sencillos.</w:t>
            </w:r>
          </w:p>
          <w:p w14:paraId="77F3F8EF" w14:textId="277B878E" w:rsidR="00CB6585" w:rsidRPr="001647F5" w:rsidRDefault="00CB6585" w:rsidP="00CB6585">
            <w:pPr>
              <w:pStyle w:val="TableParagraph"/>
              <w:tabs>
                <w:tab w:val="left" w:pos="139"/>
              </w:tabs>
              <w:spacing w:before="7" w:line="261" w:lineRule="auto"/>
              <w:ind w:right="59"/>
              <w:rPr>
                <w:rFonts w:ascii="ABeeZee" w:eastAsia="Times New Roman" w:hAnsi="ABeeZee" w:cs="Times New Roman"/>
                <w:b/>
                <w:color w:val="23A27B"/>
                <w:sz w:val="18"/>
                <w:szCs w:val="18"/>
                <w:lang w:eastAsia="es-ES"/>
              </w:rPr>
            </w:pPr>
            <w:r w:rsidRPr="001647F5">
              <w:rPr>
                <w:rFonts w:ascii="ABeeZee" w:eastAsia="Times New Roman" w:hAnsi="ABeeZee" w:cs="Times New Roman"/>
                <w:b/>
                <w:color w:val="23A27B"/>
                <w:sz w:val="18"/>
                <w:szCs w:val="18"/>
                <w:lang w:eastAsia="es-ES"/>
              </w:rPr>
              <w:t>A 4.3.</w:t>
            </w:r>
            <w:r>
              <w:rPr>
                <w:rFonts w:ascii="ABeeZee" w:eastAsia="Times New Roman" w:hAnsi="ABeeZee" w:cs="Times New Roman"/>
                <w:color w:val="000000"/>
                <w:sz w:val="18"/>
                <w:szCs w:val="18"/>
                <w:lang w:eastAsia="es-ES"/>
              </w:rPr>
              <w:t xml:space="preserve"> </w:t>
            </w:r>
            <w:r w:rsidRPr="00107647">
              <w:rPr>
                <w:rFonts w:ascii="ABeeZee" w:eastAsia="Times New Roman" w:hAnsi="ABeeZee" w:cs="Times New Roman"/>
                <w:color w:val="000000"/>
                <w:sz w:val="18"/>
                <w:szCs w:val="18"/>
                <w:lang w:eastAsia="es-ES"/>
              </w:rPr>
              <w:t>Relaciones entre la suma y la resta, y la multiplicación y la división: aplicación en contextos cotidianos, identificando sus regularidades y descubriendo sus propiedades.</w:t>
            </w:r>
          </w:p>
        </w:tc>
        <w:tc>
          <w:tcPr>
            <w:tcW w:w="3360" w:type="dxa"/>
            <w:tcBorders>
              <w:bottom w:val="single" w:sz="4" w:space="0" w:color="23A27B"/>
            </w:tcBorders>
            <w:shd w:val="clear" w:color="auto" w:fill="EFF7ED"/>
          </w:tcPr>
          <w:p w14:paraId="490C2D53" w14:textId="77777777" w:rsidR="00CB6585" w:rsidRPr="003D10F9" w:rsidRDefault="00CB6585" w:rsidP="00CB6585">
            <w:pPr>
              <w:pStyle w:val="Default"/>
              <w:rPr>
                <w:rFonts w:ascii="ABeeZee" w:eastAsia="Times New Roman" w:hAnsi="ABeeZee" w:cs="Times New Roman"/>
                <w:sz w:val="18"/>
                <w:szCs w:val="18"/>
              </w:rPr>
            </w:pPr>
            <w:r w:rsidRPr="001647F5">
              <w:rPr>
                <w:rFonts w:ascii="ABeeZee" w:eastAsia="Times New Roman" w:hAnsi="ABeeZee" w:cs="Times New Roman"/>
                <w:b/>
                <w:color w:val="23A27B"/>
                <w:sz w:val="18"/>
                <w:szCs w:val="18"/>
              </w:rPr>
              <w:t>A 4.1.</w:t>
            </w:r>
            <w:r w:rsidRPr="003D10F9">
              <w:rPr>
                <w:rFonts w:ascii="ABeeZee" w:eastAsia="Times New Roman" w:hAnsi="ABeeZee" w:cs="Times New Roman"/>
                <w:sz w:val="18"/>
                <w:szCs w:val="18"/>
              </w:rPr>
              <w:t xml:space="preserve"> </w:t>
            </w:r>
            <w:r w:rsidRPr="00B61F4F">
              <w:rPr>
                <w:rFonts w:ascii="ABeeZee" w:eastAsia="Times New Roman" w:hAnsi="ABeeZee" w:cs="Times New Roman"/>
                <w:sz w:val="18"/>
                <w:szCs w:val="18"/>
              </w:rPr>
              <w:t>Sistema de numeración de base diez (números naturales y decimales hasta las milésimas): aplicación de las relaciones que genera en las operaciones. Multiplicación por la unidad seguida de ceros y su relación con dividir por la misma. Uso de la calculadora.</w:t>
            </w:r>
          </w:p>
          <w:p w14:paraId="7333A1B7" w14:textId="77777777" w:rsidR="00CB6585" w:rsidRPr="003D10F9" w:rsidRDefault="00CB6585" w:rsidP="00CB6585">
            <w:pPr>
              <w:pStyle w:val="Default"/>
              <w:rPr>
                <w:rFonts w:ascii="ABeeZee" w:eastAsia="Times New Roman" w:hAnsi="ABeeZee" w:cs="Times New Roman"/>
                <w:sz w:val="18"/>
                <w:szCs w:val="18"/>
              </w:rPr>
            </w:pPr>
            <w:r w:rsidRPr="001647F5">
              <w:rPr>
                <w:rFonts w:ascii="ABeeZee" w:eastAsia="Times New Roman" w:hAnsi="ABeeZee" w:cs="Times New Roman"/>
                <w:b/>
                <w:color w:val="23A27B"/>
                <w:sz w:val="18"/>
                <w:szCs w:val="18"/>
              </w:rPr>
              <w:t>A 4.2.</w:t>
            </w:r>
            <w:r w:rsidRPr="003D10F9">
              <w:rPr>
                <w:rFonts w:ascii="ABeeZee" w:eastAsia="Times New Roman" w:hAnsi="ABeeZee" w:cs="Times New Roman"/>
                <w:sz w:val="18"/>
                <w:szCs w:val="18"/>
              </w:rPr>
              <w:t xml:space="preserve"> Números naturales, fracciones y decimales hasta las milésimas en contextos de la vida cotidiana: comparación y ordenación.</w:t>
            </w:r>
          </w:p>
          <w:p w14:paraId="1ECFDE25" w14:textId="77777777" w:rsidR="00CB6585" w:rsidRPr="003D10F9" w:rsidRDefault="00CB6585" w:rsidP="00CB6585">
            <w:pPr>
              <w:pStyle w:val="Default"/>
              <w:rPr>
                <w:rFonts w:ascii="ABeeZee" w:eastAsia="Times New Roman" w:hAnsi="ABeeZee" w:cs="Times New Roman"/>
                <w:sz w:val="18"/>
                <w:szCs w:val="18"/>
              </w:rPr>
            </w:pPr>
            <w:r w:rsidRPr="001647F5">
              <w:rPr>
                <w:rFonts w:ascii="ABeeZee" w:eastAsia="Times New Roman" w:hAnsi="ABeeZee" w:cs="Times New Roman"/>
                <w:b/>
                <w:color w:val="23A27B"/>
                <w:sz w:val="18"/>
                <w:szCs w:val="18"/>
              </w:rPr>
              <w:t>A 4.3.</w:t>
            </w:r>
            <w:r w:rsidRPr="003D10F9">
              <w:rPr>
                <w:rFonts w:ascii="ABeeZee" w:eastAsia="Times New Roman" w:hAnsi="ABeeZee" w:cs="Times New Roman"/>
                <w:sz w:val="18"/>
                <w:szCs w:val="18"/>
              </w:rPr>
              <w:t xml:space="preserve"> Relaciones entre las operaciones aritméticas: aplicación en contextos cotidianos.</w:t>
            </w:r>
          </w:p>
          <w:p w14:paraId="278A043D" w14:textId="77777777" w:rsidR="00CB6585" w:rsidRPr="003D10F9" w:rsidRDefault="00CB6585" w:rsidP="00CB6585">
            <w:pPr>
              <w:pStyle w:val="Default"/>
              <w:rPr>
                <w:rFonts w:ascii="ABeeZee" w:eastAsia="Times New Roman" w:hAnsi="ABeeZee" w:cs="Times New Roman"/>
                <w:sz w:val="18"/>
                <w:szCs w:val="18"/>
              </w:rPr>
            </w:pPr>
            <w:r w:rsidRPr="001647F5">
              <w:rPr>
                <w:rFonts w:ascii="ABeeZee" w:eastAsia="Times New Roman" w:hAnsi="ABeeZee" w:cs="Times New Roman"/>
                <w:b/>
                <w:color w:val="23A27B"/>
                <w:sz w:val="18"/>
                <w:szCs w:val="18"/>
              </w:rPr>
              <w:t>A 4.4.</w:t>
            </w:r>
            <w:r w:rsidRPr="003D10F9">
              <w:rPr>
                <w:rFonts w:ascii="ABeeZee" w:eastAsia="Times New Roman" w:hAnsi="ABeeZee" w:cs="Times New Roman"/>
                <w:sz w:val="18"/>
                <w:szCs w:val="18"/>
              </w:rPr>
              <w:t xml:space="preserve"> Relación de divisibilidad: múltiplos y divisores.</w:t>
            </w:r>
            <w:r>
              <w:rPr>
                <w:rFonts w:ascii="ABeeZee" w:eastAsia="Times New Roman" w:hAnsi="ABeeZee" w:cs="Times New Roman"/>
                <w:sz w:val="18"/>
                <w:szCs w:val="18"/>
              </w:rPr>
              <w:t xml:space="preserve"> </w:t>
            </w:r>
            <w:r w:rsidRPr="00B61F4F">
              <w:rPr>
                <w:rFonts w:ascii="ABeeZee" w:eastAsia="Times New Roman" w:hAnsi="ABeeZee" w:cs="Times New Roman"/>
                <w:sz w:val="18"/>
                <w:szCs w:val="18"/>
              </w:rPr>
              <w:t>Criterios de divisibilidad. Números primos. Uso de la calculadora.</w:t>
            </w:r>
          </w:p>
          <w:p w14:paraId="65A1DA0A" w14:textId="74D166FB" w:rsidR="00CB6585" w:rsidRPr="001647F5" w:rsidRDefault="00CB6585" w:rsidP="00CB6585">
            <w:pPr>
              <w:pStyle w:val="TableParagraph"/>
              <w:tabs>
                <w:tab w:val="left" w:pos="139"/>
              </w:tabs>
              <w:spacing w:line="261" w:lineRule="auto"/>
              <w:ind w:right="99"/>
              <w:rPr>
                <w:rFonts w:ascii="ABeeZee" w:eastAsia="Times New Roman" w:hAnsi="ABeeZee" w:cs="Times New Roman"/>
                <w:b/>
                <w:color w:val="23A27B"/>
                <w:sz w:val="18"/>
                <w:szCs w:val="18"/>
                <w:lang w:eastAsia="es-ES"/>
              </w:rPr>
            </w:pPr>
            <w:r w:rsidRPr="001647F5">
              <w:rPr>
                <w:rFonts w:ascii="ABeeZee" w:eastAsia="Times New Roman" w:hAnsi="ABeeZee" w:cs="Times New Roman"/>
                <w:b/>
                <w:color w:val="23A27B"/>
                <w:sz w:val="18"/>
                <w:szCs w:val="18"/>
              </w:rPr>
              <w:t>A 4.5.</w:t>
            </w:r>
            <w:r w:rsidRPr="003D10F9">
              <w:rPr>
                <w:rFonts w:ascii="ABeeZee" w:eastAsia="Times New Roman" w:hAnsi="ABeeZee" w:cs="Times New Roman"/>
                <w:sz w:val="18"/>
                <w:szCs w:val="18"/>
              </w:rPr>
              <w:t xml:space="preserve"> </w:t>
            </w:r>
            <w:r w:rsidRPr="00B61F4F">
              <w:rPr>
                <w:rFonts w:ascii="ABeeZee" w:eastAsia="Times New Roman" w:hAnsi="ABeeZee" w:cs="Times New Roman"/>
                <w:sz w:val="18"/>
                <w:szCs w:val="18"/>
              </w:rPr>
              <w:t>Relación entre fracciones sencillas, decimales y porcentajes con sus representaciones gráficas y simbólicas.</w:t>
            </w:r>
          </w:p>
        </w:tc>
      </w:tr>
    </w:tbl>
    <w:p w14:paraId="3C1F2CF6" w14:textId="77777777" w:rsidR="008B0C07" w:rsidRDefault="008B0C07">
      <w:r>
        <w:br w:type="page"/>
      </w:r>
    </w:p>
    <w:tbl>
      <w:tblPr>
        <w:tblStyle w:val="Tablaconcuadrcula"/>
        <w:tblpPr w:leftFromText="141" w:rightFromText="141" w:vertAnchor="text" w:horzAnchor="margin" w:tblpY="47"/>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top w:w="113" w:type="dxa"/>
          <w:bottom w:w="113" w:type="dxa"/>
        </w:tblCellMar>
        <w:tblLook w:val="04A0" w:firstRow="1" w:lastRow="0" w:firstColumn="1" w:lastColumn="0" w:noHBand="0" w:noVBand="1"/>
      </w:tblPr>
      <w:tblGrid>
        <w:gridCol w:w="3291"/>
        <w:gridCol w:w="3282"/>
        <w:gridCol w:w="3281"/>
      </w:tblGrid>
      <w:tr w:rsidR="003A0EF1" w:rsidRPr="003D10F9" w14:paraId="721A0648" w14:textId="77777777" w:rsidTr="003A0EF1">
        <w:trPr>
          <w:trHeight w:val="26"/>
        </w:trPr>
        <w:tc>
          <w:tcPr>
            <w:tcW w:w="3360" w:type="dxa"/>
            <w:tcBorders>
              <w:top w:val="single" w:sz="4" w:space="0" w:color="23A27B"/>
              <w:right w:val="nil"/>
            </w:tcBorders>
            <w:shd w:val="clear" w:color="auto" w:fill="C2DC99"/>
          </w:tcPr>
          <w:p w14:paraId="2DB204E1" w14:textId="74B76EB6" w:rsidR="003A0EF1" w:rsidRPr="003D10F9" w:rsidRDefault="003A0EF1"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lastRenderedPageBreak/>
              <w:t>5.</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Educación financiera</w:t>
            </w:r>
          </w:p>
        </w:tc>
        <w:tc>
          <w:tcPr>
            <w:tcW w:w="3360" w:type="dxa"/>
            <w:tcBorders>
              <w:top w:val="single" w:sz="4" w:space="0" w:color="23A27B"/>
              <w:left w:val="nil"/>
            </w:tcBorders>
            <w:shd w:val="clear" w:color="auto" w:fill="C2DC99"/>
          </w:tcPr>
          <w:p w14:paraId="3234207E" w14:textId="70D4C5B8" w:rsidR="003A0EF1" w:rsidRPr="003D10F9" w:rsidRDefault="003A0EF1" w:rsidP="00351401">
            <w:pPr>
              <w:pStyle w:val="TableParagraph"/>
              <w:spacing w:before="28"/>
              <w:rPr>
                <w:rFonts w:ascii="ABeeZee" w:eastAsia="Times New Roman" w:hAnsi="ABeeZee" w:cs="Times New Roman"/>
                <w:color w:val="000000"/>
                <w:sz w:val="18"/>
                <w:szCs w:val="18"/>
                <w:lang w:eastAsia="es-ES"/>
              </w:rPr>
            </w:pPr>
          </w:p>
        </w:tc>
        <w:tc>
          <w:tcPr>
            <w:tcW w:w="3360" w:type="dxa"/>
            <w:tcBorders>
              <w:top w:val="single" w:sz="4" w:space="0" w:color="23A27B"/>
            </w:tcBorders>
            <w:shd w:val="clear" w:color="auto" w:fill="C2DC99"/>
          </w:tcPr>
          <w:p w14:paraId="14CF5C71" w14:textId="77777777" w:rsidR="003A0EF1" w:rsidRPr="003D10F9" w:rsidRDefault="003A0EF1" w:rsidP="00351401">
            <w:pPr>
              <w:pStyle w:val="TableParagraph"/>
              <w:tabs>
                <w:tab w:val="left" w:pos="1260"/>
              </w:tabs>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5.</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Razonamiento proporcional</w:t>
            </w:r>
          </w:p>
        </w:tc>
      </w:tr>
      <w:tr w:rsidR="009D22E2" w:rsidRPr="003D10F9" w14:paraId="1B3E362B" w14:textId="77777777" w:rsidTr="003A0EF1">
        <w:trPr>
          <w:trHeight w:val="2232"/>
        </w:trPr>
        <w:tc>
          <w:tcPr>
            <w:tcW w:w="3360" w:type="dxa"/>
            <w:tcBorders>
              <w:bottom w:val="single" w:sz="4" w:space="0" w:color="D0CECE" w:themeColor="background2" w:themeShade="E6"/>
            </w:tcBorders>
            <w:shd w:val="clear" w:color="auto" w:fill="EFF7ED"/>
          </w:tcPr>
          <w:p w14:paraId="6B6FF0F0" w14:textId="1F7C2166"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A 5.1.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Sistema monetario europeo: monedas (1, 2 euros) y billetes de euro (5, 10, 20, 50 y 100), valor y equivalencia.</w:t>
            </w:r>
            <w:r w:rsidR="00FA02AC">
              <w:rPr>
                <w:rFonts w:ascii="ABeeZee" w:eastAsia="Times New Roman" w:hAnsi="ABeeZee" w:cs="Times New Roman"/>
                <w:color w:val="000000"/>
                <w:sz w:val="18"/>
                <w:szCs w:val="18"/>
                <w:lang w:eastAsia="es-ES"/>
              </w:rPr>
              <w:t xml:space="preserve"> </w:t>
            </w:r>
            <w:r w:rsidR="00FA02AC" w:rsidRPr="00FA02AC">
              <w:rPr>
                <w:rFonts w:ascii="ABeeZee" w:eastAsia="Times New Roman" w:hAnsi="ABeeZee" w:cs="Times New Roman"/>
                <w:color w:val="000000"/>
                <w:sz w:val="18"/>
                <w:szCs w:val="18"/>
                <w:lang w:eastAsia="es-ES"/>
              </w:rPr>
              <w:t>Uso en contextos reales del precio de artículos cotidianos.</w:t>
            </w:r>
          </w:p>
        </w:tc>
        <w:tc>
          <w:tcPr>
            <w:tcW w:w="3360" w:type="dxa"/>
            <w:tcBorders>
              <w:bottom w:val="single" w:sz="4" w:space="0" w:color="D0CECE" w:themeColor="background2" w:themeShade="E6"/>
            </w:tcBorders>
            <w:shd w:val="clear" w:color="auto" w:fill="C2DC99"/>
          </w:tcPr>
          <w:p w14:paraId="407B1FE6" w14:textId="477F566D" w:rsidR="009D22E2" w:rsidRPr="003D10F9" w:rsidRDefault="009D22E2"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A 5.1.</w:t>
            </w:r>
            <w:r w:rsidRPr="003D10F9">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Cálculo y estimación de cantidades y cambios (euros y céntimos de euro) en problemas de la vida cotidiana: ingresos, gastos y ahorro. (control del dinero). Decisiones de compra responsable atendiendo a las prioridades de gasto y ahorro.</w:t>
            </w:r>
          </w:p>
        </w:tc>
        <w:tc>
          <w:tcPr>
            <w:tcW w:w="3360" w:type="dxa"/>
            <w:shd w:val="clear" w:color="auto" w:fill="EFF7ED"/>
          </w:tcPr>
          <w:p w14:paraId="4E838602" w14:textId="77777777"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A 5.1.</w:t>
            </w:r>
            <w:r w:rsidRPr="003D10F9">
              <w:rPr>
                <w:rFonts w:ascii="ABeeZee" w:eastAsia="Times New Roman" w:hAnsi="ABeeZee" w:cs="Times New Roman"/>
                <w:color w:val="000000"/>
                <w:sz w:val="18"/>
                <w:szCs w:val="18"/>
                <w:lang w:eastAsia="es-ES"/>
              </w:rPr>
              <w:t xml:space="preserve"> Situaciones proporcionales y no proporcionales en problemas de la vida cotidiana: identificación como comparación multiplicativa entre magnitudes.</w:t>
            </w:r>
          </w:p>
          <w:p w14:paraId="26B8D132" w14:textId="77777777" w:rsidR="009D22E2" w:rsidRPr="003D10F9" w:rsidRDefault="009D22E2"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A 5.2.</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Resolución de problemas de proporcionalidad, porcentajes y escalas de la vida cotidiana, mediante la igualdad entre razones, la reducción a la unidad o el uso de coeficientes de proporcionalidad.</w:t>
            </w:r>
          </w:p>
        </w:tc>
      </w:tr>
      <w:tr w:rsidR="003A0EF1" w:rsidRPr="003D10F9" w14:paraId="631A5478" w14:textId="77777777" w:rsidTr="003A0EF1">
        <w:trPr>
          <w:trHeight w:val="271"/>
        </w:trPr>
        <w:tc>
          <w:tcPr>
            <w:tcW w:w="3360" w:type="dxa"/>
            <w:tcBorders>
              <w:bottom w:val="nil"/>
              <w:right w:val="nil"/>
            </w:tcBorders>
            <w:shd w:val="clear" w:color="auto" w:fill="EFF7ED"/>
          </w:tcPr>
          <w:p w14:paraId="0383357E" w14:textId="77777777" w:rsidR="003A0EF1" w:rsidRPr="003D10F9" w:rsidRDefault="003A0EF1"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p>
        </w:tc>
        <w:tc>
          <w:tcPr>
            <w:tcW w:w="3360" w:type="dxa"/>
            <w:tcBorders>
              <w:left w:val="nil"/>
              <w:bottom w:val="nil"/>
            </w:tcBorders>
            <w:shd w:val="clear" w:color="auto" w:fill="EFF7ED"/>
          </w:tcPr>
          <w:p w14:paraId="3CB0E2A4" w14:textId="0DB212AD" w:rsidR="003A0EF1" w:rsidRPr="003D10F9" w:rsidRDefault="003A0EF1"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p>
        </w:tc>
        <w:tc>
          <w:tcPr>
            <w:tcW w:w="3360" w:type="dxa"/>
            <w:tcBorders>
              <w:bottom w:val="single" w:sz="4" w:space="0" w:color="D0CECE" w:themeColor="background2" w:themeShade="E6"/>
            </w:tcBorders>
            <w:shd w:val="clear" w:color="auto" w:fill="C2DC99"/>
          </w:tcPr>
          <w:p w14:paraId="68F3914E" w14:textId="77777777" w:rsidR="003A0EF1" w:rsidRPr="003D10F9" w:rsidRDefault="003A0EF1"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6.</w:t>
            </w:r>
            <w:r w:rsidRPr="003D10F9">
              <w:rPr>
                <w:rFonts w:ascii="ABeeZee" w:eastAsia="Times New Roman" w:hAnsi="ABeeZee" w:cs="Times New Roman"/>
                <w:color w:val="000000"/>
                <w:sz w:val="18"/>
                <w:szCs w:val="18"/>
                <w:lang w:eastAsia="es-ES"/>
              </w:rPr>
              <w:t xml:space="preserve"> Educación financiera</w:t>
            </w:r>
          </w:p>
        </w:tc>
      </w:tr>
      <w:tr w:rsidR="003A0EF1" w:rsidRPr="003D10F9" w14:paraId="6070F6C2" w14:textId="77777777" w:rsidTr="003A0EF1">
        <w:trPr>
          <w:trHeight w:val="1131"/>
        </w:trPr>
        <w:tc>
          <w:tcPr>
            <w:tcW w:w="3360" w:type="dxa"/>
            <w:tcBorders>
              <w:top w:val="nil"/>
              <w:bottom w:val="single" w:sz="4" w:space="0" w:color="23A27B"/>
              <w:right w:val="nil"/>
            </w:tcBorders>
            <w:shd w:val="clear" w:color="auto" w:fill="EFF7ED"/>
          </w:tcPr>
          <w:p w14:paraId="4CA915B1" w14:textId="77777777" w:rsidR="003A0EF1" w:rsidRPr="003D10F9" w:rsidRDefault="003A0EF1"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p>
        </w:tc>
        <w:tc>
          <w:tcPr>
            <w:tcW w:w="3360" w:type="dxa"/>
            <w:tcBorders>
              <w:top w:val="nil"/>
              <w:left w:val="nil"/>
              <w:bottom w:val="single" w:sz="4" w:space="0" w:color="23A27B"/>
            </w:tcBorders>
            <w:shd w:val="clear" w:color="auto" w:fill="EFF7ED"/>
          </w:tcPr>
          <w:p w14:paraId="04277875" w14:textId="3FFC49D4" w:rsidR="003A0EF1" w:rsidRPr="003D10F9" w:rsidRDefault="003A0EF1" w:rsidP="00351401">
            <w:pPr>
              <w:pStyle w:val="TableParagraph"/>
              <w:tabs>
                <w:tab w:val="left" w:pos="139"/>
              </w:tabs>
              <w:spacing w:before="7" w:line="261" w:lineRule="auto"/>
              <w:ind w:right="59"/>
              <w:rPr>
                <w:rFonts w:ascii="ABeeZee" w:eastAsia="Times New Roman" w:hAnsi="ABeeZee" w:cs="Times New Roman"/>
                <w:color w:val="000000"/>
                <w:sz w:val="18"/>
                <w:szCs w:val="18"/>
                <w:lang w:eastAsia="es-ES"/>
              </w:rPr>
            </w:pPr>
          </w:p>
        </w:tc>
        <w:tc>
          <w:tcPr>
            <w:tcW w:w="3360" w:type="dxa"/>
            <w:tcBorders>
              <w:bottom w:val="single" w:sz="4" w:space="0" w:color="23A27B"/>
            </w:tcBorders>
            <w:shd w:val="clear" w:color="auto" w:fill="EFF7ED"/>
          </w:tcPr>
          <w:p w14:paraId="7944D374" w14:textId="2F319230" w:rsidR="003A0EF1" w:rsidRPr="003D10F9" w:rsidRDefault="003A0EF1" w:rsidP="00351401">
            <w:pPr>
              <w:pStyle w:val="TableParagraph"/>
              <w:spacing w:before="28"/>
              <w:rPr>
                <w:rFonts w:ascii="ABeeZee" w:eastAsia="Times New Roman" w:hAnsi="ABeeZee" w:cs="Times New Roman"/>
                <w:color w:val="000000"/>
                <w:sz w:val="18"/>
                <w:szCs w:val="18"/>
                <w:lang w:eastAsia="es-ES"/>
              </w:rPr>
            </w:pPr>
            <w:r w:rsidRPr="00171CD6">
              <w:rPr>
                <w:rFonts w:ascii="ABeeZee" w:eastAsia="Times New Roman" w:hAnsi="ABeeZee" w:cs="Times New Roman"/>
                <w:b/>
                <w:color w:val="23A27B"/>
                <w:sz w:val="18"/>
                <w:szCs w:val="18"/>
                <w:lang w:eastAsia="es-ES"/>
              </w:rPr>
              <w:t>A 6.1.</w:t>
            </w:r>
            <w:r w:rsidRPr="003D10F9">
              <w:rPr>
                <w:rFonts w:ascii="ABeeZee" w:eastAsia="Times New Roman" w:hAnsi="ABeeZee" w:cs="Times New Roman"/>
                <w:color w:val="000000"/>
                <w:sz w:val="18"/>
                <w:szCs w:val="18"/>
                <w:lang w:eastAsia="es-ES"/>
              </w:rPr>
              <w:t xml:space="preserve"> Resolución de problemas relacionados con el consumo responsable (valor/precio, calidad/precio y mejor precio) y con el dinero: precios, intereses y rebajas.</w:t>
            </w:r>
            <w:r w:rsidR="00B61F4F">
              <w:rPr>
                <w:rFonts w:ascii="ABeeZee" w:eastAsia="Times New Roman" w:hAnsi="ABeeZee" w:cs="Times New Roman"/>
                <w:color w:val="000000"/>
                <w:sz w:val="18"/>
                <w:szCs w:val="18"/>
                <w:lang w:eastAsia="es-ES"/>
              </w:rPr>
              <w:t xml:space="preserve"> </w:t>
            </w:r>
            <w:r w:rsidR="00B61F4F" w:rsidRPr="00B61F4F">
              <w:rPr>
                <w:rFonts w:ascii="ABeeZee" w:eastAsia="Times New Roman" w:hAnsi="ABeeZee" w:cs="Times New Roman"/>
                <w:color w:val="000000"/>
                <w:sz w:val="18"/>
                <w:szCs w:val="18"/>
                <w:lang w:eastAsia="es-ES"/>
              </w:rPr>
              <w:t>Toma de decisiones personales y su beneficio o perjuicio a los otros.</w:t>
            </w:r>
          </w:p>
        </w:tc>
      </w:tr>
      <w:tr w:rsidR="009D22E2" w:rsidRPr="003D10F9" w14:paraId="5EEF25F4" w14:textId="77777777" w:rsidTr="00351401">
        <w:trPr>
          <w:trHeight w:val="26"/>
        </w:trPr>
        <w:tc>
          <w:tcPr>
            <w:tcW w:w="0" w:type="auto"/>
            <w:gridSpan w:val="3"/>
            <w:tcBorders>
              <w:bottom w:val="single" w:sz="12" w:space="0" w:color="23A27B"/>
            </w:tcBorders>
            <w:shd w:val="clear" w:color="auto" w:fill="23A27B"/>
          </w:tcPr>
          <w:p w14:paraId="68B766C9" w14:textId="77777777" w:rsidR="009D22E2" w:rsidRPr="003D10F9" w:rsidRDefault="009D22E2" w:rsidP="00351401">
            <w:pPr>
              <w:pStyle w:val="TableParagraph"/>
              <w:spacing w:before="28"/>
              <w:rPr>
                <w:rFonts w:ascii="ABeeZee" w:hAnsi="ABeeZee"/>
                <w:b/>
                <w:color w:val="FFFFFF" w:themeColor="background1"/>
                <w:w w:val="105"/>
                <w:sz w:val="18"/>
                <w:szCs w:val="18"/>
              </w:rPr>
            </w:pPr>
            <w:r w:rsidRPr="003D10F9">
              <w:rPr>
                <w:rFonts w:ascii="ABeeZee" w:eastAsia="Times New Roman" w:hAnsi="ABeeZee" w:cs="Times New Roman"/>
                <w:b/>
                <w:color w:val="FFFFFF" w:themeColor="background1"/>
                <w:sz w:val="18"/>
                <w:szCs w:val="18"/>
                <w:lang w:eastAsia="es-ES"/>
              </w:rPr>
              <w:t>B. Sentido de la medida</w:t>
            </w:r>
          </w:p>
        </w:tc>
      </w:tr>
      <w:tr w:rsidR="009D22E2" w:rsidRPr="003D10F9" w14:paraId="75788E70" w14:textId="77777777" w:rsidTr="003A0EF1">
        <w:trPr>
          <w:trHeight w:val="124"/>
        </w:trPr>
        <w:tc>
          <w:tcPr>
            <w:tcW w:w="3360" w:type="dxa"/>
            <w:tcBorders>
              <w:top w:val="single" w:sz="12" w:space="0" w:color="23A27B"/>
              <w:bottom w:val="single" w:sz="12" w:space="0" w:color="23A27B"/>
            </w:tcBorders>
            <w:shd w:val="clear" w:color="auto" w:fill="DDF0ED"/>
          </w:tcPr>
          <w:p w14:paraId="178FE1ED" w14:textId="77777777" w:rsidR="009D22E2" w:rsidRPr="00236E7A" w:rsidRDefault="009D22E2" w:rsidP="00351401">
            <w:pPr>
              <w:ind w:left="0" w:firstLine="0"/>
              <w:jc w:val="center"/>
              <w:rPr>
                <w:rFonts w:ascii="ABeeZee" w:hAnsi="ABeeZee"/>
                <w:b/>
                <w:color w:val="23A27B"/>
                <w:sz w:val="18"/>
                <w:szCs w:val="18"/>
              </w:rPr>
            </w:pPr>
            <w:r w:rsidRPr="00236E7A">
              <w:rPr>
                <w:rFonts w:ascii="ABeeZee" w:hAnsi="ABeeZee"/>
                <w:b/>
                <w:color w:val="23A27B"/>
                <w:sz w:val="18"/>
                <w:szCs w:val="18"/>
              </w:rPr>
              <w:t>Primer ciclo</w:t>
            </w:r>
          </w:p>
        </w:tc>
        <w:tc>
          <w:tcPr>
            <w:tcW w:w="3360" w:type="dxa"/>
            <w:tcBorders>
              <w:top w:val="single" w:sz="12" w:space="0" w:color="23A27B"/>
              <w:bottom w:val="single" w:sz="12" w:space="0" w:color="23A27B"/>
            </w:tcBorders>
            <w:shd w:val="clear" w:color="auto" w:fill="A7D6CA"/>
          </w:tcPr>
          <w:p w14:paraId="05DB043D" w14:textId="77777777" w:rsidR="009D22E2" w:rsidRPr="00236E7A" w:rsidRDefault="009D22E2" w:rsidP="00351401">
            <w:pPr>
              <w:ind w:left="0" w:firstLine="0"/>
              <w:jc w:val="center"/>
              <w:rPr>
                <w:rFonts w:ascii="ABeeZee" w:hAnsi="ABeeZee"/>
                <w:b/>
                <w:color w:val="23A27B"/>
                <w:sz w:val="18"/>
                <w:szCs w:val="18"/>
              </w:rPr>
            </w:pPr>
            <w:r w:rsidRPr="00236E7A">
              <w:rPr>
                <w:rFonts w:ascii="ABeeZee" w:hAnsi="ABeeZee"/>
                <w:b/>
                <w:color w:val="23A27B"/>
                <w:sz w:val="18"/>
                <w:szCs w:val="18"/>
              </w:rPr>
              <w:t>Segundo ciclo</w:t>
            </w:r>
          </w:p>
        </w:tc>
        <w:tc>
          <w:tcPr>
            <w:tcW w:w="3360" w:type="dxa"/>
            <w:tcBorders>
              <w:top w:val="single" w:sz="12" w:space="0" w:color="23A27B"/>
              <w:bottom w:val="single" w:sz="12" w:space="0" w:color="23A27B"/>
            </w:tcBorders>
            <w:shd w:val="clear" w:color="auto" w:fill="DDF0ED"/>
          </w:tcPr>
          <w:p w14:paraId="3E3E420C" w14:textId="77777777" w:rsidR="009D22E2" w:rsidRPr="00236E7A" w:rsidRDefault="009D22E2" w:rsidP="00351401">
            <w:pPr>
              <w:ind w:left="0" w:firstLine="0"/>
              <w:jc w:val="center"/>
              <w:rPr>
                <w:rFonts w:ascii="ABeeZee" w:hAnsi="ABeeZee"/>
                <w:b/>
                <w:color w:val="23A27B"/>
                <w:sz w:val="18"/>
                <w:szCs w:val="18"/>
              </w:rPr>
            </w:pPr>
            <w:r w:rsidRPr="00236E7A">
              <w:rPr>
                <w:rFonts w:ascii="ABeeZee" w:hAnsi="ABeeZee"/>
                <w:b/>
                <w:color w:val="23A27B"/>
                <w:sz w:val="18"/>
                <w:szCs w:val="18"/>
              </w:rPr>
              <w:t>Tercer ciclo</w:t>
            </w:r>
          </w:p>
        </w:tc>
      </w:tr>
      <w:tr w:rsidR="009D22E2" w:rsidRPr="003D10F9" w14:paraId="0DACF3E8" w14:textId="77777777" w:rsidTr="00351401">
        <w:tc>
          <w:tcPr>
            <w:tcW w:w="0" w:type="auto"/>
            <w:gridSpan w:val="3"/>
            <w:tcBorders>
              <w:top w:val="single" w:sz="12" w:space="0" w:color="23A27B"/>
              <w:bottom w:val="single" w:sz="4" w:space="0" w:color="D0CECE" w:themeColor="background2" w:themeShade="E6"/>
            </w:tcBorders>
            <w:shd w:val="clear" w:color="auto" w:fill="A7D6CA"/>
          </w:tcPr>
          <w:p w14:paraId="2CFD54DA" w14:textId="77777777" w:rsidR="009D22E2" w:rsidRPr="00171CD6" w:rsidRDefault="009D22E2" w:rsidP="00351401">
            <w:pPr>
              <w:ind w:left="0" w:firstLine="0"/>
              <w:rPr>
                <w:rFonts w:ascii="ABeeZee" w:hAnsi="ABeeZee"/>
                <w:w w:val="110"/>
                <w:sz w:val="18"/>
                <w:szCs w:val="18"/>
              </w:rPr>
            </w:pPr>
            <w:r w:rsidRPr="00236E7A">
              <w:rPr>
                <w:rFonts w:ascii="ABeeZee" w:hAnsi="ABeeZee"/>
                <w:b/>
                <w:color w:val="23A27B"/>
                <w:sz w:val="18"/>
                <w:szCs w:val="18"/>
              </w:rPr>
              <w:t>1.</w:t>
            </w:r>
            <w:r w:rsidRPr="003D10F9">
              <w:rPr>
                <w:rFonts w:ascii="ABeeZee" w:hAnsi="ABeeZee"/>
                <w:sz w:val="18"/>
                <w:szCs w:val="18"/>
              </w:rPr>
              <w:t xml:space="preserve"> </w:t>
            </w:r>
            <w:r w:rsidRPr="00171CD6">
              <w:rPr>
                <w:rFonts w:ascii="ABeeZee" w:hAnsi="ABeeZee"/>
                <w:sz w:val="18"/>
                <w:szCs w:val="18"/>
              </w:rPr>
              <w:t>Magnitud</w:t>
            </w:r>
          </w:p>
        </w:tc>
      </w:tr>
      <w:tr w:rsidR="009D22E2" w:rsidRPr="003D10F9" w14:paraId="55F77ECC" w14:textId="77777777" w:rsidTr="003A0EF1">
        <w:trPr>
          <w:trHeight w:val="868"/>
        </w:trPr>
        <w:tc>
          <w:tcPr>
            <w:tcW w:w="3360" w:type="dxa"/>
            <w:tcBorders>
              <w:bottom w:val="single" w:sz="12" w:space="0" w:color="23A27B"/>
            </w:tcBorders>
            <w:shd w:val="clear" w:color="auto" w:fill="DDF0ED"/>
          </w:tcPr>
          <w:p w14:paraId="3F15D469" w14:textId="77777777" w:rsidR="009D22E2" w:rsidRPr="003D10F9" w:rsidRDefault="009D22E2" w:rsidP="00351401">
            <w:pPr>
              <w:widowControl w:val="0"/>
              <w:tabs>
                <w:tab w:val="left" w:pos="32"/>
              </w:tabs>
              <w:autoSpaceDE w:val="0"/>
              <w:autoSpaceDN w:val="0"/>
              <w:spacing w:before="12" w:after="0" w:line="240" w:lineRule="auto"/>
              <w:ind w:left="0" w:firstLine="0"/>
              <w:jc w:val="left"/>
              <w:rPr>
                <w:rFonts w:ascii="ABeeZee" w:hAnsi="ABeeZee"/>
                <w:sz w:val="18"/>
                <w:szCs w:val="18"/>
              </w:rPr>
            </w:pPr>
            <w:r w:rsidRPr="00236E7A">
              <w:rPr>
                <w:rFonts w:ascii="ABeeZee" w:hAnsi="ABeeZee"/>
                <w:b/>
                <w:color w:val="23A27B"/>
                <w:sz w:val="18"/>
                <w:szCs w:val="18"/>
              </w:rPr>
              <w:t>B 1.1.</w:t>
            </w:r>
            <w:r w:rsidRPr="003D10F9">
              <w:rPr>
                <w:rFonts w:ascii="ABeeZee" w:hAnsi="ABeeZee"/>
                <w:sz w:val="18"/>
                <w:szCs w:val="18"/>
              </w:rPr>
              <w:t xml:space="preserve"> Atributos mensurables de los objetos (longitud, masa, capacidad), distancias y tiempos.</w:t>
            </w:r>
          </w:p>
          <w:p w14:paraId="4382A4C6" w14:textId="77777777" w:rsidR="009D22E2" w:rsidRPr="003D10F9" w:rsidRDefault="009D22E2" w:rsidP="00351401">
            <w:pPr>
              <w:pStyle w:val="Prrafodelista"/>
              <w:widowControl w:val="0"/>
              <w:tabs>
                <w:tab w:val="left" w:pos="32"/>
                <w:tab w:val="left" w:pos="139"/>
              </w:tabs>
              <w:autoSpaceDE w:val="0"/>
              <w:autoSpaceDN w:val="0"/>
              <w:spacing w:after="0" w:line="261" w:lineRule="auto"/>
              <w:ind w:left="0" w:right="447" w:firstLine="0"/>
              <w:jc w:val="left"/>
              <w:rPr>
                <w:rFonts w:ascii="ABeeZee" w:hAnsi="ABeeZee"/>
                <w:sz w:val="18"/>
                <w:szCs w:val="18"/>
              </w:rPr>
            </w:pPr>
            <w:r w:rsidRPr="00236E7A">
              <w:rPr>
                <w:rFonts w:ascii="ABeeZee" w:hAnsi="ABeeZee"/>
                <w:b/>
                <w:color w:val="23A27B"/>
                <w:sz w:val="18"/>
                <w:szCs w:val="18"/>
              </w:rPr>
              <w:t>B 1.2.</w:t>
            </w:r>
            <w:r w:rsidRPr="003D10F9">
              <w:rPr>
                <w:rFonts w:ascii="ABeeZee" w:hAnsi="ABeeZee"/>
                <w:sz w:val="18"/>
                <w:szCs w:val="18"/>
              </w:rPr>
              <w:t xml:space="preserve"> Unidades convencionales (metro, kilo y litro) y no convencionales en situaciones de la vida cotidiana.</w:t>
            </w:r>
          </w:p>
          <w:p w14:paraId="19AE0FFE" w14:textId="57DB4032" w:rsidR="009D22E2" w:rsidRPr="003D10F9" w:rsidRDefault="009D22E2" w:rsidP="002B3754">
            <w:pPr>
              <w:pStyle w:val="Prrafodelista"/>
              <w:widowControl w:val="0"/>
              <w:tabs>
                <w:tab w:val="left" w:pos="32"/>
                <w:tab w:val="left" w:pos="139"/>
              </w:tabs>
              <w:autoSpaceDE w:val="0"/>
              <w:autoSpaceDN w:val="0"/>
              <w:spacing w:after="0" w:line="240" w:lineRule="auto"/>
              <w:ind w:left="0" w:firstLine="0"/>
              <w:jc w:val="left"/>
              <w:rPr>
                <w:rFonts w:ascii="ABeeZee" w:hAnsi="ABeeZee"/>
                <w:sz w:val="18"/>
                <w:szCs w:val="18"/>
              </w:rPr>
            </w:pPr>
            <w:r w:rsidRPr="00236E7A">
              <w:rPr>
                <w:rFonts w:ascii="ABeeZee" w:hAnsi="ABeeZee"/>
                <w:b/>
                <w:color w:val="23A27B"/>
                <w:sz w:val="18"/>
                <w:szCs w:val="18"/>
              </w:rPr>
              <w:t>B 1.3.</w:t>
            </w:r>
            <w:r w:rsidRPr="003D10F9">
              <w:rPr>
                <w:rFonts w:ascii="ABeeZee" w:hAnsi="ABeeZee"/>
                <w:sz w:val="18"/>
                <w:szCs w:val="18"/>
              </w:rPr>
              <w:t xml:space="preserve"> Unidades de medida del tiempo (año, mes, semana, día y hora) en situaciones de la vida cotidiana.</w:t>
            </w:r>
            <w:r w:rsidR="002B3754" w:rsidRPr="003D10F9">
              <w:rPr>
                <w:rFonts w:ascii="ABeeZee" w:hAnsi="ABeeZee"/>
                <w:sz w:val="18"/>
                <w:szCs w:val="18"/>
              </w:rPr>
              <w:t xml:space="preserve"> </w:t>
            </w:r>
          </w:p>
        </w:tc>
        <w:tc>
          <w:tcPr>
            <w:tcW w:w="3360" w:type="dxa"/>
            <w:tcBorders>
              <w:bottom w:val="single" w:sz="12" w:space="0" w:color="23A27B"/>
            </w:tcBorders>
            <w:shd w:val="clear" w:color="auto" w:fill="A7D6CA"/>
          </w:tcPr>
          <w:p w14:paraId="45A83AB8" w14:textId="77777777" w:rsidR="009D22E2" w:rsidRPr="003D10F9" w:rsidRDefault="009D22E2" w:rsidP="00351401">
            <w:pPr>
              <w:pStyle w:val="TableParagraph"/>
              <w:tabs>
                <w:tab w:val="left" w:pos="139"/>
              </w:tabs>
              <w:spacing w:before="13" w:line="261" w:lineRule="auto"/>
              <w:ind w:right="365"/>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1.1.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Atributos mensurables de los objetos (longitud, masa, capacidad, superficie, volumen y amplitud del ángulo).</w:t>
            </w:r>
          </w:p>
          <w:p w14:paraId="61E18E91" w14:textId="6AC78861" w:rsidR="009D22E2" w:rsidRPr="003D10F9" w:rsidRDefault="009D22E2" w:rsidP="00351401">
            <w:pPr>
              <w:pStyle w:val="TableParagraph"/>
              <w:tabs>
                <w:tab w:val="left" w:pos="139"/>
              </w:tabs>
              <w:spacing w:line="261" w:lineRule="auto"/>
              <w:ind w:right="19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1.2.</w:t>
            </w:r>
            <w:r w:rsidRPr="003D10F9">
              <w:rPr>
                <w:rFonts w:ascii="ABeeZee" w:eastAsia="Times New Roman" w:hAnsi="ABeeZee" w:cs="Times New Roman"/>
                <w:color w:val="000000"/>
                <w:sz w:val="18"/>
                <w:szCs w:val="18"/>
                <w:lang w:eastAsia="es-ES"/>
              </w:rPr>
              <w:t xml:space="preserve"> Unidades convencionales (km, m, cm, mm; kg, g; l y ml) y no convencionales en situaciones de la vida cotidiana.</w:t>
            </w:r>
            <w:r w:rsidR="00107647">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Elección de la unidad más adecuada para la expresión de una medida.</w:t>
            </w:r>
          </w:p>
          <w:p w14:paraId="252735D5" w14:textId="732D4AE0" w:rsidR="009D22E2" w:rsidRPr="003D10F9" w:rsidRDefault="009D22E2" w:rsidP="00351401">
            <w:pPr>
              <w:pStyle w:val="TableParagraph"/>
              <w:tabs>
                <w:tab w:val="left" w:pos="139"/>
              </w:tabs>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1.3.</w:t>
            </w:r>
            <w:r w:rsidRPr="003D10F9">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Medida del tiempo (año, mes, semana, día, hora y minutos) y determinación de la duración de periodos de tiempo, sus equivalencias.</w:t>
            </w:r>
          </w:p>
        </w:tc>
        <w:tc>
          <w:tcPr>
            <w:tcW w:w="3360" w:type="dxa"/>
            <w:tcBorders>
              <w:bottom w:val="single" w:sz="12" w:space="0" w:color="23A27B"/>
            </w:tcBorders>
            <w:shd w:val="clear" w:color="auto" w:fill="DDF0ED"/>
          </w:tcPr>
          <w:p w14:paraId="43FCD801" w14:textId="42070816" w:rsidR="009D22E2" w:rsidRPr="003D10F9" w:rsidRDefault="009D22E2" w:rsidP="002B3754">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1.1.</w:t>
            </w:r>
            <w:r w:rsidRPr="00171CD6">
              <w:rPr>
                <w:rFonts w:ascii="ABeeZee" w:eastAsia="Times New Roman" w:hAnsi="ABeeZee" w:cs="Times New Roman"/>
                <w:b/>
                <w:color w:val="0E78B9"/>
                <w:sz w:val="18"/>
                <w:szCs w:val="18"/>
                <w:lang w:eastAsia="es-ES"/>
              </w:rPr>
              <w:t xml:space="preserve"> </w:t>
            </w:r>
            <w:r w:rsidRPr="003D10F9">
              <w:rPr>
                <w:rFonts w:ascii="ABeeZee" w:eastAsia="Times New Roman" w:hAnsi="ABeeZee" w:cs="Times New Roman"/>
                <w:color w:val="000000"/>
                <w:sz w:val="18"/>
                <w:szCs w:val="18"/>
                <w:lang w:eastAsia="es-ES"/>
              </w:rPr>
              <w:t>Unidades convencionales del Sistema Métrico Decimal (longitud, masa, capacidad, volumen y superficie), tiempo y grado (ángulos) en contextos de la vida cotidiana: selección y uso de las unidades adecuadas.</w:t>
            </w:r>
            <w:r w:rsidR="002B3754" w:rsidRPr="003D10F9">
              <w:rPr>
                <w:rFonts w:ascii="ABeeZee" w:eastAsia="Times New Roman" w:hAnsi="ABeeZee" w:cs="Times New Roman"/>
                <w:color w:val="000000"/>
                <w:sz w:val="18"/>
                <w:szCs w:val="18"/>
                <w:lang w:eastAsia="es-ES"/>
              </w:rPr>
              <w:t xml:space="preserve"> </w:t>
            </w:r>
          </w:p>
        </w:tc>
      </w:tr>
      <w:tr w:rsidR="009D22E2" w:rsidRPr="003D10F9" w14:paraId="23E0B815" w14:textId="77777777" w:rsidTr="003A0EF1">
        <w:tc>
          <w:tcPr>
            <w:tcW w:w="10080" w:type="dxa"/>
            <w:gridSpan w:val="3"/>
            <w:tcBorders>
              <w:top w:val="single" w:sz="12" w:space="0" w:color="23A27B"/>
              <w:bottom w:val="single" w:sz="4" w:space="0" w:color="D0CECE" w:themeColor="background2" w:themeShade="E6"/>
            </w:tcBorders>
            <w:shd w:val="clear" w:color="auto" w:fill="A7D6CA"/>
          </w:tcPr>
          <w:p w14:paraId="12C8292F" w14:textId="77777777" w:rsidR="009D22E2" w:rsidRPr="002A461B" w:rsidRDefault="009D22E2" w:rsidP="00351401">
            <w:pPr>
              <w:ind w:left="0" w:firstLine="0"/>
              <w:rPr>
                <w:rFonts w:ascii="ABeeZee" w:hAnsi="ABeeZee"/>
                <w:sz w:val="18"/>
                <w:szCs w:val="18"/>
              </w:rPr>
            </w:pPr>
            <w:r w:rsidRPr="00236E7A">
              <w:rPr>
                <w:rFonts w:ascii="ABeeZee" w:hAnsi="ABeeZee"/>
                <w:b/>
                <w:color w:val="23A27B"/>
                <w:sz w:val="18"/>
                <w:szCs w:val="18"/>
              </w:rPr>
              <w:t>2.</w:t>
            </w:r>
            <w:r w:rsidRPr="002A461B">
              <w:rPr>
                <w:rFonts w:ascii="ABeeZee" w:hAnsi="ABeeZee"/>
                <w:sz w:val="18"/>
                <w:szCs w:val="18"/>
              </w:rPr>
              <w:t xml:space="preserve"> Medición</w:t>
            </w:r>
          </w:p>
        </w:tc>
      </w:tr>
      <w:tr w:rsidR="009D22E2" w:rsidRPr="003D10F9" w14:paraId="6EFEF0F1" w14:textId="77777777" w:rsidTr="003A0EF1">
        <w:trPr>
          <w:trHeight w:val="2420"/>
        </w:trPr>
        <w:tc>
          <w:tcPr>
            <w:tcW w:w="3360" w:type="dxa"/>
            <w:tcBorders>
              <w:bottom w:val="single" w:sz="12" w:space="0" w:color="23A27B"/>
            </w:tcBorders>
            <w:shd w:val="clear" w:color="auto" w:fill="DDF0ED"/>
          </w:tcPr>
          <w:p w14:paraId="7F02C675" w14:textId="77777777" w:rsidR="009D22E2" w:rsidRPr="003D10F9" w:rsidRDefault="009D22E2" w:rsidP="00351401">
            <w:pPr>
              <w:widowControl w:val="0"/>
              <w:tabs>
                <w:tab w:val="left" w:pos="32"/>
              </w:tabs>
              <w:autoSpaceDE w:val="0"/>
              <w:autoSpaceDN w:val="0"/>
              <w:spacing w:before="12" w:after="0" w:line="240" w:lineRule="auto"/>
              <w:ind w:left="0" w:firstLine="0"/>
              <w:jc w:val="left"/>
              <w:rPr>
                <w:rFonts w:ascii="ABeeZee" w:hAnsi="ABeeZee"/>
                <w:sz w:val="18"/>
                <w:szCs w:val="18"/>
              </w:rPr>
            </w:pPr>
            <w:r w:rsidRPr="00236E7A">
              <w:rPr>
                <w:rFonts w:ascii="ABeeZee" w:hAnsi="ABeeZee"/>
                <w:b/>
                <w:color w:val="23A27B"/>
                <w:sz w:val="18"/>
                <w:szCs w:val="18"/>
              </w:rPr>
              <w:t>B 2.1.</w:t>
            </w:r>
            <w:r>
              <w:rPr>
                <w:rFonts w:ascii="ABeeZee" w:hAnsi="ABeeZee"/>
                <w:sz w:val="18"/>
                <w:szCs w:val="18"/>
              </w:rPr>
              <w:t xml:space="preserve"> </w:t>
            </w:r>
            <w:r w:rsidRPr="003D10F9">
              <w:rPr>
                <w:rFonts w:ascii="ABeeZee" w:hAnsi="ABeeZee"/>
                <w:sz w:val="18"/>
                <w:szCs w:val="18"/>
              </w:rPr>
              <w:t>Procesos para medir mediante repetición de una unidad y mediante la utilización de instrumentos convencionales (reglas, cintas métricas, balanzas, calendarios...) y no convencionales en contextos familiares.</w:t>
            </w:r>
          </w:p>
        </w:tc>
        <w:tc>
          <w:tcPr>
            <w:tcW w:w="3360" w:type="dxa"/>
            <w:tcBorders>
              <w:bottom w:val="single" w:sz="12" w:space="0" w:color="23A27B"/>
            </w:tcBorders>
            <w:shd w:val="clear" w:color="auto" w:fill="A7D6CA"/>
          </w:tcPr>
          <w:p w14:paraId="288465A0" w14:textId="77777777" w:rsidR="009D22E2" w:rsidRPr="003D10F9" w:rsidRDefault="009D22E2" w:rsidP="00351401">
            <w:pPr>
              <w:pStyle w:val="TableParagraph"/>
              <w:tabs>
                <w:tab w:val="left" w:pos="139"/>
                <w:tab w:val="left" w:pos="1879"/>
              </w:tabs>
              <w:spacing w:before="13" w:line="261" w:lineRule="auto"/>
              <w:ind w:right="4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2.1.</w:t>
            </w:r>
            <w:r w:rsidRPr="003D10F9">
              <w:rPr>
                <w:rFonts w:ascii="ABeeZee" w:eastAsia="Times New Roman" w:hAnsi="ABeeZee" w:cs="Times New Roman"/>
                <w:color w:val="000000"/>
                <w:sz w:val="18"/>
                <w:szCs w:val="18"/>
                <w:lang w:eastAsia="es-ES"/>
              </w:rPr>
              <w:t xml:space="preserve"> Estrategias para realizar mediciones con instrumentos y unidades no convencionales (repetición de una unidad, uso de cuadrículas...) y convencionales.</w:t>
            </w:r>
          </w:p>
          <w:p w14:paraId="7A3B6CFC" w14:textId="77777777" w:rsidR="009D22E2" w:rsidRPr="003D10F9" w:rsidRDefault="009D22E2" w:rsidP="00351401">
            <w:pPr>
              <w:pStyle w:val="TableParagraph"/>
              <w:tabs>
                <w:tab w:val="left" w:pos="139"/>
                <w:tab w:val="left" w:pos="1879"/>
              </w:tabs>
              <w:spacing w:before="13" w:line="261" w:lineRule="auto"/>
              <w:ind w:right="4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2.2.</w:t>
            </w:r>
            <w:r w:rsidRPr="003D10F9">
              <w:rPr>
                <w:rFonts w:ascii="ABeeZee" w:eastAsia="Times New Roman" w:hAnsi="ABeeZee" w:cs="Times New Roman"/>
                <w:color w:val="000000"/>
                <w:sz w:val="18"/>
                <w:szCs w:val="18"/>
                <w:lang w:eastAsia="es-ES"/>
              </w:rPr>
              <w:t xml:space="preserve"> Procesos de medición mediante instrumentos convencionales (regla, cinta métrica, balanzas, reloj analógico y digital).</w:t>
            </w:r>
          </w:p>
        </w:tc>
        <w:tc>
          <w:tcPr>
            <w:tcW w:w="3360" w:type="dxa"/>
            <w:tcBorders>
              <w:bottom w:val="single" w:sz="12" w:space="0" w:color="23A27B"/>
            </w:tcBorders>
            <w:shd w:val="clear" w:color="auto" w:fill="DDF0ED"/>
          </w:tcPr>
          <w:p w14:paraId="54D0F2C9" w14:textId="77777777" w:rsidR="009D22E2" w:rsidRPr="003D10F9" w:rsidRDefault="009D22E2" w:rsidP="00351401">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2.1.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Instrumentos (analógicos o digitales) y unidades adecuadas para medir longitudes, objetos, ángulos y tiempos: selección y uso.</w:t>
            </w:r>
          </w:p>
        </w:tc>
      </w:tr>
    </w:tbl>
    <w:p w14:paraId="5940D849" w14:textId="77777777" w:rsidR="00CB6585" w:rsidRDefault="00CB6585">
      <w:r>
        <w:br w:type="page"/>
      </w:r>
    </w:p>
    <w:tbl>
      <w:tblPr>
        <w:tblStyle w:val="Tablaconcuadrcula"/>
        <w:tblpPr w:leftFromText="141" w:rightFromText="141" w:vertAnchor="text" w:horzAnchor="margin" w:tblpY="47"/>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top w:w="113" w:type="dxa"/>
          <w:bottom w:w="113" w:type="dxa"/>
        </w:tblCellMar>
        <w:tblLook w:val="04A0" w:firstRow="1" w:lastRow="0" w:firstColumn="1" w:lastColumn="0" w:noHBand="0" w:noVBand="1"/>
      </w:tblPr>
      <w:tblGrid>
        <w:gridCol w:w="3277"/>
        <w:gridCol w:w="3288"/>
        <w:gridCol w:w="3289"/>
      </w:tblGrid>
      <w:tr w:rsidR="009D22E2" w:rsidRPr="003D10F9" w14:paraId="334ADB34" w14:textId="77777777" w:rsidTr="003A0EF1">
        <w:tc>
          <w:tcPr>
            <w:tcW w:w="10080" w:type="dxa"/>
            <w:gridSpan w:val="3"/>
            <w:tcBorders>
              <w:top w:val="single" w:sz="12" w:space="0" w:color="23A27B"/>
              <w:bottom w:val="single" w:sz="4" w:space="0" w:color="D0CECE" w:themeColor="background2" w:themeShade="E6"/>
            </w:tcBorders>
            <w:shd w:val="clear" w:color="auto" w:fill="A7D6CA"/>
          </w:tcPr>
          <w:p w14:paraId="456E4B48" w14:textId="7DFFCBF8" w:rsidR="009D22E2" w:rsidRPr="002A461B" w:rsidRDefault="009D22E2" w:rsidP="00351401">
            <w:pPr>
              <w:ind w:left="0" w:firstLine="0"/>
              <w:rPr>
                <w:rFonts w:ascii="ABeeZee" w:hAnsi="ABeeZee"/>
                <w:sz w:val="18"/>
                <w:szCs w:val="18"/>
              </w:rPr>
            </w:pPr>
            <w:r w:rsidRPr="00236E7A">
              <w:rPr>
                <w:rFonts w:ascii="ABeeZee" w:hAnsi="ABeeZee"/>
                <w:b/>
                <w:color w:val="23A27B"/>
                <w:sz w:val="18"/>
                <w:szCs w:val="18"/>
              </w:rPr>
              <w:lastRenderedPageBreak/>
              <w:t>3.</w:t>
            </w:r>
            <w:r w:rsidRPr="002A461B">
              <w:rPr>
                <w:rFonts w:ascii="ABeeZee" w:hAnsi="ABeeZee"/>
                <w:sz w:val="18"/>
                <w:szCs w:val="18"/>
              </w:rPr>
              <w:t xml:space="preserve"> Estimación y relaciones</w:t>
            </w:r>
          </w:p>
        </w:tc>
      </w:tr>
      <w:tr w:rsidR="009D22E2" w:rsidRPr="003D10F9" w14:paraId="22AAB0FF" w14:textId="77777777" w:rsidTr="003A0EF1">
        <w:tc>
          <w:tcPr>
            <w:tcW w:w="3360" w:type="dxa"/>
            <w:tcBorders>
              <w:bottom w:val="single" w:sz="12" w:space="0" w:color="23A27B"/>
            </w:tcBorders>
            <w:shd w:val="clear" w:color="auto" w:fill="DDF0ED"/>
          </w:tcPr>
          <w:p w14:paraId="59C82FC2" w14:textId="77777777" w:rsidR="009D22E2" w:rsidRPr="003D10F9" w:rsidRDefault="009D22E2" w:rsidP="00351401">
            <w:pPr>
              <w:widowControl w:val="0"/>
              <w:tabs>
                <w:tab w:val="left" w:pos="32"/>
              </w:tabs>
              <w:autoSpaceDE w:val="0"/>
              <w:autoSpaceDN w:val="0"/>
              <w:spacing w:before="12" w:after="0" w:line="240" w:lineRule="auto"/>
              <w:ind w:left="0" w:firstLine="0"/>
              <w:jc w:val="left"/>
              <w:rPr>
                <w:rFonts w:ascii="ABeeZee" w:hAnsi="ABeeZee"/>
                <w:sz w:val="18"/>
                <w:szCs w:val="18"/>
              </w:rPr>
            </w:pPr>
            <w:r w:rsidRPr="00236E7A">
              <w:rPr>
                <w:rFonts w:ascii="ABeeZee" w:hAnsi="ABeeZee"/>
                <w:b/>
                <w:color w:val="23A27B"/>
                <w:sz w:val="18"/>
                <w:szCs w:val="18"/>
              </w:rPr>
              <w:t>B 3.1.</w:t>
            </w:r>
            <w:r>
              <w:rPr>
                <w:rFonts w:ascii="ABeeZee" w:hAnsi="ABeeZee"/>
                <w:sz w:val="18"/>
                <w:szCs w:val="18"/>
              </w:rPr>
              <w:t xml:space="preserve"> </w:t>
            </w:r>
            <w:r w:rsidRPr="003D10F9">
              <w:rPr>
                <w:rFonts w:ascii="ABeeZee" w:hAnsi="ABeeZee"/>
                <w:sz w:val="18"/>
                <w:szCs w:val="18"/>
              </w:rPr>
              <w:t>Estrategias de comparación directa y ordenación de medidas de la misma magnitud.</w:t>
            </w:r>
          </w:p>
          <w:p w14:paraId="0994A4A7" w14:textId="77777777" w:rsidR="009D22E2" w:rsidRDefault="009D22E2" w:rsidP="00351401">
            <w:pPr>
              <w:widowControl w:val="0"/>
              <w:tabs>
                <w:tab w:val="left" w:pos="32"/>
              </w:tabs>
              <w:autoSpaceDE w:val="0"/>
              <w:autoSpaceDN w:val="0"/>
              <w:spacing w:before="12" w:after="0" w:line="240" w:lineRule="auto"/>
              <w:ind w:left="0" w:firstLine="0"/>
              <w:jc w:val="left"/>
              <w:rPr>
                <w:rFonts w:ascii="ABeeZee" w:hAnsi="ABeeZee"/>
                <w:sz w:val="18"/>
                <w:szCs w:val="18"/>
              </w:rPr>
            </w:pPr>
            <w:r w:rsidRPr="00236E7A">
              <w:rPr>
                <w:rFonts w:ascii="ABeeZee" w:hAnsi="ABeeZee"/>
                <w:b/>
                <w:color w:val="23A27B"/>
                <w:sz w:val="18"/>
                <w:szCs w:val="18"/>
              </w:rPr>
              <w:t>B 3.2.</w:t>
            </w:r>
            <w:r>
              <w:rPr>
                <w:rFonts w:ascii="ABeeZee" w:hAnsi="ABeeZee"/>
                <w:sz w:val="18"/>
                <w:szCs w:val="18"/>
              </w:rPr>
              <w:t xml:space="preserve"> </w:t>
            </w:r>
            <w:r w:rsidRPr="003D10F9">
              <w:rPr>
                <w:rFonts w:ascii="ABeeZee" w:hAnsi="ABeeZee"/>
                <w:sz w:val="18"/>
                <w:szCs w:val="18"/>
              </w:rPr>
              <w:t>Estimación de medidas (distancias, tamaños, masas, capacidades...) por comparación directa con otras medidas.</w:t>
            </w:r>
          </w:p>
          <w:p w14:paraId="6FDD0575" w14:textId="2E225063" w:rsidR="00FA02AC" w:rsidRPr="003D10F9" w:rsidRDefault="00FA02AC" w:rsidP="00351401">
            <w:pPr>
              <w:widowControl w:val="0"/>
              <w:tabs>
                <w:tab w:val="left" w:pos="32"/>
              </w:tabs>
              <w:autoSpaceDE w:val="0"/>
              <w:autoSpaceDN w:val="0"/>
              <w:spacing w:before="12" w:after="0" w:line="240" w:lineRule="auto"/>
              <w:ind w:left="0" w:firstLine="0"/>
              <w:jc w:val="left"/>
              <w:rPr>
                <w:rFonts w:ascii="ABeeZee" w:hAnsi="ABeeZee"/>
                <w:sz w:val="18"/>
                <w:szCs w:val="18"/>
              </w:rPr>
            </w:pPr>
            <w:r w:rsidRPr="00FA02AC">
              <w:rPr>
                <w:rFonts w:ascii="ABeeZee" w:hAnsi="ABeeZee"/>
                <w:b/>
                <w:color w:val="23A27B"/>
                <w:sz w:val="18"/>
                <w:szCs w:val="18"/>
              </w:rPr>
              <w:t>B 3.3.</w:t>
            </w:r>
            <w:r w:rsidRPr="00FA02AC">
              <w:rPr>
                <w:rFonts w:ascii="ABeeZee" w:hAnsi="ABeeZee"/>
                <w:sz w:val="18"/>
                <w:szCs w:val="18"/>
              </w:rPr>
              <w:t xml:space="preserve">  Evaluación de resultados de mediciones y estimaciones o cálculos de medidas identificando, analizando y razonando si son o no posibles.</w:t>
            </w:r>
          </w:p>
        </w:tc>
        <w:tc>
          <w:tcPr>
            <w:tcW w:w="3360" w:type="dxa"/>
            <w:tcBorders>
              <w:bottom w:val="single" w:sz="12" w:space="0" w:color="23A27B"/>
            </w:tcBorders>
            <w:shd w:val="clear" w:color="auto" w:fill="A7D6CA"/>
          </w:tcPr>
          <w:p w14:paraId="0D274D7F" w14:textId="77777777" w:rsidR="009D22E2" w:rsidRPr="003D10F9" w:rsidRDefault="009D22E2" w:rsidP="00351401">
            <w:pPr>
              <w:pStyle w:val="TableParagraph"/>
              <w:tabs>
                <w:tab w:val="left" w:pos="139"/>
              </w:tabs>
              <w:spacing w:before="13" w:line="261" w:lineRule="auto"/>
              <w:ind w:right="4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3.1.</w:t>
            </w:r>
            <w:r w:rsidRPr="003D10F9">
              <w:rPr>
                <w:rFonts w:ascii="ABeeZee" w:eastAsia="Times New Roman" w:hAnsi="ABeeZee" w:cs="Times New Roman"/>
                <w:color w:val="000000"/>
                <w:sz w:val="18"/>
                <w:szCs w:val="18"/>
                <w:lang w:eastAsia="es-ES"/>
              </w:rPr>
              <w:t xml:space="preserve"> Estrategias de comparación y ordenación de medidas de la misma magnitud (km, m, cm, mm; kg, g; l y ml): aplicación de equivalencias entre unidades en problemas de la vida cotidiana que impliquen convertir en unidades más pequeñas.</w:t>
            </w:r>
          </w:p>
          <w:p w14:paraId="37D4BB82" w14:textId="77777777" w:rsidR="009D22E2" w:rsidRPr="003D10F9" w:rsidRDefault="009D22E2" w:rsidP="00351401">
            <w:pPr>
              <w:pStyle w:val="TableParagraph"/>
              <w:tabs>
                <w:tab w:val="left" w:pos="139"/>
              </w:tabs>
              <w:spacing w:before="13" w:line="261" w:lineRule="auto"/>
              <w:ind w:right="4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3.2.</w:t>
            </w:r>
            <w:r w:rsidRPr="003D10F9">
              <w:rPr>
                <w:rFonts w:ascii="ABeeZee" w:eastAsia="Times New Roman" w:hAnsi="ABeeZee" w:cs="Times New Roman"/>
                <w:color w:val="000000"/>
                <w:sz w:val="18"/>
                <w:szCs w:val="18"/>
                <w:lang w:eastAsia="es-ES"/>
              </w:rPr>
              <w:t xml:space="preserve"> Estimación de medidas de longitud, masa y capacidad por comparación.</w:t>
            </w:r>
          </w:p>
          <w:p w14:paraId="772A30CE" w14:textId="26973F8A" w:rsidR="009D22E2" w:rsidRPr="003D10F9" w:rsidRDefault="009D22E2" w:rsidP="00351401">
            <w:pPr>
              <w:pStyle w:val="TableParagraph"/>
              <w:tabs>
                <w:tab w:val="left" w:pos="139"/>
              </w:tabs>
              <w:spacing w:before="13" w:line="261" w:lineRule="auto"/>
              <w:ind w:right="41"/>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3.3.</w:t>
            </w:r>
            <w:r w:rsidRPr="003D10F9">
              <w:rPr>
                <w:rFonts w:ascii="ABeeZee" w:eastAsia="Times New Roman" w:hAnsi="ABeeZee" w:cs="Times New Roman"/>
                <w:color w:val="000000"/>
                <w:sz w:val="18"/>
                <w:szCs w:val="18"/>
                <w:lang w:eastAsia="es-ES"/>
              </w:rPr>
              <w:t xml:space="preserve"> </w:t>
            </w:r>
            <w:r w:rsidR="00107647" w:rsidRPr="00107647">
              <w:rPr>
                <w:rFonts w:ascii="ABeeZee" w:eastAsia="Times New Roman" w:hAnsi="ABeeZee" w:cs="Times New Roman"/>
                <w:color w:val="000000"/>
                <w:sz w:val="18"/>
                <w:szCs w:val="18"/>
                <w:lang w:eastAsia="es-ES"/>
              </w:rPr>
              <w:t>Evaluación de resultados de mediciones y estimaciones o cálculos de medidas, razonando y analizando si son o no posibles.</w:t>
            </w:r>
          </w:p>
        </w:tc>
        <w:tc>
          <w:tcPr>
            <w:tcW w:w="3360" w:type="dxa"/>
            <w:tcBorders>
              <w:bottom w:val="single" w:sz="12" w:space="0" w:color="23A27B"/>
            </w:tcBorders>
            <w:shd w:val="clear" w:color="auto" w:fill="DDF0ED"/>
          </w:tcPr>
          <w:p w14:paraId="289F5316" w14:textId="77777777" w:rsidR="009D22E2" w:rsidRPr="003D10F9" w:rsidRDefault="009D22E2" w:rsidP="00351401">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3.1.</w:t>
            </w:r>
            <w:r w:rsidRPr="003D10F9">
              <w:rPr>
                <w:rFonts w:ascii="ABeeZee" w:eastAsia="Times New Roman" w:hAnsi="ABeeZee" w:cs="Times New Roman"/>
                <w:color w:val="000000"/>
                <w:sz w:val="18"/>
                <w:szCs w:val="18"/>
                <w:lang w:eastAsia="es-ES"/>
              </w:rPr>
              <w:t xml:space="preserve"> Estrategias de comparación y ordenación de medidas de la misma magnitud, aplicando las equivalencias entre unidades (sistema métrico decimal) en problemas de la vida cotidiana.</w:t>
            </w:r>
          </w:p>
          <w:p w14:paraId="03433D66" w14:textId="77777777" w:rsidR="009D22E2" w:rsidRPr="003D10F9" w:rsidRDefault="009D22E2" w:rsidP="00351401">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3.2.</w:t>
            </w:r>
            <w:r w:rsidRPr="003D10F9">
              <w:rPr>
                <w:rFonts w:ascii="ABeeZee" w:eastAsia="Times New Roman" w:hAnsi="ABeeZee" w:cs="Times New Roman"/>
                <w:color w:val="000000"/>
                <w:sz w:val="18"/>
                <w:szCs w:val="18"/>
                <w:lang w:eastAsia="es-ES"/>
              </w:rPr>
              <w:t xml:space="preserve"> Relación entre el sistema métrico decimal y el sistema de numeración decimal.</w:t>
            </w:r>
          </w:p>
          <w:p w14:paraId="459733B1" w14:textId="01DBC050" w:rsidR="009D22E2" w:rsidRPr="003D10F9" w:rsidRDefault="009D22E2" w:rsidP="00351401">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3.3.</w:t>
            </w:r>
            <w:r>
              <w:rPr>
                <w:rFonts w:ascii="ABeeZee" w:eastAsia="Times New Roman" w:hAnsi="ABeeZee" w:cs="Times New Roman"/>
                <w:color w:val="000000"/>
                <w:sz w:val="18"/>
                <w:szCs w:val="18"/>
                <w:lang w:eastAsia="es-ES"/>
              </w:rPr>
              <w:t xml:space="preserve"> </w:t>
            </w:r>
            <w:r w:rsidR="0037764C" w:rsidRPr="0037764C">
              <w:rPr>
                <w:rFonts w:ascii="ABeeZee" w:eastAsia="Times New Roman" w:hAnsi="ABeeZee" w:cs="Times New Roman"/>
                <w:color w:val="000000"/>
                <w:sz w:val="18"/>
                <w:szCs w:val="18"/>
                <w:lang w:eastAsia="es-ES"/>
              </w:rPr>
              <w:t>Estimación de medidas de ángulos y superficies por comparación utilizando la cuadrícula, comparando con un referente conocido, con un múltiplo o fracción de un referente conocido.</w:t>
            </w:r>
          </w:p>
          <w:p w14:paraId="54A6EBA3" w14:textId="75547185" w:rsidR="009D22E2" w:rsidRPr="003D10F9" w:rsidRDefault="009D22E2" w:rsidP="00351401">
            <w:pPr>
              <w:pStyle w:val="TableParagraph"/>
              <w:spacing w:before="13" w:line="261" w:lineRule="auto"/>
              <w:ind w:right="6"/>
              <w:rPr>
                <w:rFonts w:ascii="ABeeZee" w:eastAsia="Times New Roman" w:hAnsi="ABeeZee" w:cs="Times New Roman"/>
                <w:color w:val="000000"/>
                <w:sz w:val="18"/>
                <w:szCs w:val="18"/>
                <w:lang w:eastAsia="es-ES"/>
              </w:rPr>
            </w:pPr>
            <w:r w:rsidRPr="00236E7A">
              <w:rPr>
                <w:rFonts w:ascii="ABeeZee" w:eastAsia="Times New Roman" w:hAnsi="ABeeZee" w:cs="Times New Roman"/>
                <w:b/>
                <w:color w:val="23A27B"/>
                <w:sz w:val="18"/>
                <w:szCs w:val="18"/>
                <w:lang w:eastAsia="es-ES"/>
              </w:rPr>
              <w:t>B 3.4.</w:t>
            </w:r>
            <w:r>
              <w:rPr>
                <w:rFonts w:ascii="ABeeZee" w:eastAsia="Times New Roman" w:hAnsi="ABeeZee" w:cs="Times New Roman"/>
                <w:color w:val="000000"/>
                <w:sz w:val="18"/>
                <w:szCs w:val="18"/>
                <w:lang w:eastAsia="es-ES"/>
              </w:rPr>
              <w:t xml:space="preserve"> </w:t>
            </w:r>
            <w:r w:rsidR="0037764C" w:rsidRPr="0037764C">
              <w:rPr>
                <w:rFonts w:ascii="ABeeZee" w:eastAsia="Times New Roman" w:hAnsi="ABeeZee" w:cs="Times New Roman"/>
                <w:color w:val="000000"/>
                <w:sz w:val="18"/>
                <w:szCs w:val="18"/>
                <w:lang w:eastAsia="es-ES"/>
              </w:rPr>
              <w:t>Evaluación de resultados de mediciones y estimaciones o cálculos de medidas, razonando si son o no posibles, detectando intuitivamente errores de medida.</w:t>
            </w:r>
          </w:p>
        </w:tc>
      </w:tr>
      <w:tr w:rsidR="009D22E2" w:rsidRPr="003D10F9" w14:paraId="1903A7E8" w14:textId="77777777" w:rsidTr="00351401">
        <w:tc>
          <w:tcPr>
            <w:tcW w:w="0" w:type="auto"/>
            <w:gridSpan w:val="3"/>
            <w:tcBorders>
              <w:top w:val="single" w:sz="12" w:space="0" w:color="23A27B"/>
              <w:bottom w:val="single" w:sz="12" w:space="0" w:color="008CC5"/>
            </w:tcBorders>
            <w:shd w:val="clear" w:color="auto" w:fill="008CC5"/>
          </w:tcPr>
          <w:p w14:paraId="0954E5E1" w14:textId="77777777" w:rsidR="009D22E2" w:rsidRPr="003D10F9" w:rsidRDefault="009D22E2" w:rsidP="00351401">
            <w:pPr>
              <w:pStyle w:val="TableParagraph"/>
              <w:spacing w:before="28"/>
              <w:rPr>
                <w:rFonts w:ascii="ABeeZee" w:hAnsi="ABeeZee"/>
                <w:color w:val="FFFFFF" w:themeColor="background1"/>
                <w:w w:val="105"/>
                <w:sz w:val="18"/>
                <w:szCs w:val="18"/>
              </w:rPr>
            </w:pPr>
            <w:r w:rsidRPr="003D10F9">
              <w:rPr>
                <w:rFonts w:ascii="ABeeZee" w:eastAsia="Times New Roman" w:hAnsi="ABeeZee" w:cs="Times New Roman"/>
                <w:b/>
                <w:color w:val="FFFFFF" w:themeColor="background1"/>
                <w:sz w:val="18"/>
                <w:szCs w:val="18"/>
                <w:lang w:eastAsia="es-ES"/>
              </w:rPr>
              <w:t>C</w:t>
            </w:r>
            <w:r w:rsidRPr="003D10F9">
              <w:rPr>
                <w:rFonts w:ascii="ABeeZee" w:eastAsia="Times New Roman" w:hAnsi="ABeeZee" w:cs="Times New Roman"/>
                <w:color w:val="FFFFFF" w:themeColor="background1"/>
                <w:sz w:val="18"/>
                <w:szCs w:val="18"/>
                <w:lang w:eastAsia="es-ES"/>
              </w:rPr>
              <w:t xml:space="preserve">. </w:t>
            </w:r>
            <w:r w:rsidRPr="003D10F9">
              <w:rPr>
                <w:rFonts w:ascii="ABeeZee" w:eastAsia="Times New Roman" w:hAnsi="ABeeZee" w:cs="Times New Roman"/>
                <w:b/>
                <w:color w:val="FFFFFF" w:themeColor="background1"/>
                <w:sz w:val="18"/>
                <w:szCs w:val="18"/>
                <w:lang w:eastAsia="es-ES"/>
              </w:rPr>
              <w:t>Sentido espacial</w:t>
            </w:r>
          </w:p>
        </w:tc>
      </w:tr>
      <w:tr w:rsidR="009D22E2" w:rsidRPr="003D10F9" w14:paraId="5484362A" w14:textId="77777777" w:rsidTr="003A0EF1">
        <w:tc>
          <w:tcPr>
            <w:tcW w:w="3360" w:type="dxa"/>
            <w:tcBorders>
              <w:top w:val="single" w:sz="12" w:space="0" w:color="008CC5"/>
              <w:bottom w:val="single" w:sz="12" w:space="0" w:color="008CC5"/>
            </w:tcBorders>
            <w:shd w:val="clear" w:color="auto" w:fill="E0ECF3"/>
          </w:tcPr>
          <w:p w14:paraId="3C4D277A" w14:textId="77777777" w:rsidR="009D22E2" w:rsidRPr="00236E7A" w:rsidRDefault="009D22E2" w:rsidP="00351401">
            <w:pPr>
              <w:ind w:left="0" w:firstLine="0"/>
              <w:jc w:val="center"/>
              <w:rPr>
                <w:rFonts w:ascii="ABeeZee" w:hAnsi="ABeeZee"/>
                <w:b/>
                <w:color w:val="008CC5"/>
                <w:sz w:val="18"/>
                <w:szCs w:val="18"/>
              </w:rPr>
            </w:pPr>
            <w:r w:rsidRPr="00236E7A">
              <w:rPr>
                <w:rFonts w:ascii="ABeeZee" w:hAnsi="ABeeZee"/>
                <w:b/>
                <w:color w:val="008CC5"/>
                <w:sz w:val="18"/>
                <w:szCs w:val="18"/>
              </w:rPr>
              <w:t>Primer ciclo</w:t>
            </w:r>
          </w:p>
        </w:tc>
        <w:tc>
          <w:tcPr>
            <w:tcW w:w="3360" w:type="dxa"/>
            <w:tcBorders>
              <w:top w:val="single" w:sz="12" w:space="0" w:color="008CC5"/>
              <w:bottom w:val="single" w:sz="12" w:space="0" w:color="008CC5"/>
            </w:tcBorders>
            <w:shd w:val="clear" w:color="auto" w:fill="BDD8E7"/>
          </w:tcPr>
          <w:p w14:paraId="76F055FF" w14:textId="77777777" w:rsidR="009D22E2" w:rsidRPr="00236E7A" w:rsidRDefault="009D22E2" w:rsidP="00351401">
            <w:pPr>
              <w:ind w:left="0" w:firstLine="0"/>
              <w:jc w:val="center"/>
              <w:rPr>
                <w:rFonts w:ascii="ABeeZee" w:hAnsi="ABeeZee"/>
                <w:b/>
                <w:color w:val="008CC5"/>
                <w:sz w:val="18"/>
                <w:szCs w:val="18"/>
              </w:rPr>
            </w:pPr>
            <w:r w:rsidRPr="00236E7A">
              <w:rPr>
                <w:rFonts w:ascii="ABeeZee" w:hAnsi="ABeeZee"/>
                <w:b/>
                <w:color w:val="008CC5"/>
                <w:sz w:val="18"/>
                <w:szCs w:val="18"/>
              </w:rPr>
              <w:t>Segundo ciclo</w:t>
            </w:r>
          </w:p>
        </w:tc>
        <w:tc>
          <w:tcPr>
            <w:tcW w:w="3360" w:type="dxa"/>
            <w:tcBorders>
              <w:top w:val="single" w:sz="12" w:space="0" w:color="008CC5"/>
              <w:bottom w:val="single" w:sz="12" w:space="0" w:color="008CC5"/>
            </w:tcBorders>
            <w:shd w:val="clear" w:color="auto" w:fill="D9E8F1"/>
          </w:tcPr>
          <w:p w14:paraId="7D20204D" w14:textId="77777777" w:rsidR="009D22E2" w:rsidRPr="00236E7A" w:rsidRDefault="009D22E2" w:rsidP="00351401">
            <w:pPr>
              <w:ind w:left="0" w:firstLine="0"/>
              <w:jc w:val="center"/>
              <w:rPr>
                <w:rFonts w:ascii="ABeeZee" w:hAnsi="ABeeZee"/>
                <w:b/>
                <w:color w:val="008CC5"/>
                <w:sz w:val="18"/>
                <w:szCs w:val="18"/>
              </w:rPr>
            </w:pPr>
            <w:r w:rsidRPr="00236E7A">
              <w:rPr>
                <w:rFonts w:ascii="ABeeZee" w:hAnsi="ABeeZee"/>
                <w:b/>
                <w:color w:val="008CC5"/>
                <w:sz w:val="18"/>
                <w:szCs w:val="18"/>
              </w:rPr>
              <w:t>Tercer ciclo</w:t>
            </w:r>
          </w:p>
        </w:tc>
      </w:tr>
      <w:tr w:rsidR="009D22E2" w:rsidRPr="003D10F9" w14:paraId="0954F196" w14:textId="77777777" w:rsidTr="00351401">
        <w:tc>
          <w:tcPr>
            <w:tcW w:w="0" w:type="auto"/>
            <w:gridSpan w:val="3"/>
            <w:tcBorders>
              <w:top w:val="single" w:sz="12" w:space="0" w:color="008CC5"/>
              <w:bottom w:val="single" w:sz="4" w:space="0" w:color="D0CECE" w:themeColor="background2" w:themeShade="E6"/>
            </w:tcBorders>
            <w:shd w:val="clear" w:color="auto" w:fill="BDD8E7"/>
          </w:tcPr>
          <w:p w14:paraId="6F1EBD66" w14:textId="77777777" w:rsidR="009D22E2" w:rsidRPr="002A461B" w:rsidRDefault="009D22E2" w:rsidP="00351401">
            <w:pPr>
              <w:ind w:left="32" w:firstLine="0"/>
              <w:rPr>
                <w:rFonts w:ascii="ABeeZee" w:hAnsi="ABeeZee"/>
                <w:sz w:val="18"/>
                <w:szCs w:val="18"/>
              </w:rPr>
            </w:pPr>
            <w:r w:rsidRPr="00236E7A">
              <w:rPr>
                <w:rFonts w:ascii="ABeeZee" w:hAnsi="ABeeZee"/>
                <w:b/>
                <w:color w:val="008CC5"/>
                <w:sz w:val="18"/>
                <w:szCs w:val="18"/>
              </w:rPr>
              <w:t>1.</w:t>
            </w:r>
            <w:r w:rsidRPr="002A461B">
              <w:rPr>
                <w:rFonts w:ascii="ABeeZee" w:hAnsi="ABeeZee"/>
                <w:b/>
                <w:color w:val="CF3B19"/>
                <w:sz w:val="18"/>
                <w:szCs w:val="18"/>
              </w:rPr>
              <w:t xml:space="preserve"> </w:t>
            </w:r>
            <w:r w:rsidRPr="002A461B">
              <w:rPr>
                <w:rFonts w:ascii="ABeeZee" w:hAnsi="ABeeZee"/>
                <w:sz w:val="18"/>
                <w:szCs w:val="18"/>
              </w:rPr>
              <w:t>Figuras geométricas de dos y tres dimensiones</w:t>
            </w:r>
          </w:p>
        </w:tc>
      </w:tr>
      <w:tr w:rsidR="009D22E2" w:rsidRPr="003D10F9" w14:paraId="771633B9" w14:textId="77777777" w:rsidTr="003A0EF1">
        <w:tc>
          <w:tcPr>
            <w:tcW w:w="3360" w:type="dxa"/>
            <w:tcBorders>
              <w:bottom w:val="single" w:sz="12" w:space="0" w:color="008CC5"/>
            </w:tcBorders>
            <w:shd w:val="clear" w:color="auto" w:fill="D9E8F1"/>
          </w:tcPr>
          <w:p w14:paraId="1AC4C0F7" w14:textId="721EB5B4" w:rsidR="009D22E2" w:rsidRPr="003D10F9" w:rsidRDefault="009D22E2" w:rsidP="00351401">
            <w:pPr>
              <w:pStyle w:val="TableParagraph"/>
              <w:tabs>
                <w:tab w:val="left" w:pos="139"/>
              </w:tabs>
              <w:spacing w:before="13" w:line="261" w:lineRule="auto"/>
              <w:ind w:right="3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1.1.</w:t>
            </w:r>
            <w:r w:rsidRPr="003D10F9">
              <w:rPr>
                <w:rFonts w:ascii="ABeeZee" w:eastAsia="Times New Roman" w:hAnsi="ABeeZee" w:cs="Times New Roman"/>
                <w:color w:val="000000"/>
                <w:sz w:val="18"/>
                <w:szCs w:val="18"/>
                <w:lang w:eastAsia="es-ES"/>
              </w:rPr>
              <w:t xml:space="preserve"> </w:t>
            </w:r>
            <w:r w:rsidR="00FA02AC" w:rsidRPr="00FA02AC">
              <w:rPr>
                <w:rFonts w:ascii="ABeeZee" w:eastAsia="Times New Roman" w:hAnsi="ABeeZee" w:cs="Times New Roman"/>
                <w:color w:val="000000"/>
                <w:sz w:val="18"/>
                <w:szCs w:val="18"/>
                <w:lang w:eastAsia="es-ES"/>
              </w:rPr>
              <w:t xml:space="preserve"> Figuras geométricas sencillas de dos dimensiones (triángulos, cuadriláteros, pentágonos, etc.) en objetos de la vida cotidiana: identificación y clasificación atendiendo a sus elementos (cóncavos y convexos, simples y complejos). Círculos y circunferencias.</w:t>
            </w:r>
          </w:p>
          <w:p w14:paraId="092B836C" w14:textId="45064AB4" w:rsidR="009D22E2" w:rsidRPr="003D10F9" w:rsidRDefault="009D22E2" w:rsidP="00351401">
            <w:pPr>
              <w:pStyle w:val="TableParagraph"/>
              <w:tabs>
                <w:tab w:val="left" w:pos="139"/>
              </w:tabs>
              <w:spacing w:line="261" w:lineRule="auto"/>
              <w:ind w:right="3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1.2.</w:t>
            </w:r>
            <w:r w:rsidRPr="003D10F9">
              <w:rPr>
                <w:rFonts w:ascii="ABeeZee" w:eastAsia="Times New Roman" w:hAnsi="ABeeZee" w:cs="Times New Roman"/>
                <w:color w:val="000000"/>
                <w:sz w:val="18"/>
                <w:szCs w:val="18"/>
                <w:lang w:eastAsia="es-ES"/>
              </w:rPr>
              <w:t xml:space="preserve"> </w:t>
            </w:r>
            <w:r w:rsidR="00FA02AC" w:rsidRPr="00FA02AC">
              <w:rPr>
                <w:rFonts w:ascii="ABeeZee" w:eastAsia="Times New Roman" w:hAnsi="ABeeZee" w:cs="Times New Roman"/>
                <w:color w:val="000000"/>
                <w:sz w:val="18"/>
                <w:szCs w:val="18"/>
                <w:lang w:eastAsia="es-ES"/>
              </w:rPr>
              <w:t>Estrategias y técnicas de construcción de figuras geométricas sencillas de una, dos o tres dimensiones de forma manipulativa por composición (puzles, geoplano, herramientas de dibujo, aplicaciones informáticas, etc.) y descomposición.</w:t>
            </w:r>
          </w:p>
          <w:p w14:paraId="655D88D8" w14:textId="77777777" w:rsidR="009D22E2" w:rsidRPr="003D10F9" w:rsidRDefault="009D22E2" w:rsidP="00351401">
            <w:pPr>
              <w:pStyle w:val="TableParagraph"/>
              <w:tabs>
                <w:tab w:val="left" w:pos="139"/>
              </w:tabs>
              <w:spacing w:line="261" w:lineRule="auto"/>
              <w:ind w:right="3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1.3.</w:t>
            </w:r>
            <w:r w:rsidRPr="003D10F9">
              <w:rPr>
                <w:rFonts w:ascii="ABeeZee" w:eastAsia="Times New Roman" w:hAnsi="ABeeZee" w:cs="Times New Roman"/>
                <w:color w:val="000000"/>
                <w:sz w:val="18"/>
                <w:szCs w:val="18"/>
                <w:lang w:eastAsia="es-ES"/>
              </w:rPr>
              <w:t xml:space="preserve"> Vocabulario geométrico básico: descripción verbal de los elementos y las propiedades de figuras geométricas sencillas.</w:t>
            </w:r>
          </w:p>
          <w:p w14:paraId="5057B2AA" w14:textId="77777777" w:rsidR="009D22E2" w:rsidRPr="003D10F9" w:rsidRDefault="009D22E2" w:rsidP="00351401">
            <w:pPr>
              <w:pStyle w:val="TableParagraph"/>
              <w:tabs>
                <w:tab w:val="left" w:pos="139"/>
              </w:tabs>
              <w:spacing w:line="261" w:lineRule="auto"/>
              <w:ind w:right="3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1.4.</w:t>
            </w:r>
            <w:r w:rsidRPr="003D10F9">
              <w:rPr>
                <w:rFonts w:ascii="ABeeZee" w:eastAsia="Times New Roman" w:hAnsi="ABeeZee" w:cs="Times New Roman"/>
                <w:color w:val="000000"/>
                <w:sz w:val="18"/>
                <w:szCs w:val="18"/>
                <w:lang w:eastAsia="es-ES"/>
              </w:rPr>
              <w:t xml:space="preserve"> Propiedades de figuras geométricas de dos dimensiones: exploración mediante materiales manipulables y herramientas digitales.</w:t>
            </w:r>
          </w:p>
        </w:tc>
        <w:tc>
          <w:tcPr>
            <w:tcW w:w="3360" w:type="dxa"/>
            <w:tcBorders>
              <w:bottom w:val="single" w:sz="12" w:space="0" w:color="008CC5"/>
            </w:tcBorders>
            <w:shd w:val="clear" w:color="auto" w:fill="BDD8E7"/>
          </w:tcPr>
          <w:p w14:paraId="4F6E08B0" w14:textId="77777777" w:rsidR="009D22E2" w:rsidRPr="003D10F9" w:rsidRDefault="009D22E2" w:rsidP="00351401">
            <w:pPr>
              <w:pStyle w:val="TableParagraph"/>
              <w:tabs>
                <w:tab w:val="left" w:pos="139"/>
              </w:tabs>
              <w:spacing w:before="13" w:line="261" w:lineRule="auto"/>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Figuras geométricas de dos o tres dimensiones en objetos de la vida cotidiana: identificación y clasificación atendiendo a sus elementos y a las relaciones entre ellos.</w:t>
            </w:r>
          </w:p>
          <w:p w14:paraId="4B50151D" w14:textId="77777777" w:rsidR="009D22E2" w:rsidRPr="003D10F9" w:rsidRDefault="009D22E2" w:rsidP="00351401">
            <w:pPr>
              <w:pStyle w:val="TableParagraph"/>
              <w:tabs>
                <w:tab w:val="left" w:pos="139"/>
              </w:tabs>
              <w:spacing w:line="261" w:lineRule="auto"/>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1.2.</w:t>
            </w:r>
            <w:r w:rsidRPr="003D10F9">
              <w:rPr>
                <w:rFonts w:ascii="ABeeZee" w:eastAsia="Times New Roman" w:hAnsi="ABeeZee" w:cs="Times New Roman"/>
                <w:color w:val="000000"/>
                <w:sz w:val="18"/>
                <w:szCs w:val="18"/>
                <w:lang w:eastAsia="es-ES"/>
              </w:rPr>
              <w:t xml:space="preserve"> Estrategias y técnicas de construcción de figuras geométricas de dos dimensiones por composición y descomposición, mediante materiales manipulables, instrumentos de dibujo (regla y escuadra) y aplicaciones informáticas.</w:t>
            </w:r>
          </w:p>
          <w:p w14:paraId="5A46D6D2" w14:textId="77777777" w:rsidR="009D22E2" w:rsidRPr="003D10F9" w:rsidRDefault="009D22E2" w:rsidP="00351401">
            <w:pPr>
              <w:pStyle w:val="TableParagraph"/>
              <w:tabs>
                <w:tab w:val="left" w:pos="139"/>
              </w:tabs>
              <w:spacing w:line="261" w:lineRule="auto"/>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1.3.</w:t>
            </w:r>
            <w:r w:rsidRPr="003D10F9">
              <w:rPr>
                <w:rFonts w:ascii="ABeeZee" w:eastAsia="Times New Roman" w:hAnsi="ABeeZee" w:cs="Times New Roman"/>
                <w:color w:val="000000"/>
                <w:sz w:val="18"/>
                <w:szCs w:val="18"/>
                <w:lang w:eastAsia="es-ES"/>
              </w:rPr>
              <w:t xml:space="preserve"> Vocabulario: descripción verbal de los elementos y las propiedades de figuras geométricas sencillas.</w:t>
            </w:r>
          </w:p>
          <w:p w14:paraId="6AAC1598" w14:textId="77777777" w:rsidR="009D22E2" w:rsidRPr="003D10F9" w:rsidRDefault="009D22E2" w:rsidP="00351401">
            <w:pPr>
              <w:pStyle w:val="TableParagraph"/>
              <w:tabs>
                <w:tab w:val="left" w:pos="139"/>
              </w:tabs>
              <w:spacing w:line="261" w:lineRule="auto"/>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1.4.</w:t>
            </w:r>
            <w:r w:rsidRPr="003D10F9">
              <w:rPr>
                <w:rFonts w:ascii="ABeeZee" w:eastAsia="Times New Roman" w:hAnsi="ABeeZee" w:cs="Times New Roman"/>
                <w:color w:val="000000"/>
                <w:sz w:val="18"/>
                <w:szCs w:val="18"/>
                <w:lang w:eastAsia="es-ES"/>
              </w:rPr>
              <w:t xml:space="preserve"> Propiedades de figuras geométricas de dos y tres dimensiones: exploración mediante materiales manipulables (cuadrículas, geoplanos, policubos, etc.) y el manejo de herramientas digitales (programas de geometría dinámica, realidad aumentada, robótica educativa, etc.).</w:t>
            </w:r>
          </w:p>
        </w:tc>
        <w:tc>
          <w:tcPr>
            <w:tcW w:w="3360" w:type="dxa"/>
            <w:tcBorders>
              <w:bottom w:val="single" w:sz="12" w:space="0" w:color="008CC5"/>
            </w:tcBorders>
            <w:shd w:val="clear" w:color="auto" w:fill="D9E8F1"/>
          </w:tcPr>
          <w:p w14:paraId="66C56A38" w14:textId="77777777" w:rsidR="009D22E2" w:rsidRPr="003D10F9" w:rsidRDefault="009D22E2" w:rsidP="00351401">
            <w:pPr>
              <w:pStyle w:val="TableParagraph"/>
              <w:tabs>
                <w:tab w:val="left" w:pos="181"/>
              </w:tabs>
              <w:spacing w:before="12"/>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1.1.</w:t>
            </w:r>
            <w:r w:rsidRPr="003D10F9">
              <w:rPr>
                <w:rFonts w:ascii="ABeeZee" w:eastAsia="Times New Roman" w:hAnsi="ABeeZee" w:cs="Times New Roman"/>
                <w:color w:val="000000"/>
                <w:sz w:val="18"/>
                <w:szCs w:val="18"/>
                <w:lang w:eastAsia="es-ES"/>
              </w:rPr>
              <w:t xml:space="preserve"> Figuras geométricas en objetos de la vida cotidiana: identificación y clasificación atendiendo a sus elementos y a las relaciones entre ellos.</w:t>
            </w:r>
          </w:p>
          <w:p w14:paraId="3E88C5CE" w14:textId="77777777" w:rsidR="009D22E2" w:rsidRPr="003D10F9" w:rsidRDefault="009D22E2" w:rsidP="00351401">
            <w:pPr>
              <w:pStyle w:val="TableParagraph"/>
              <w:tabs>
                <w:tab w:val="left" w:pos="139"/>
              </w:tabs>
              <w:spacing w:line="261" w:lineRule="auto"/>
              <w:ind w:right="457"/>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1.2.</w:t>
            </w:r>
            <w:r w:rsidRPr="003D10F9">
              <w:rPr>
                <w:rFonts w:ascii="ABeeZee" w:eastAsia="Times New Roman" w:hAnsi="ABeeZee" w:cs="Times New Roman"/>
                <w:color w:val="000000"/>
                <w:sz w:val="18"/>
                <w:szCs w:val="18"/>
                <w:lang w:eastAsia="es-ES"/>
              </w:rPr>
              <w:t xml:space="preserve"> Técnicas de construcción de figuras geométricas por composición y descomposición, mediante materiales manipulables, instrumentos de dibujo y aplicaciones informáticas.</w:t>
            </w:r>
          </w:p>
          <w:p w14:paraId="2019330D" w14:textId="77777777" w:rsidR="009D22E2" w:rsidRPr="003D10F9" w:rsidRDefault="009D22E2" w:rsidP="00351401">
            <w:pPr>
              <w:pStyle w:val="TableParagraph"/>
              <w:tabs>
                <w:tab w:val="left" w:pos="139"/>
              </w:tabs>
              <w:spacing w:line="261" w:lineRule="auto"/>
              <w:ind w:right="9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1.3.</w:t>
            </w:r>
            <w:r w:rsidRPr="003D10F9">
              <w:rPr>
                <w:rFonts w:ascii="ABeeZee" w:eastAsia="Times New Roman" w:hAnsi="ABeeZee" w:cs="Times New Roman"/>
                <w:color w:val="000000"/>
                <w:sz w:val="18"/>
                <w:szCs w:val="18"/>
                <w:lang w:eastAsia="es-ES"/>
              </w:rPr>
              <w:t xml:space="preserve"> Vocabulario geométrico: descripción verbal de los elementos y las propiedades de figuras geométricas.</w:t>
            </w:r>
          </w:p>
          <w:p w14:paraId="01C82A94" w14:textId="77777777" w:rsidR="009D22E2" w:rsidRPr="003D10F9" w:rsidRDefault="009D22E2" w:rsidP="00351401">
            <w:pPr>
              <w:pStyle w:val="TableParagraph"/>
              <w:tabs>
                <w:tab w:val="left" w:pos="139"/>
              </w:tabs>
              <w:spacing w:line="261" w:lineRule="auto"/>
              <w:ind w:right="25"/>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1.4.</w:t>
            </w:r>
            <w:r w:rsidRPr="003D10F9">
              <w:rPr>
                <w:rFonts w:ascii="ABeeZee" w:eastAsia="Times New Roman" w:hAnsi="ABeeZee" w:cs="Times New Roman"/>
                <w:color w:val="000000"/>
                <w:sz w:val="18"/>
                <w:szCs w:val="18"/>
                <w:lang w:eastAsia="es-ES"/>
              </w:rPr>
              <w:t xml:space="preserve"> Propiedades de figuras geométricas: exploración mediante materiales manipulables (cuadrículas, geoplanos, policubos, etc.) y herramientas digitales (programas de geometría dinámica, realidad aumentada, robótica educativa, etc.).</w:t>
            </w:r>
          </w:p>
        </w:tc>
      </w:tr>
      <w:tr w:rsidR="009D22E2" w:rsidRPr="003D10F9" w14:paraId="74001593" w14:textId="77777777" w:rsidTr="00351401">
        <w:tc>
          <w:tcPr>
            <w:tcW w:w="0" w:type="auto"/>
            <w:gridSpan w:val="3"/>
            <w:tcBorders>
              <w:top w:val="single" w:sz="12" w:space="0" w:color="008CC5"/>
              <w:bottom w:val="single" w:sz="4" w:space="0" w:color="D0CECE" w:themeColor="background2" w:themeShade="E6"/>
            </w:tcBorders>
            <w:shd w:val="clear" w:color="auto" w:fill="BDD8E7"/>
          </w:tcPr>
          <w:p w14:paraId="29CB36BF" w14:textId="77777777" w:rsidR="009D22E2" w:rsidRPr="002A461B" w:rsidRDefault="009D22E2" w:rsidP="00351401">
            <w:pPr>
              <w:ind w:left="32" w:firstLine="0"/>
              <w:rPr>
                <w:rFonts w:ascii="ABeeZee" w:hAnsi="ABeeZee"/>
                <w:sz w:val="18"/>
                <w:szCs w:val="18"/>
              </w:rPr>
            </w:pPr>
            <w:r w:rsidRPr="00236E7A">
              <w:rPr>
                <w:rFonts w:ascii="ABeeZee" w:hAnsi="ABeeZee"/>
                <w:b/>
                <w:color w:val="008CC5"/>
                <w:sz w:val="18"/>
                <w:szCs w:val="18"/>
              </w:rPr>
              <w:t>2.</w:t>
            </w:r>
            <w:r w:rsidRPr="002A461B">
              <w:rPr>
                <w:rFonts w:ascii="ABeeZee" w:hAnsi="ABeeZee"/>
                <w:b/>
                <w:color w:val="CF3B19"/>
                <w:sz w:val="18"/>
                <w:szCs w:val="18"/>
              </w:rPr>
              <w:t xml:space="preserve"> </w:t>
            </w:r>
            <w:r w:rsidRPr="002A461B">
              <w:rPr>
                <w:rFonts w:ascii="ABeeZee" w:hAnsi="ABeeZee"/>
                <w:sz w:val="18"/>
                <w:szCs w:val="18"/>
              </w:rPr>
              <w:t>Localización y sistemas de representación</w:t>
            </w:r>
          </w:p>
        </w:tc>
      </w:tr>
      <w:tr w:rsidR="009D22E2" w:rsidRPr="003D10F9" w14:paraId="5F5CBF42" w14:textId="77777777" w:rsidTr="003A0EF1">
        <w:tc>
          <w:tcPr>
            <w:tcW w:w="3360" w:type="dxa"/>
            <w:tcBorders>
              <w:bottom w:val="single" w:sz="12" w:space="0" w:color="008CC5"/>
            </w:tcBorders>
            <w:shd w:val="clear" w:color="auto" w:fill="D0E3EE"/>
          </w:tcPr>
          <w:p w14:paraId="4248A096" w14:textId="77777777" w:rsidR="009D22E2" w:rsidRPr="003D10F9" w:rsidRDefault="009D22E2" w:rsidP="00351401">
            <w:pPr>
              <w:pStyle w:val="TableParagraph"/>
              <w:tabs>
                <w:tab w:val="left" w:pos="139"/>
                <w:tab w:val="left" w:pos="2190"/>
              </w:tabs>
              <w:spacing w:before="13" w:line="261" w:lineRule="auto"/>
              <w:ind w:right="3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2.1.</w:t>
            </w:r>
            <w:r w:rsidRPr="003D10F9">
              <w:rPr>
                <w:rFonts w:ascii="ABeeZee" w:eastAsia="Times New Roman" w:hAnsi="ABeeZee" w:cs="Times New Roman"/>
                <w:color w:val="000000"/>
                <w:sz w:val="18"/>
                <w:szCs w:val="18"/>
                <w:lang w:eastAsia="es-ES"/>
              </w:rPr>
              <w:t xml:space="preserve"> Posición relativa de objetos en el espacio e interpretación de movimientos: descripción en referencia </w:t>
            </w:r>
            <w:r w:rsidRPr="003D10F9">
              <w:rPr>
                <w:rFonts w:ascii="ABeeZee" w:eastAsia="Times New Roman" w:hAnsi="ABeeZee" w:cs="Times New Roman"/>
                <w:color w:val="000000"/>
                <w:sz w:val="18"/>
                <w:szCs w:val="18"/>
                <w:lang w:eastAsia="es-ES"/>
              </w:rPr>
              <w:lastRenderedPageBreak/>
              <w:t>a uno mismo a través de vocabulario adecuado (arriba, abajo, delante, detrás, entre, más cerca que, menos cerca que, más lejos que, menos lejos que</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w:t>
            </w:r>
          </w:p>
        </w:tc>
        <w:tc>
          <w:tcPr>
            <w:tcW w:w="3360" w:type="dxa"/>
            <w:tcBorders>
              <w:bottom w:val="single" w:sz="12" w:space="0" w:color="008CC5"/>
            </w:tcBorders>
            <w:shd w:val="clear" w:color="auto" w:fill="BDD8E7"/>
          </w:tcPr>
          <w:p w14:paraId="774581D1" w14:textId="77777777" w:rsidR="009D22E2" w:rsidRPr="003D10F9" w:rsidRDefault="009D22E2" w:rsidP="00351401">
            <w:pPr>
              <w:pStyle w:val="TableParagraph"/>
              <w:tabs>
                <w:tab w:val="left" w:pos="139"/>
              </w:tabs>
              <w:spacing w:before="13" w:line="261" w:lineRule="auto"/>
              <w:ind w:right="207"/>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lastRenderedPageBreak/>
              <w:t>C 2.1.</w:t>
            </w:r>
            <w:r w:rsidRPr="003D10F9">
              <w:rPr>
                <w:rFonts w:ascii="ABeeZee" w:eastAsia="Times New Roman" w:hAnsi="ABeeZee" w:cs="Times New Roman"/>
                <w:color w:val="000000"/>
                <w:sz w:val="18"/>
                <w:szCs w:val="18"/>
                <w:lang w:eastAsia="es-ES"/>
              </w:rPr>
              <w:t xml:space="preserve"> Descripción de la posición relativa de objetos en el espacio o representaciones suyas utilizando </w:t>
            </w:r>
            <w:r w:rsidRPr="003D10F9">
              <w:rPr>
                <w:rFonts w:ascii="ABeeZee" w:eastAsia="Times New Roman" w:hAnsi="ABeeZee" w:cs="Times New Roman"/>
                <w:color w:val="000000"/>
                <w:sz w:val="18"/>
                <w:szCs w:val="18"/>
                <w:lang w:eastAsia="es-ES"/>
              </w:rPr>
              <w:lastRenderedPageBreak/>
              <w:t>vocabulario geométrico adecuado (paralelo, perpendicular, oblicuo, derecha, izquierda, etc.).</w:t>
            </w:r>
          </w:p>
          <w:p w14:paraId="40921B46" w14:textId="77777777" w:rsidR="009D22E2" w:rsidRPr="003D10F9" w:rsidRDefault="009D22E2" w:rsidP="00351401">
            <w:pPr>
              <w:pStyle w:val="TableParagraph"/>
              <w:tabs>
                <w:tab w:val="left" w:pos="139"/>
              </w:tabs>
              <w:spacing w:before="13" w:line="261" w:lineRule="auto"/>
              <w:ind w:right="207"/>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2.2.</w:t>
            </w:r>
            <w:r w:rsidRPr="003D10F9">
              <w:rPr>
                <w:rFonts w:ascii="ABeeZee" w:eastAsia="Times New Roman" w:hAnsi="ABeeZee" w:cs="Times New Roman"/>
                <w:color w:val="000000"/>
                <w:sz w:val="18"/>
                <w:szCs w:val="18"/>
                <w:lang w:eastAsia="es-ES"/>
              </w:rPr>
              <w:t xml:space="preserve"> Descripción verbal e interpretación de movimientos, </w:t>
            </w:r>
            <w:proofErr w:type="gramStart"/>
            <w:r w:rsidRPr="003D10F9">
              <w:rPr>
                <w:rFonts w:ascii="ABeeZee" w:eastAsia="Times New Roman" w:hAnsi="ABeeZee" w:cs="Times New Roman"/>
                <w:color w:val="000000"/>
                <w:sz w:val="18"/>
                <w:szCs w:val="18"/>
                <w:lang w:eastAsia="es-ES"/>
              </w:rPr>
              <w:t>en relación a</w:t>
            </w:r>
            <w:proofErr w:type="gramEnd"/>
            <w:r w:rsidRPr="003D10F9">
              <w:rPr>
                <w:rFonts w:ascii="ABeeZee" w:eastAsia="Times New Roman" w:hAnsi="ABeeZee" w:cs="Times New Roman"/>
                <w:color w:val="000000"/>
                <w:sz w:val="18"/>
                <w:szCs w:val="18"/>
                <w:lang w:eastAsia="es-ES"/>
              </w:rPr>
              <w:t xml:space="preserve"> uno mismo o a otros puntos de referencia utilizando vocabulario geométrico adecuado.</w:t>
            </w:r>
          </w:p>
          <w:p w14:paraId="402D1915" w14:textId="77777777" w:rsidR="009D22E2" w:rsidRPr="003D10F9" w:rsidRDefault="009D22E2" w:rsidP="00351401">
            <w:pPr>
              <w:pStyle w:val="TableParagraph"/>
              <w:tabs>
                <w:tab w:val="left" w:pos="139"/>
              </w:tabs>
              <w:spacing w:before="13" w:line="261" w:lineRule="auto"/>
              <w:ind w:right="207"/>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2.3.</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Interpretación de itinerarios en planos utilizando soportes físicos y virtuales.</w:t>
            </w:r>
          </w:p>
        </w:tc>
        <w:tc>
          <w:tcPr>
            <w:tcW w:w="3360" w:type="dxa"/>
            <w:tcBorders>
              <w:bottom w:val="single" w:sz="12" w:space="0" w:color="008CC5"/>
            </w:tcBorders>
            <w:shd w:val="clear" w:color="auto" w:fill="D0E3EE"/>
          </w:tcPr>
          <w:p w14:paraId="1D280D81" w14:textId="77777777" w:rsidR="009D22E2" w:rsidRPr="003D10F9" w:rsidRDefault="009D22E2" w:rsidP="00351401">
            <w:pPr>
              <w:pStyle w:val="TableParagraph"/>
              <w:tabs>
                <w:tab w:val="left" w:pos="181"/>
              </w:tabs>
              <w:spacing w:before="12"/>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lastRenderedPageBreak/>
              <w:t>C 2.1.</w:t>
            </w:r>
            <w:r w:rsidRPr="003D10F9">
              <w:rPr>
                <w:rFonts w:ascii="ABeeZee" w:eastAsia="Times New Roman" w:hAnsi="ABeeZee" w:cs="Times New Roman"/>
                <w:color w:val="000000"/>
                <w:sz w:val="18"/>
                <w:szCs w:val="18"/>
                <w:lang w:eastAsia="es-ES"/>
              </w:rPr>
              <w:t xml:space="preserve"> Localización y desplazamientos en planos y mapas a partir de puntos de referencia (incluidos los puntos cardinales), direcciones y cálculo de </w:t>
            </w:r>
            <w:r w:rsidRPr="003D10F9">
              <w:rPr>
                <w:rFonts w:ascii="ABeeZee" w:eastAsia="Times New Roman" w:hAnsi="ABeeZee" w:cs="Times New Roman"/>
                <w:color w:val="000000"/>
                <w:sz w:val="18"/>
                <w:szCs w:val="18"/>
                <w:lang w:eastAsia="es-ES"/>
              </w:rPr>
              <w:lastRenderedPageBreak/>
              <w:t>distancias (escalas): descripción e interpretación con el vocabulario adecuado en soportes físicos y virtuales.</w:t>
            </w:r>
          </w:p>
          <w:p w14:paraId="249ABD4B" w14:textId="77777777" w:rsidR="009D22E2" w:rsidRPr="003D10F9" w:rsidRDefault="009D22E2" w:rsidP="00351401">
            <w:pPr>
              <w:pStyle w:val="TableParagraph"/>
              <w:tabs>
                <w:tab w:val="left" w:pos="181"/>
              </w:tabs>
              <w:spacing w:before="12"/>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2.2.</w:t>
            </w:r>
            <w:r w:rsidRPr="003D10F9">
              <w:rPr>
                <w:rFonts w:ascii="ABeeZee" w:eastAsia="Times New Roman" w:hAnsi="ABeeZee" w:cs="Times New Roman"/>
                <w:color w:val="000000"/>
                <w:sz w:val="18"/>
                <w:szCs w:val="18"/>
                <w:lang w:eastAsia="es-ES"/>
              </w:rPr>
              <w:t xml:space="preserve"> Descripción de posiciones y movimientos en el primer cuadrante del sistema de coordenadas cartesiano.</w:t>
            </w:r>
          </w:p>
        </w:tc>
      </w:tr>
      <w:tr w:rsidR="009D22E2" w:rsidRPr="003D10F9" w14:paraId="5EE8B9CC" w14:textId="77777777" w:rsidTr="003A0EF1">
        <w:tc>
          <w:tcPr>
            <w:tcW w:w="6720" w:type="dxa"/>
            <w:gridSpan w:val="2"/>
            <w:tcBorders>
              <w:top w:val="single" w:sz="12" w:space="0" w:color="008CC5"/>
              <w:bottom w:val="single" w:sz="4" w:space="0" w:color="D0CECE" w:themeColor="background2" w:themeShade="E6"/>
            </w:tcBorders>
            <w:shd w:val="clear" w:color="auto" w:fill="B0CFE1"/>
          </w:tcPr>
          <w:p w14:paraId="04223F17" w14:textId="77777777" w:rsidR="009D22E2" w:rsidRPr="003541A1" w:rsidRDefault="009D22E2" w:rsidP="00351401">
            <w:pPr>
              <w:ind w:left="32" w:firstLine="0"/>
              <w:jc w:val="left"/>
              <w:rPr>
                <w:rFonts w:ascii="ABeeZee" w:hAnsi="ABeeZee"/>
                <w:sz w:val="18"/>
                <w:szCs w:val="18"/>
              </w:rPr>
            </w:pPr>
            <w:r w:rsidRPr="004C22C4">
              <w:rPr>
                <w:rFonts w:ascii="ABeeZee" w:hAnsi="ABeeZee"/>
                <w:b/>
                <w:color w:val="008CC5"/>
                <w:sz w:val="18"/>
                <w:szCs w:val="18"/>
              </w:rPr>
              <w:lastRenderedPageBreak/>
              <w:t>3.</w:t>
            </w:r>
            <w:r w:rsidRPr="002A461B">
              <w:rPr>
                <w:rFonts w:ascii="ABeeZee" w:hAnsi="ABeeZee"/>
                <w:b/>
                <w:color w:val="CF3B19"/>
                <w:sz w:val="18"/>
                <w:szCs w:val="18"/>
              </w:rPr>
              <w:t xml:space="preserve"> </w:t>
            </w:r>
            <w:r w:rsidRPr="003D10F9">
              <w:rPr>
                <w:rFonts w:ascii="ABeeZee" w:hAnsi="ABeeZee"/>
                <w:sz w:val="18"/>
                <w:szCs w:val="18"/>
              </w:rPr>
              <w:t>Visualización, razonamiento y modelización geométrica</w:t>
            </w:r>
          </w:p>
        </w:tc>
        <w:tc>
          <w:tcPr>
            <w:tcW w:w="3360" w:type="dxa"/>
            <w:tcBorders>
              <w:top w:val="single" w:sz="12" w:space="0" w:color="008CC5"/>
              <w:bottom w:val="single" w:sz="4" w:space="0" w:color="D0CECE" w:themeColor="background2" w:themeShade="E6"/>
            </w:tcBorders>
            <w:shd w:val="clear" w:color="auto" w:fill="BDD8E7"/>
          </w:tcPr>
          <w:p w14:paraId="30DB0F5A" w14:textId="77777777" w:rsidR="009D22E2" w:rsidRPr="003541A1" w:rsidRDefault="009D22E2" w:rsidP="00351401">
            <w:pPr>
              <w:ind w:left="32" w:firstLine="0"/>
              <w:rPr>
                <w:rFonts w:ascii="ABeeZee" w:hAnsi="ABeeZee"/>
                <w:sz w:val="18"/>
                <w:szCs w:val="18"/>
              </w:rPr>
            </w:pPr>
            <w:r w:rsidRPr="004C22C4">
              <w:rPr>
                <w:rFonts w:ascii="ABeeZee" w:hAnsi="ABeeZee"/>
                <w:b/>
                <w:color w:val="008CC5"/>
                <w:sz w:val="18"/>
                <w:szCs w:val="18"/>
              </w:rPr>
              <w:t>3.</w:t>
            </w:r>
            <w:r w:rsidRPr="002A461B">
              <w:rPr>
                <w:rFonts w:ascii="ABeeZee" w:hAnsi="ABeeZee"/>
                <w:b/>
                <w:color w:val="CF3B19"/>
                <w:sz w:val="18"/>
                <w:szCs w:val="18"/>
              </w:rPr>
              <w:t xml:space="preserve"> </w:t>
            </w:r>
            <w:r w:rsidRPr="003541A1">
              <w:rPr>
                <w:rFonts w:ascii="ABeeZee" w:hAnsi="ABeeZee"/>
                <w:sz w:val="18"/>
                <w:szCs w:val="18"/>
              </w:rPr>
              <w:t>Movimientos y transformaciones</w:t>
            </w:r>
          </w:p>
        </w:tc>
      </w:tr>
      <w:tr w:rsidR="009D22E2" w:rsidRPr="003D10F9" w14:paraId="1BDE22CC" w14:textId="77777777" w:rsidTr="003A0EF1">
        <w:tc>
          <w:tcPr>
            <w:tcW w:w="3360" w:type="dxa"/>
            <w:tcBorders>
              <w:bottom w:val="single" w:sz="12" w:space="0" w:color="008CC5"/>
            </w:tcBorders>
            <w:shd w:val="clear" w:color="auto" w:fill="C7DCEA"/>
          </w:tcPr>
          <w:p w14:paraId="212CB99A" w14:textId="77777777" w:rsidR="009D22E2" w:rsidRPr="003D10F9" w:rsidRDefault="009D22E2" w:rsidP="00351401">
            <w:pPr>
              <w:pStyle w:val="TableParagraph"/>
              <w:tabs>
                <w:tab w:val="left" w:pos="139"/>
              </w:tabs>
              <w:spacing w:before="13" w:line="261" w:lineRule="auto"/>
              <w:ind w:right="255"/>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3.1.</w:t>
            </w:r>
            <w:r w:rsidRPr="003D10F9">
              <w:rPr>
                <w:rFonts w:ascii="ABeeZee" w:eastAsia="Times New Roman" w:hAnsi="ABeeZee" w:cs="Times New Roman"/>
                <w:color w:val="000000"/>
                <w:sz w:val="18"/>
                <w:szCs w:val="18"/>
                <w:lang w:eastAsia="es-ES"/>
              </w:rPr>
              <w:t xml:space="preserve"> Modelos geométricos en la resolución de problemas relacionados con los otros sentidos.</w:t>
            </w:r>
          </w:p>
          <w:p w14:paraId="4BD91167" w14:textId="77777777" w:rsidR="009D22E2" w:rsidRPr="003D10F9" w:rsidRDefault="009D22E2" w:rsidP="00351401">
            <w:pPr>
              <w:pStyle w:val="TableParagraph"/>
              <w:tabs>
                <w:tab w:val="left" w:pos="139"/>
              </w:tabs>
              <w:spacing w:before="13" w:line="261" w:lineRule="auto"/>
              <w:ind w:right="255"/>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3.2.</w:t>
            </w:r>
            <w:r w:rsidRPr="003D10F9">
              <w:rPr>
                <w:rFonts w:ascii="ABeeZee" w:eastAsia="Times New Roman" w:hAnsi="ABeeZee" w:cs="Times New Roman"/>
                <w:color w:val="000000"/>
                <w:sz w:val="18"/>
                <w:szCs w:val="18"/>
                <w:lang w:eastAsia="es-ES"/>
              </w:rPr>
              <w:t xml:space="preserve"> Relaciones geométricas: reconocimiento en el entorno.</w:t>
            </w:r>
          </w:p>
        </w:tc>
        <w:tc>
          <w:tcPr>
            <w:tcW w:w="3360" w:type="dxa"/>
            <w:tcBorders>
              <w:bottom w:val="single" w:sz="12" w:space="0" w:color="008CC5"/>
            </w:tcBorders>
            <w:shd w:val="clear" w:color="auto" w:fill="BDD8E7"/>
          </w:tcPr>
          <w:p w14:paraId="617D68B1" w14:textId="77777777" w:rsidR="009D22E2" w:rsidRPr="003D10F9" w:rsidRDefault="009D22E2" w:rsidP="00351401">
            <w:pPr>
              <w:pStyle w:val="TableParagraph"/>
              <w:tabs>
                <w:tab w:val="left" w:pos="139"/>
              </w:tabs>
              <w:spacing w:before="13" w:line="261" w:lineRule="auto"/>
              <w:ind w:right="207"/>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3.1.</w:t>
            </w:r>
            <w:r w:rsidRPr="003D10F9">
              <w:rPr>
                <w:rFonts w:ascii="ABeeZee" w:eastAsia="Times New Roman" w:hAnsi="ABeeZee" w:cs="Times New Roman"/>
                <w:color w:val="000000"/>
                <w:sz w:val="18"/>
                <w:szCs w:val="18"/>
                <w:lang w:eastAsia="es-ES"/>
              </w:rPr>
              <w:t xml:space="preserve"> Identificación de figuras transformadas mediante traslaciones y simetrías en situaciones de la vida cotidiana.</w:t>
            </w:r>
          </w:p>
          <w:p w14:paraId="23264B0F" w14:textId="77777777" w:rsidR="009D22E2" w:rsidRPr="003D10F9" w:rsidRDefault="009D22E2" w:rsidP="00351401">
            <w:pPr>
              <w:pStyle w:val="TableParagraph"/>
              <w:tabs>
                <w:tab w:val="left" w:pos="139"/>
              </w:tabs>
              <w:spacing w:before="13" w:line="261" w:lineRule="auto"/>
              <w:ind w:right="207"/>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3.2.</w:t>
            </w:r>
            <w:r w:rsidRPr="003D10F9">
              <w:rPr>
                <w:rFonts w:ascii="ABeeZee" w:eastAsia="Times New Roman" w:hAnsi="ABeeZee" w:cs="Times New Roman"/>
                <w:color w:val="000000"/>
                <w:sz w:val="18"/>
                <w:szCs w:val="18"/>
                <w:lang w:eastAsia="es-ES"/>
              </w:rPr>
              <w:t xml:space="preserve"> Generación de figuras transformadas a partir de simetrías y traslaciones de un patrón inicial y predicción del resultado.</w:t>
            </w:r>
          </w:p>
        </w:tc>
        <w:tc>
          <w:tcPr>
            <w:tcW w:w="3360" w:type="dxa"/>
            <w:tcBorders>
              <w:bottom w:val="single" w:sz="12" w:space="0" w:color="008CC5"/>
            </w:tcBorders>
            <w:shd w:val="clear" w:color="auto" w:fill="C7DCEA"/>
          </w:tcPr>
          <w:p w14:paraId="0F1A427D" w14:textId="77777777" w:rsidR="009D22E2" w:rsidRPr="003D10F9" w:rsidRDefault="009D22E2" w:rsidP="00351401">
            <w:pPr>
              <w:pStyle w:val="TableParagraph"/>
              <w:tabs>
                <w:tab w:val="left" w:pos="181"/>
              </w:tabs>
              <w:spacing w:before="12"/>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3.1.</w:t>
            </w:r>
            <w:r w:rsidRPr="003D10F9">
              <w:rPr>
                <w:rFonts w:ascii="ABeeZee" w:eastAsia="Times New Roman" w:hAnsi="ABeeZee" w:cs="Times New Roman"/>
                <w:color w:val="000000"/>
                <w:sz w:val="18"/>
                <w:szCs w:val="18"/>
                <w:lang w:eastAsia="es-ES"/>
              </w:rPr>
              <w:t xml:space="preserve"> Transformaciones mediante giros, traslaciones y simetrías en situaciones de la vida cotidiana: identificación de figuras transformadas, generación a partir de patrones iniciales y predicción del resultado.</w:t>
            </w:r>
          </w:p>
          <w:p w14:paraId="7D75662F" w14:textId="77777777" w:rsidR="009D22E2" w:rsidRPr="003D10F9" w:rsidRDefault="009D22E2" w:rsidP="00351401">
            <w:pPr>
              <w:pStyle w:val="TableParagraph"/>
              <w:tabs>
                <w:tab w:val="left" w:pos="181"/>
              </w:tabs>
              <w:spacing w:before="12"/>
              <w:rPr>
                <w:rFonts w:ascii="ABeeZee" w:eastAsia="Times New Roman" w:hAnsi="ABeeZee" w:cs="Times New Roman"/>
                <w:color w:val="000000"/>
                <w:sz w:val="18"/>
                <w:szCs w:val="18"/>
                <w:lang w:eastAsia="es-ES"/>
              </w:rPr>
            </w:pPr>
            <w:r w:rsidRPr="004C22C4">
              <w:rPr>
                <w:rFonts w:ascii="ABeeZee" w:eastAsia="Times New Roman" w:hAnsi="ABeeZee" w:cs="Times New Roman"/>
                <w:b/>
                <w:color w:val="008CC5"/>
                <w:sz w:val="18"/>
                <w:szCs w:val="18"/>
                <w:lang w:eastAsia="es-ES"/>
              </w:rPr>
              <w:t>C 3.2.</w:t>
            </w:r>
            <w:r w:rsidRPr="003D10F9">
              <w:rPr>
                <w:rFonts w:ascii="ABeeZee" w:eastAsia="Times New Roman" w:hAnsi="ABeeZee" w:cs="Times New Roman"/>
                <w:color w:val="000000"/>
                <w:sz w:val="18"/>
                <w:szCs w:val="18"/>
                <w:lang w:eastAsia="es-ES"/>
              </w:rPr>
              <w:t xml:space="preserve"> Semejanza en situaciones de la vida cotidiana: identificación de figuras semejantes, generación a partir de patrones iniciales y predicción del resultado.</w:t>
            </w:r>
          </w:p>
        </w:tc>
      </w:tr>
      <w:tr w:rsidR="009D22E2" w:rsidRPr="003D10F9" w14:paraId="23CD187A" w14:textId="77777777" w:rsidTr="00351401">
        <w:tc>
          <w:tcPr>
            <w:tcW w:w="0" w:type="auto"/>
            <w:gridSpan w:val="3"/>
            <w:tcBorders>
              <w:top w:val="single" w:sz="12" w:space="0" w:color="008CC5"/>
              <w:bottom w:val="single" w:sz="4" w:space="0" w:color="D0CECE" w:themeColor="background2" w:themeShade="E6"/>
            </w:tcBorders>
            <w:shd w:val="clear" w:color="auto" w:fill="BDD8E7"/>
          </w:tcPr>
          <w:p w14:paraId="33E99A31" w14:textId="77777777" w:rsidR="009D22E2" w:rsidRPr="003541A1" w:rsidRDefault="009D22E2" w:rsidP="00351401">
            <w:pPr>
              <w:ind w:left="32" w:firstLine="0"/>
              <w:rPr>
                <w:rFonts w:ascii="ABeeZee" w:hAnsi="ABeeZee"/>
                <w:sz w:val="18"/>
                <w:szCs w:val="18"/>
              </w:rPr>
            </w:pPr>
            <w:r w:rsidRPr="00236E7A">
              <w:rPr>
                <w:rFonts w:ascii="ABeeZee" w:hAnsi="ABeeZee"/>
                <w:b/>
                <w:color w:val="008CC5"/>
                <w:sz w:val="18"/>
                <w:szCs w:val="18"/>
              </w:rPr>
              <w:t>4.</w:t>
            </w:r>
            <w:r w:rsidRPr="002A461B">
              <w:rPr>
                <w:rFonts w:ascii="ABeeZee" w:hAnsi="ABeeZee"/>
                <w:b/>
                <w:color w:val="CF3B19"/>
                <w:sz w:val="18"/>
                <w:szCs w:val="18"/>
              </w:rPr>
              <w:t xml:space="preserve"> </w:t>
            </w:r>
            <w:r w:rsidRPr="003541A1">
              <w:rPr>
                <w:rFonts w:ascii="ABeeZee" w:hAnsi="ABeeZee"/>
                <w:sz w:val="18"/>
                <w:szCs w:val="18"/>
              </w:rPr>
              <w:t>Visualización, razonamiento y modelización geométrica</w:t>
            </w:r>
          </w:p>
        </w:tc>
      </w:tr>
      <w:tr w:rsidR="009D22E2" w:rsidRPr="003D10F9" w14:paraId="5B51A7BE" w14:textId="77777777" w:rsidTr="003A0EF1">
        <w:tc>
          <w:tcPr>
            <w:tcW w:w="3360" w:type="dxa"/>
            <w:tcBorders>
              <w:bottom w:val="single" w:sz="12" w:space="0" w:color="008CC5"/>
            </w:tcBorders>
            <w:shd w:val="clear" w:color="auto" w:fill="D0E3EE"/>
          </w:tcPr>
          <w:p w14:paraId="0E30CF86" w14:textId="77777777" w:rsidR="009D22E2" w:rsidRPr="003D10F9" w:rsidRDefault="009D22E2" w:rsidP="00351401">
            <w:pPr>
              <w:pStyle w:val="TableParagraph"/>
              <w:tabs>
                <w:tab w:val="left" w:pos="139"/>
              </w:tabs>
              <w:spacing w:before="13" w:line="261" w:lineRule="auto"/>
              <w:ind w:right="255"/>
              <w:rPr>
                <w:rFonts w:ascii="ABeeZee" w:eastAsia="Times New Roman" w:hAnsi="ABeeZee" w:cs="Times New Roman"/>
                <w:color w:val="000000"/>
                <w:sz w:val="18"/>
                <w:szCs w:val="18"/>
                <w:lang w:eastAsia="es-ES"/>
              </w:rPr>
            </w:pPr>
          </w:p>
        </w:tc>
        <w:tc>
          <w:tcPr>
            <w:tcW w:w="3360" w:type="dxa"/>
            <w:tcBorders>
              <w:bottom w:val="single" w:sz="12" w:space="0" w:color="008CC5"/>
            </w:tcBorders>
            <w:shd w:val="clear" w:color="auto" w:fill="BDD8E7"/>
          </w:tcPr>
          <w:p w14:paraId="0195FAEF"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4.1.</w:t>
            </w:r>
            <w:r w:rsidRPr="003D10F9">
              <w:rPr>
                <w:rFonts w:ascii="ABeeZee" w:eastAsia="Times New Roman" w:hAnsi="ABeeZee" w:cs="Times New Roman"/>
                <w:color w:val="000000"/>
                <w:sz w:val="18"/>
                <w:szCs w:val="18"/>
                <w:lang w:eastAsia="es-ES"/>
              </w:rPr>
              <w:t xml:space="preserve"> Estrategias para el cálculo de perímetros de figuras planas y utilización en la resolución de problemas de la vida cotidiana.</w:t>
            </w:r>
          </w:p>
          <w:p w14:paraId="71C85F97" w14:textId="77777777" w:rsidR="009D22E2" w:rsidRPr="003D10F9" w:rsidRDefault="009D22E2" w:rsidP="00351401">
            <w:pPr>
              <w:pStyle w:val="TableParagraph"/>
              <w:tabs>
                <w:tab w:val="left" w:pos="139"/>
              </w:tabs>
              <w:spacing w:before="1" w:line="261" w:lineRule="auto"/>
              <w:ind w:right="199"/>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4.2.</w:t>
            </w:r>
            <w:r w:rsidRPr="003D10F9">
              <w:rPr>
                <w:rFonts w:ascii="ABeeZee" w:eastAsia="Times New Roman" w:hAnsi="ABeeZee" w:cs="Times New Roman"/>
                <w:color w:val="000000"/>
                <w:sz w:val="18"/>
                <w:szCs w:val="18"/>
                <w:lang w:eastAsia="es-ES"/>
              </w:rPr>
              <w:t xml:space="preserve"> Modelos geométricos en la resolución de problemas relacionados con los otros sentidos.</w:t>
            </w:r>
          </w:p>
          <w:p w14:paraId="2F08099C" w14:textId="77777777" w:rsidR="009D22E2" w:rsidRPr="003D10F9" w:rsidRDefault="009D22E2" w:rsidP="00351401">
            <w:pPr>
              <w:pStyle w:val="TableParagraph"/>
              <w:tabs>
                <w:tab w:val="left" w:pos="139"/>
              </w:tabs>
              <w:spacing w:line="261" w:lineRule="auto"/>
              <w:ind w:right="459"/>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4.3.</w:t>
            </w:r>
            <w:r w:rsidRPr="003D10F9">
              <w:rPr>
                <w:rFonts w:ascii="ABeeZee" w:eastAsia="Times New Roman" w:hAnsi="ABeeZee" w:cs="Times New Roman"/>
                <w:color w:val="000000"/>
                <w:sz w:val="18"/>
                <w:szCs w:val="18"/>
                <w:lang w:eastAsia="es-ES"/>
              </w:rPr>
              <w:t xml:space="preserve"> Reconocimiento de relaciones geométricas en campos ajenos a la clase de matemáticas, como el arte, las ciencias y la vida cotidiana.</w:t>
            </w:r>
          </w:p>
        </w:tc>
        <w:tc>
          <w:tcPr>
            <w:tcW w:w="3360" w:type="dxa"/>
            <w:tcBorders>
              <w:bottom w:val="single" w:sz="12" w:space="0" w:color="008CC5"/>
            </w:tcBorders>
            <w:shd w:val="clear" w:color="auto" w:fill="D0E3EE"/>
          </w:tcPr>
          <w:p w14:paraId="62657E4F" w14:textId="77777777" w:rsidR="009D22E2" w:rsidRPr="003D10F9" w:rsidRDefault="009D22E2" w:rsidP="00351401">
            <w:pPr>
              <w:pStyle w:val="TableParagraph"/>
              <w:tabs>
                <w:tab w:val="left" w:pos="139"/>
              </w:tabs>
              <w:spacing w:before="13" w:line="261" w:lineRule="auto"/>
              <w:ind w:right="25"/>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4.1.</w:t>
            </w:r>
            <w:r w:rsidRPr="003D10F9">
              <w:rPr>
                <w:rFonts w:ascii="ABeeZee" w:eastAsia="Times New Roman" w:hAnsi="ABeeZee" w:cs="Times New Roman"/>
                <w:color w:val="000000"/>
                <w:sz w:val="18"/>
                <w:szCs w:val="18"/>
                <w:lang w:eastAsia="es-ES"/>
              </w:rPr>
              <w:t xml:space="preserve"> Estrategias para el cálculo de áreas y perímetros de figuras planas en situaciones de la vida cotidiana.</w:t>
            </w:r>
          </w:p>
          <w:p w14:paraId="6AAB9854" w14:textId="77777777" w:rsidR="009D22E2" w:rsidRPr="003D10F9" w:rsidRDefault="009D22E2" w:rsidP="00351401">
            <w:pPr>
              <w:pStyle w:val="TableParagraph"/>
              <w:tabs>
                <w:tab w:val="left" w:pos="139"/>
              </w:tabs>
              <w:spacing w:line="261" w:lineRule="auto"/>
              <w:ind w:right="280"/>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4.2.</w:t>
            </w:r>
            <w:r w:rsidRPr="003D10F9">
              <w:rPr>
                <w:rFonts w:ascii="ABeeZee" w:eastAsia="Times New Roman" w:hAnsi="ABeeZee" w:cs="Times New Roman"/>
                <w:color w:val="000000"/>
                <w:sz w:val="18"/>
                <w:szCs w:val="18"/>
                <w:lang w:eastAsia="es-ES"/>
              </w:rPr>
              <w:t xml:space="preserve"> Modelos geométricos en la resolución de problemas relacionados con los otros sentidos.</w:t>
            </w:r>
          </w:p>
          <w:p w14:paraId="53FFC37A" w14:textId="77777777" w:rsidR="009D22E2" w:rsidRPr="003D10F9" w:rsidRDefault="009D22E2" w:rsidP="00351401">
            <w:pPr>
              <w:pStyle w:val="TableParagraph"/>
              <w:tabs>
                <w:tab w:val="left" w:pos="139"/>
              </w:tabs>
              <w:spacing w:line="261" w:lineRule="auto"/>
              <w:ind w:right="79"/>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4.3.</w:t>
            </w:r>
            <w:r w:rsidRPr="003D10F9">
              <w:rPr>
                <w:rFonts w:ascii="ABeeZee" w:eastAsia="Times New Roman" w:hAnsi="ABeeZee" w:cs="Times New Roman"/>
                <w:color w:val="000000"/>
                <w:sz w:val="18"/>
                <w:szCs w:val="18"/>
                <w:lang w:eastAsia="es-ES"/>
              </w:rPr>
              <w:t xml:space="preserve"> Elaboración de conjeturas sobre propiedades geométricas, utilizando instrumentos de dibujo (compás y transportador de ángulos) y programas de geometría dinámica.</w:t>
            </w:r>
          </w:p>
          <w:p w14:paraId="15FB0DEB" w14:textId="77777777" w:rsidR="009D22E2" w:rsidRPr="003D10F9" w:rsidRDefault="009D22E2" w:rsidP="00351401">
            <w:pPr>
              <w:pStyle w:val="TableParagraph"/>
              <w:tabs>
                <w:tab w:val="left" w:pos="139"/>
              </w:tabs>
              <w:rPr>
                <w:rFonts w:ascii="ABeeZee" w:eastAsia="Times New Roman" w:hAnsi="ABeeZee" w:cs="Times New Roman"/>
                <w:color w:val="000000"/>
                <w:sz w:val="18"/>
                <w:szCs w:val="18"/>
                <w:lang w:eastAsia="es-ES"/>
              </w:rPr>
            </w:pPr>
            <w:r w:rsidRPr="00236E7A">
              <w:rPr>
                <w:rFonts w:ascii="ABeeZee" w:eastAsia="Times New Roman" w:hAnsi="ABeeZee" w:cs="Times New Roman"/>
                <w:b/>
                <w:color w:val="008CC5"/>
                <w:sz w:val="18"/>
                <w:szCs w:val="18"/>
                <w:lang w:eastAsia="es-ES"/>
              </w:rPr>
              <w:t>C 4.4.</w:t>
            </w:r>
            <w:r w:rsidRPr="003D10F9">
              <w:rPr>
                <w:rFonts w:ascii="ABeeZee" w:eastAsia="Times New Roman" w:hAnsi="ABeeZee" w:cs="Times New Roman"/>
                <w:color w:val="000000"/>
                <w:sz w:val="18"/>
                <w:szCs w:val="18"/>
                <w:lang w:eastAsia="es-ES"/>
              </w:rPr>
              <w:t xml:space="preserve"> Las ideas y las relaciones geométricas en el arte, las ciencias y la vida cotidiana.</w:t>
            </w:r>
          </w:p>
        </w:tc>
      </w:tr>
      <w:tr w:rsidR="009D22E2" w:rsidRPr="003D10F9" w14:paraId="3119E992" w14:textId="77777777" w:rsidTr="00351401">
        <w:tc>
          <w:tcPr>
            <w:tcW w:w="10080" w:type="dxa"/>
            <w:gridSpan w:val="3"/>
            <w:tcBorders>
              <w:top w:val="single" w:sz="12" w:space="0" w:color="008CC5"/>
              <w:bottom w:val="nil"/>
            </w:tcBorders>
            <w:shd w:val="clear" w:color="auto" w:fill="4A3378"/>
          </w:tcPr>
          <w:p w14:paraId="669D06C7" w14:textId="77777777" w:rsidR="009D22E2" w:rsidRPr="004C22C4" w:rsidRDefault="009D22E2" w:rsidP="00351401">
            <w:pPr>
              <w:pStyle w:val="TableParagraph"/>
              <w:tabs>
                <w:tab w:val="left" w:pos="139"/>
              </w:tabs>
              <w:spacing w:before="13" w:line="261" w:lineRule="auto"/>
              <w:ind w:right="25"/>
              <w:rPr>
                <w:rFonts w:ascii="ABeeZee" w:eastAsia="Times New Roman" w:hAnsi="ABeeZee" w:cs="Times New Roman"/>
                <w:b/>
                <w:color w:val="FFFFFF" w:themeColor="background1"/>
                <w:sz w:val="18"/>
                <w:szCs w:val="18"/>
                <w:lang w:eastAsia="es-ES"/>
              </w:rPr>
            </w:pPr>
            <w:r w:rsidRPr="004C22C4">
              <w:rPr>
                <w:rFonts w:ascii="ABeeZee" w:eastAsia="Times New Roman" w:hAnsi="ABeeZee" w:cs="Times New Roman"/>
                <w:b/>
                <w:color w:val="FFFFFF" w:themeColor="background1"/>
                <w:sz w:val="18"/>
                <w:szCs w:val="18"/>
                <w:lang w:eastAsia="es-ES"/>
              </w:rPr>
              <w:t>D. Sentido algebraico</w:t>
            </w:r>
          </w:p>
        </w:tc>
      </w:tr>
      <w:tr w:rsidR="009D22E2" w:rsidRPr="003D10F9" w14:paraId="77E06077" w14:textId="77777777" w:rsidTr="003A0EF1">
        <w:tc>
          <w:tcPr>
            <w:tcW w:w="3360" w:type="dxa"/>
            <w:tcBorders>
              <w:top w:val="nil"/>
              <w:bottom w:val="single" w:sz="12" w:space="0" w:color="4A3378"/>
            </w:tcBorders>
            <w:shd w:val="clear" w:color="auto" w:fill="E7DDE6"/>
          </w:tcPr>
          <w:p w14:paraId="4A224162" w14:textId="77777777" w:rsidR="009D22E2" w:rsidRPr="004C22C4" w:rsidRDefault="009D22E2" w:rsidP="00351401">
            <w:pPr>
              <w:ind w:left="0" w:firstLine="0"/>
              <w:jc w:val="center"/>
              <w:rPr>
                <w:rFonts w:ascii="ABeeZee" w:hAnsi="ABeeZee"/>
                <w:b/>
                <w:color w:val="4A3378"/>
                <w:sz w:val="18"/>
                <w:szCs w:val="18"/>
              </w:rPr>
            </w:pPr>
            <w:r w:rsidRPr="004C22C4">
              <w:rPr>
                <w:rFonts w:ascii="ABeeZee" w:hAnsi="ABeeZee"/>
                <w:b/>
                <w:color w:val="4A3378"/>
                <w:sz w:val="18"/>
                <w:szCs w:val="18"/>
              </w:rPr>
              <w:t>Primer ciclo</w:t>
            </w:r>
          </w:p>
        </w:tc>
        <w:tc>
          <w:tcPr>
            <w:tcW w:w="3360" w:type="dxa"/>
            <w:tcBorders>
              <w:top w:val="nil"/>
              <w:bottom w:val="single" w:sz="12" w:space="0" w:color="4A3378"/>
            </w:tcBorders>
            <w:shd w:val="clear" w:color="auto" w:fill="C0B4CD"/>
          </w:tcPr>
          <w:p w14:paraId="1F33210C" w14:textId="77777777" w:rsidR="009D22E2" w:rsidRPr="004C22C4" w:rsidRDefault="009D22E2" w:rsidP="00351401">
            <w:pPr>
              <w:ind w:left="0" w:firstLine="0"/>
              <w:jc w:val="center"/>
              <w:rPr>
                <w:rFonts w:ascii="ABeeZee" w:hAnsi="ABeeZee"/>
                <w:b/>
                <w:color w:val="4A3378"/>
                <w:sz w:val="18"/>
                <w:szCs w:val="18"/>
              </w:rPr>
            </w:pPr>
            <w:r w:rsidRPr="004C22C4">
              <w:rPr>
                <w:rFonts w:ascii="ABeeZee" w:hAnsi="ABeeZee"/>
                <w:b/>
                <w:color w:val="4A3378"/>
                <w:sz w:val="18"/>
                <w:szCs w:val="18"/>
              </w:rPr>
              <w:t>Segundo ciclo</w:t>
            </w:r>
          </w:p>
        </w:tc>
        <w:tc>
          <w:tcPr>
            <w:tcW w:w="3360" w:type="dxa"/>
            <w:tcBorders>
              <w:top w:val="nil"/>
              <w:bottom w:val="single" w:sz="12" w:space="0" w:color="4A3378"/>
            </w:tcBorders>
            <w:shd w:val="clear" w:color="auto" w:fill="E7DDE6"/>
          </w:tcPr>
          <w:p w14:paraId="0787980A" w14:textId="77777777" w:rsidR="009D22E2" w:rsidRPr="004C22C4" w:rsidRDefault="009D22E2" w:rsidP="00351401">
            <w:pPr>
              <w:ind w:left="0" w:firstLine="0"/>
              <w:jc w:val="center"/>
              <w:rPr>
                <w:rFonts w:ascii="ABeeZee" w:hAnsi="ABeeZee"/>
                <w:b/>
                <w:color w:val="4A3378"/>
                <w:sz w:val="18"/>
                <w:szCs w:val="18"/>
              </w:rPr>
            </w:pPr>
            <w:r w:rsidRPr="004C22C4">
              <w:rPr>
                <w:rFonts w:ascii="ABeeZee" w:hAnsi="ABeeZee"/>
                <w:b/>
                <w:color w:val="4A3378"/>
                <w:sz w:val="18"/>
                <w:szCs w:val="18"/>
              </w:rPr>
              <w:t>Tercer ciclo</w:t>
            </w:r>
          </w:p>
        </w:tc>
      </w:tr>
      <w:tr w:rsidR="009D22E2" w:rsidRPr="003D10F9" w14:paraId="6EF19562" w14:textId="77777777" w:rsidTr="00351401">
        <w:tc>
          <w:tcPr>
            <w:tcW w:w="10080" w:type="dxa"/>
            <w:gridSpan w:val="3"/>
            <w:tcBorders>
              <w:top w:val="single" w:sz="12" w:space="0" w:color="4A3378"/>
              <w:bottom w:val="single" w:sz="4" w:space="0" w:color="D0CECE" w:themeColor="background2" w:themeShade="E6"/>
            </w:tcBorders>
            <w:shd w:val="clear" w:color="auto" w:fill="C0B4CD"/>
          </w:tcPr>
          <w:p w14:paraId="75E1B534"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1.</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Patrones</w:t>
            </w:r>
          </w:p>
        </w:tc>
      </w:tr>
      <w:tr w:rsidR="009D22E2" w:rsidRPr="003D10F9" w14:paraId="61A1D731" w14:textId="77777777" w:rsidTr="003A0EF1">
        <w:tc>
          <w:tcPr>
            <w:tcW w:w="3360" w:type="dxa"/>
            <w:tcBorders>
              <w:bottom w:val="single" w:sz="12" w:space="0" w:color="4A3378"/>
            </w:tcBorders>
            <w:shd w:val="clear" w:color="auto" w:fill="E7DDE6"/>
          </w:tcPr>
          <w:p w14:paraId="44FCB66E" w14:textId="77777777" w:rsidR="009D22E2" w:rsidRPr="003D10F9" w:rsidRDefault="009D22E2" w:rsidP="00351401">
            <w:pPr>
              <w:pStyle w:val="TableParagraph"/>
              <w:tabs>
                <w:tab w:val="left" w:pos="139"/>
              </w:tabs>
              <w:spacing w:before="12" w:line="261" w:lineRule="auto"/>
              <w:ind w:right="30"/>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1.1.</w:t>
            </w:r>
            <w:r w:rsidRPr="003D10F9">
              <w:rPr>
                <w:rFonts w:ascii="ABeeZee" w:eastAsia="Times New Roman" w:hAnsi="ABeeZee" w:cs="Times New Roman"/>
                <w:color w:val="000000"/>
                <w:sz w:val="18"/>
                <w:szCs w:val="18"/>
                <w:lang w:eastAsia="es-ES"/>
              </w:rPr>
              <w:t xml:space="preserve"> Estrategias para la identificación, descripción oral, descubrimiento de elementos ocultos y extensión de secuencias a partir de las regularidades en una colección de números, figuras o imágenes.</w:t>
            </w:r>
          </w:p>
        </w:tc>
        <w:tc>
          <w:tcPr>
            <w:tcW w:w="3360" w:type="dxa"/>
            <w:tcBorders>
              <w:bottom w:val="single" w:sz="12" w:space="0" w:color="4A3378"/>
            </w:tcBorders>
            <w:shd w:val="clear" w:color="auto" w:fill="C0B4CD"/>
          </w:tcPr>
          <w:p w14:paraId="2DEF6E1B"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1.1.</w:t>
            </w:r>
            <w:r w:rsidRPr="003D10F9">
              <w:rPr>
                <w:rFonts w:ascii="ABeeZee" w:eastAsia="Times New Roman" w:hAnsi="ABeeZee" w:cs="Times New Roman"/>
                <w:color w:val="000000"/>
                <w:sz w:val="18"/>
                <w:szCs w:val="18"/>
                <w:lang w:eastAsia="es-ES"/>
              </w:rPr>
              <w:t xml:space="preserve"> Identificación, descripción verbal, representación y predicción razonada de términos a partir de las regularidades en una colección de números, figuras o imágenes.</w:t>
            </w:r>
          </w:p>
        </w:tc>
        <w:tc>
          <w:tcPr>
            <w:tcW w:w="3360" w:type="dxa"/>
            <w:tcBorders>
              <w:bottom w:val="single" w:sz="12" w:space="0" w:color="4A3378"/>
            </w:tcBorders>
            <w:shd w:val="clear" w:color="auto" w:fill="E7DDE6"/>
          </w:tcPr>
          <w:p w14:paraId="555FDAF9"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1.1.</w:t>
            </w:r>
            <w:r w:rsidRPr="003D10F9">
              <w:rPr>
                <w:rFonts w:ascii="ABeeZee" w:eastAsia="Times New Roman" w:hAnsi="ABeeZee" w:cs="Times New Roman"/>
                <w:color w:val="000000"/>
                <w:sz w:val="18"/>
                <w:szCs w:val="18"/>
                <w:lang w:eastAsia="es-ES"/>
              </w:rPr>
              <w:t xml:space="preserve"> Estrategias de identificación, representación (verbal o mediante tablas, gráficos y notaciones inventadas) y predicción razonada de términos a partir de las regularidades en una colección de números, figuras o imágenes.</w:t>
            </w:r>
          </w:p>
          <w:p w14:paraId="59606224"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1.2.</w:t>
            </w:r>
            <w:r w:rsidRPr="003D10F9">
              <w:rPr>
                <w:rFonts w:ascii="ABeeZee" w:eastAsia="Times New Roman" w:hAnsi="ABeeZee" w:cs="Times New Roman"/>
                <w:color w:val="000000"/>
                <w:sz w:val="18"/>
                <w:szCs w:val="18"/>
                <w:lang w:eastAsia="es-ES"/>
              </w:rPr>
              <w:t xml:space="preserve"> Creación de patrones recurrentes a partir de regularidades o de otros patrones </w:t>
            </w:r>
            <w:r w:rsidRPr="003D10F9">
              <w:rPr>
                <w:rFonts w:ascii="ABeeZee" w:eastAsia="Times New Roman" w:hAnsi="ABeeZee" w:cs="Times New Roman"/>
                <w:color w:val="000000"/>
                <w:sz w:val="18"/>
                <w:szCs w:val="18"/>
                <w:lang w:eastAsia="es-ES"/>
              </w:rPr>
              <w:lastRenderedPageBreak/>
              <w:t xml:space="preserve">utilizando números, figuras o imágenes. </w:t>
            </w:r>
          </w:p>
        </w:tc>
      </w:tr>
      <w:tr w:rsidR="009D22E2" w:rsidRPr="003D10F9" w14:paraId="010ED8E8" w14:textId="77777777" w:rsidTr="00351401">
        <w:tc>
          <w:tcPr>
            <w:tcW w:w="10080" w:type="dxa"/>
            <w:gridSpan w:val="3"/>
            <w:tcBorders>
              <w:top w:val="single" w:sz="12" w:space="0" w:color="4A3378"/>
              <w:bottom w:val="single" w:sz="4" w:space="0" w:color="D0CECE" w:themeColor="background2" w:themeShade="E6"/>
            </w:tcBorders>
            <w:shd w:val="clear" w:color="auto" w:fill="C0B4CD"/>
          </w:tcPr>
          <w:p w14:paraId="18C96405"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lastRenderedPageBreak/>
              <w:t>2.</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Modelo matemático</w:t>
            </w:r>
          </w:p>
        </w:tc>
      </w:tr>
      <w:tr w:rsidR="009D22E2" w:rsidRPr="003D10F9" w14:paraId="477BC279" w14:textId="77777777" w:rsidTr="003A0EF1">
        <w:tc>
          <w:tcPr>
            <w:tcW w:w="3360" w:type="dxa"/>
            <w:tcBorders>
              <w:bottom w:val="single" w:sz="12" w:space="0" w:color="4A3378"/>
            </w:tcBorders>
            <w:shd w:val="clear" w:color="auto" w:fill="E7DDE6"/>
          </w:tcPr>
          <w:p w14:paraId="31A3DB87" w14:textId="77777777" w:rsidR="009D22E2" w:rsidRPr="003D10F9" w:rsidRDefault="009D22E2" w:rsidP="00351401">
            <w:pPr>
              <w:pStyle w:val="TableParagraph"/>
              <w:tabs>
                <w:tab w:val="left" w:pos="139"/>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2.1.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Proceso guiado de modelización (dibujos, esquemas, diagramas, objetos manipulables, dramatizaciones...) en la comprensión y resolución de problemas de la vida cotidiana.</w:t>
            </w:r>
          </w:p>
        </w:tc>
        <w:tc>
          <w:tcPr>
            <w:tcW w:w="3360" w:type="dxa"/>
            <w:tcBorders>
              <w:bottom w:val="single" w:sz="12" w:space="0" w:color="4A3378"/>
            </w:tcBorders>
            <w:shd w:val="clear" w:color="auto" w:fill="C0B4CD"/>
          </w:tcPr>
          <w:p w14:paraId="76299A11"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2.1.</w:t>
            </w:r>
            <w:r w:rsidRPr="004C22C4">
              <w:rPr>
                <w:rFonts w:ascii="ABeeZee" w:eastAsia="Times New Roman" w:hAnsi="ABeeZee" w:cs="Times New Roman"/>
                <w:color w:val="4A3378"/>
                <w:sz w:val="18"/>
                <w:szCs w:val="18"/>
                <w:lang w:eastAsia="es-ES"/>
              </w:rPr>
              <w:t xml:space="preserve"> </w:t>
            </w:r>
            <w:r w:rsidRPr="003D10F9">
              <w:rPr>
                <w:rFonts w:ascii="ABeeZee" w:eastAsia="Times New Roman" w:hAnsi="ABeeZee" w:cs="Times New Roman"/>
                <w:color w:val="000000"/>
                <w:sz w:val="18"/>
                <w:szCs w:val="18"/>
                <w:lang w:eastAsia="es-ES"/>
              </w:rPr>
              <w:t>Proceso pautado de modelización usando representaciones matemáticas (gráficas, tablas...) para facilitar la comprensión y la resolución de problemas de la vida cotidiana.</w:t>
            </w:r>
          </w:p>
        </w:tc>
        <w:tc>
          <w:tcPr>
            <w:tcW w:w="3360" w:type="dxa"/>
            <w:tcBorders>
              <w:bottom w:val="single" w:sz="12" w:space="0" w:color="4A3378"/>
            </w:tcBorders>
            <w:shd w:val="clear" w:color="auto" w:fill="E7DDE6"/>
          </w:tcPr>
          <w:p w14:paraId="35086338"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2.1.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Proceso de modelización a partir de problemas de la vida cotidiana, usando representaciones matemáticas.</w:t>
            </w:r>
          </w:p>
          <w:p w14:paraId="1DD31FE8" w14:textId="77777777" w:rsidR="009D22E2" w:rsidRPr="003D10F9" w:rsidRDefault="009D22E2" w:rsidP="00351401">
            <w:pPr>
              <w:pStyle w:val="TableParagraph"/>
              <w:tabs>
                <w:tab w:val="left" w:pos="139"/>
              </w:tabs>
              <w:spacing w:before="13" w:line="261" w:lineRule="auto"/>
              <w:ind w:right="387"/>
              <w:rPr>
                <w:rFonts w:ascii="ABeeZee" w:eastAsia="Times New Roman" w:hAnsi="ABeeZee" w:cs="Times New Roman"/>
                <w:color w:val="000000"/>
                <w:sz w:val="18"/>
                <w:szCs w:val="18"/>
                <w:lang w:eastAsia="es-ES"/>
              </w:rPr>
            </w:pPr>
          </w:p>
        </w:tc>
      </w:tr>
      <w:tr w:rsidR="009D22E2" w:rsidRPr="003D10F9" w14:paraId="4DEE03EF" w14:textId="77777777" w:rsidTr="00351401">
        <w:tc>
          <w:tcPr>
            <w:tcW w:w="10080" w:type="dxa"/>
            <w:gridSpan w:val="3"/>
            <w:tcBorders>
              <w:top w:val="single" w:sz="12" w:space="0" w:color="4A3378"/>
              <w:bottom w:val="single" w:sz="4" w:space="0" w:color="D0CECE" w:themeColor="background2" w:themeShade="E6"/>
            </w:tcBorders>
            <w:shd w:val="clear" w:color="auto" w:fill="C0B4CD"/>
          </w:tcPr>
          <w:p w14:paraId="71E088D3"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3.</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Relaciones y funciones</w:t>
            </w:r>
          </w:p>
        </w:tc>
      </w:tr>
      <w:tr w:rsidR="009D22E2" w:rsidRPr="003D10F9" w14:paraId="43B0FA5F" w14:textId="77777777" w:rsidTr="003A0EF1">
        <w:tc>
          <w:tcPr>
            <w:tcW w:w="3360" w:type="dxa"/>
            <w:tcBorders>
              <w:bottom w:val="single" w:sz="12" w:space="0" w:color="4A3378"/>
            </w:tcBorders>
            <w:shd w:val="clear" w:color="auto" w:fill="E7DDE6"/>
          </w:tcPr>
          <w:p w14:paraId="3F19B646" w14:textId="77777777" w:rsidR="009D22E2" w:rsidRPr="003D10F9" w:rsidRDefault="009D22E2" w:rsidP="00351401">
            <w:pPr>
              <w:pStyle w:val="TableParagraph"/>
              <w:tabs>
                <w:tab w:val="left" w:pos="139"/>
                <w:tab w:val="left" w:pos="2290"/>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 xml:space="preserve">D 3.1. </w:t>
            </w:r>
            <w:r w:rsidRPr="003D10F9">
              <w:rPr>
                <w:rFonts w:ascii="ABeeZee" w:eastAsia="Times New Roman" w:hAnsi="ABeeZee" w:cs="Times New Roman"/>
                <w:color w:val="000000"/>
                <w:sz w:val="18"/>
                <w:szCs w:val="18"/>
                <w:lang w:eastAsia="es-ES"/>
              </w:rPr>
              <w:t xml:space="preserve">Expresión de relaciones de igualdad y desigualdad mediante los signos = y </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 xml:space="preserve"> entre expresiones que incluyan operaciones.</w:t>
            </w:r>
          </w:p>
          <w:p w14:paraId="58727C16" w14:textId="77777777" w:rsidR="009D22E2" w:rsidRPr="003D10F9" w:rsidRDefault="009D22E2" w:rsidP="00351401">
            <w:pPr>
              <w:pStyle w:val="TableParagraph"/>
              <w:tabs>
                <w:tab w:val="left" w:pos="139"/>
                <w:tab w:val="left" w:pos="1581"/>
              </w:tabs>
              <w:spacing w:before="12" w:line="261" w:lineRule="auto"/>
              <w:ind w:right="30"/>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3.2.</w:t>
            </w:r>
            <w:r w:rsidRPr="002A461B">
              <w:rPr>
                <w:rFonts w:ascii="ABeeZee" w:eastAsia="Times New Roman" w:hAnsi="ABeeZee" w:cs="Times New Roman"/>
                <w:b/>
                <w:color w:val="ECA320"/>
                <w:sz w:val="18"/>
                <w:szCs w:val="18"/>
                <w:lang w:eastAsia="es-ES"/>
              </w:rPr>
              <w:t xml:space="preserve"> </w:t>
            </w:r>
            <w:r w:rsidRPr="003D10F9">
              <w:rPr>
                <w:rFonts w:ascii="ABeeZee" w:eastAsia="Times New Roman" w:hAnsi="ABeeZee" w:cs="Times New Roman"/>
                <w:color w:val="000000"/>
                <w:sz w:val="18"/>
                <w:szCs w:val="18"/>
                <w:lang w:eastAsia="es-ES"/>
              </w:rPr>
              <w:t>Representación de la igualdad como expresión de una relación de equivalencia entre dos elementos y obtención de datos sencillos desconocidos (representados por medio de un símbolo) en cualquiera de los dos elementos.</w:t>
            </w:r>
          </w:p>
        </w:tc>
        <w:tc>
          <w:tcPr>
            <w:tcW w:w="3360" w:type="dxa"/>
            <w:tcBorders>
              <w:bottom w:val="single" w:sz="12" w:space="0" w:color="4A3378"/>
            </w:tcBorders>
            <w:shd w:val="clear" w:color="auto" w:fill="C0B4CD"/>
          </w:tcPr>
          <w:p w14:paraId="3B0F3DF8"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3.1.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 xml:space="preserve">Relaciones de igualdad y desigualdad y uso de los signos = y </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 xml:space="preserve"> entre expresiones que incluyan operaciones y sus propiedades.</w:t>
            </w:r>
          </w:p>
          <w:p w14:paraId="52C93519" w14:textId="77777777" w:rsidR="009D22E2" w:rsidRPr="003D10F9" w:rsidRDefault="009D22E2" w:rsidP="00351401">
            <w:pPr>
              <w:pStyle w:val="TableParagraph"/>
              <w:tabs>
                <w:tab w:val="left" w:pos="139"/>
                <w:tab w:val="left" w:pos="2865"/>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3.2.</w:t>
            </w:r>
            <w:r w:rsidRPr="003D10F9">
              <w:rPr>
                <w:rFonts w:ascii="ABeeZee" w:eastAsia="Times New Roman" w:hAnsi="ABeeZee" w:cs="Times New Roman"/>
                <w:color w:val="000000"/>
                <w:sz w:val="18"/>
                <w:szCs w:val="18"/>
                <w:lang w:eastAsia="es-ES"/>
              </w:rPr>
              <w:t xml:space="preserve"> La igualdad como expresión de una relación de equivalencia entre dos elementos y obtención de datos sencillos desconocidos (representados por medio de un símbolo) en cualquiera de los dos elementos.</w:t>
            </w:r>
          </w:p>
          <w:p w14:paraId="0C06F067"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3.3.</w:t>
            </w:r>
            <w:r>
              <w:rPr>
                <w:rFonts w:ascii="ABeeZee" w:eastAsia="Times New Roman" w:hAnsi="ABeeZee" w:cs="Times New Roman"/>
                <w:b/>
                <w:color w:val="ECA320"/>
                <w:sz w:val="18"/>
                <w:szCs w:val="18"/>
                <w:lang w:eastAsia="es-ES"/>
              </w:rPr>
              <w:t xml:space="preserve"> </w:t>
            </w:r>
            <w:r w:rsidRPr="003D10F9">
              <w:rPr>
                <w:rFonts w:ascii="ABeeZee" w:eastAsia="Times New Roman" w:hAnsi="ABeeZee" w:cs="Times New Roman"/>
                <w:color w:val="000000"/>
                <w:sz w:val="18"/>
                <w:szCs w:val="18"/>
                <w:lang w:eastAsia="es-ES"/>
              </w:rPr>
              <w:t>Representación de la relación “mayor que” y “menor que”, y uso de los signos &lt;</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y</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&gt;.</w:t>
            </w:r>
          </w:p>
        </w:tc>
        <w:tc>
          <w:tcPr>
            <w:tcW w:w="3360" w:type="dxa"/>
            <w:tcBorders>
              <w:bottom w:val="single" w:sz="12" w:space="0" w:color="4A3378"/>
            </w:tcBorders>
            <w:shd w:val="clear" w:color="auto" w:fill="E7DDE6"/>
          </w:tcPr>
          <w:p w14:paraId="01415D9D"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3.1.</w:t>
            </w:r>
            <w:r w:rsidRPr="003D10F9">
              <w:rPr>
                <w:rFonts w:ascii="ABeeZee" w:eastAsia="Times New Roman" w:hAnsi="ABeeZee" w:cs="Times New Roman"/>
                <w:color w:val="000000"/>
                <w:sz w:val="18"/>
                <w:szCs w:val="18"/>
                <w:lang w:eastAsia="es-ES"/>
              </w:rPr>
              <w:t xml:space="preserve"> Relaciones de igualdad y desigualdad y uso de los signos &lt; y &gt;. Determinación de datos desconocidos (representados por medio de una letra o un símbolo) en expresiones sencillas relacionadas mediante estos signos y los signos = y </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w:t>
            </w:r>
          </w:p>
        </w:tc>
      </w:tr>
      <w:tr w:rsidR="009D22E2" w:rsidRPr="003D10F9" w14:paraId="4B969A88" w14:textId="77777777" w:rsidTr="00351401">
        <w:tc>
          <w:tcPr>
            <w:tcW w:w="10080" w:type="dxa"/>
            <w:gridSpan w:val="3"/>
            <w:tcBorders>
              <w:top w:val="single" w:sz="12" w:space="0" w:color="4A3378"/>
              <w:bottom w:val="single" w:sz="4" w:space="0" w:color="D0CECE" w:themeColor="background2" w:themeShade="E6"/>
            </w:tcBorders>
            <w:shd w:val="clear" w:color="auto" w:fill="C0B4CD"/>
          </w:tcPr>
          <w:p w14:paraId="7781DA0A"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4.</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Pensamiento computacional</w:t>
            </w:r>
          </w:p>
        </w:tc>
      </w:tr>
      <w:tr w:rsidR="009D22E2" w:rsidRPr="003D10F9" w14:paraId="2048B465" w14:textId="77777777" w:rsidTr="003A0EF1">
        <w:tc>
          <w:tcPr>
            <w:tcW w:w="3360" w:type="dxa"/>
            <w:tcBorders>
              <w:bottom w:val="single" w:sz="12" w:space="0" w:color="C60054"/>
            </w:tcBorders>
            <w:shd w:val="clear" w:color="auto" w:fill="E7DDE6"/>
          </w:tcPr>
          <w:p w14:paraId="6BB338A2"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4.1.</w:t>
            </w:r>
            <w:r w:rsidRPr="003D10F9">
              <w:rPr>
                <w:rFonts w:ascii="ABeeZee" w:eastAsia="Times New Roman" w:hAnsi="ABeeZee" w:cs="Times New Roman"/>
                <w:color w:val="000000"/>
                <w:sz w:val="18"/>
                <w:szCs w:val="18"/>
                <w:lang w:eastAsia="es-ES"/>
              </w:rPr>
              <w:t xml:space="preserve"> Estrategias para la interpretación de algoritmos sencillos (rutinas, instrucciones con pasos ordenados</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w:t>
            </w:r>
          </w:p>
        </w:tc>
        <w:tc>
          <w:tcPr>
            <w:tcW w:w="3360" w:type="dxa"/>
            <w:tcBorders>
              <w:bottom w:val="single" w:sz="12" w:space="0" w:color="C60054"/>
            </w:tcBorders>
            <w:shd w:val="clear" w:color="auto" w:fill="C0B4CD"/>
          </w:tcPr>
          <w:p w14:paraId="559087E6"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4.1.</w:t>
            </w:r>
            <w:r w:rsidRPr="003D10F9">
              <w:rPr>
                <w:rFonts w:ascii="ABeeZee" w:eastAsia="Times New Roman" w:hAnsi="ABeeZee" w:cs="Times New Roman"/>
                <w:color w:val="000000"/>
                <w:sz w:val="18"/>
                <w:szCs w:val="18"/>
                <w:lang w:eastAsia="es-ES"/>
              </w:rPr>
              <w:t xml:space="preserve"> Estrategias para la interpretación y modificación de algoritmos sencillos (reglas de juegos, instrucciones secuenciales, bucles, patrones repetitivos, programación por bloques, robótica educativa...).</w:t>
            </w:r>
          </w:p>
        </w:tc>
        <w:tc>
          <w:tcPr>
            <w:tcW w:w="3360" w:type="dxa"/>
            <w:tcBorders>
              <w:bottom w:val="single" w:sz="12" w:space="0" w:color="C60054"/>
            </w:tcBorders>
            <w:shd w:val="clear" w:color="auto" w:fill="E7DDE6"/>
          </w:tcPr>
          <w:p w14:paraId="24BA75DF" w14:textId="77777777" w:rsidR="009D22E2" w:rsidRPr="003D10F9" w:rsidRDefault="009D22E2" w:rsidP="00351401">
            <w:pPr>
              <w:pStyle w:val="TableParagraph"/>
              <w:tabs>
                <w:tab w:val="left" w:pos="139"/>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4A3378"/>
                <w:sz w:val="18"/>
                <w:szCs w:val="18"/>
                <w:lang w:eastAsia="es-ES"/>
              </w:rPr>
              <w:t>D 4.1.</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Estrategias para la interpretación, modificación y creación de algoritmos sencillos (secuencias de pasos ordenados, esquemas, simulaciones, patrones repetitivos, bucles, instrucciones anidadas y condicionales, representaciones computacionales, programación por bloques, robótica educativa...).</w:t>
            </w:r>
          </w:p>
        </w:tc>
      </w:tr>
      <w:tr w:rsidR="009D22E2" w:rsidRPr="003D10F9" w14:paraId="6A997683" w14:textId="77777777" w:rsidTr="00351401">
        <w:tc>
          <w:tcPr>
            <w:tcW w:w="10080" w:type="dxa"/>
            <w:gridSpan w:val="3"/>
            <w:tcBorders>
              <w:top w:val="single" w:sz="12" w:space="0" w:color="C60054"/>
              <w:bottom w:val="single" w:sz="12" w:space="0" w:color="C60054"/>
            </w:tcBorders>
            <w:shd w:val="clear" w:color="auto" w:fill="C60054"/>
          </w:tcPr>
          <w:p w14:paraId="203D4C01"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b/>
                <w:color w:val="FFFFFF" w:themeColor="background1"/>
                <w:sz w:val="18"/>
                <w:szCs w:val="18"/>
                <w:lang w:eastAsia="es-ES"/>
              </w:rPr>
            </w:pPr>
            <w:r w:rsidRPr="003D10F9">
              <w:rPr>
                <w:rFonts w:ascii="ABeeZee" w:eastAsia="Times New Roman" w:hAnsi="ABeeZee" w:cs="Times New Roman"/>
                <w:b/>
                <w:color w:val="FFFFFF" w:themeColor="background1"/>
                <w:sz w:val="18"/>
                <w:szCs w:val="18"/>
                <w:lang w:eastAsia="es-ES"/>
              </w:rPr>
              <w:t>E. Sentido estocástico</w:t>
            </w:r>
          </w:p>
        </w:tc>
      </w:tr>
      <w:tr w:rsidR="009D22E2" w:rsidRPr="003D10F9" w14:paraId="700E968B" w14:textId="77777777" w:rsidTr="003A0EF1">
        <w:tc>
          <w:tcPr>
            <w:tcW w:w="3360" w:type="dxa"/>
            <w:tcBorders>
              <w:top w:val="single" w:sz="12" w:space="0" w:color="C60054"/>
              <w:bottom w:val="single" w:sz="12" w:space="0" w:color="C60054"/>
            </w:tcBorders>
            <w:shd w:val="clear" w:color="auto" w:fill="FEF3F5"/>
          </w:tcPr>
          <w:p w14:paraId="1C64699E" w14:textId="77777777" w:rsidR="009D22E2" w:rsidRPr="004C22C4" w:rsidRDefault="009D22E2" w:rsidP="00351401">
            <w:pPr>
              <w:ind w:left="0" w:firstLine="0"/>
              <w:jc w:val="center"/>
              <w:rPr>
                <w:rFonts w:ascii="ABeeZee" w:hAnsi="ABeeZee"/>
                <w:b/>
                <w:color w:val="C60054"/>
                <w:sz w:val="18"/>
                <w:szCs w:val="18"/>
              </w:rPr>
            </w:pPr>
            <w:r w:rsidRPr="004C22C4">
              <w:rPr>
                <w:rFonts w:ascii="ABeeZee" w:hAnsi="ABeeZee"/>
                <w:b/>
                <w:color w:val="C60054"/>
                <w:sz w:val="18"/>
                <w:szCs w:val="18"/>
              </w:rPr>
              <w:t>Primer ciclo</w:t>
            </w:r>
          </w:p>
        </w:tc>
        <w:tc>
          <w:tcPr>
            <w:tcW w:w="3360" w:type="dxa"/>
            <w:tcBorders>
              <w:top w:val="single" w:sz="12" w:space="0" w:color="C60054"/>
              <w:bottom w:val="single" w:sz="12" w:space="0" w:color="C60054"/>
            </w:tcBorders>
            <w:shd w:val="clear" w:color="auto" w:fill="FADFE0"/>
          </w:tcPr>
          <w:p w14:paraId="533486B3" w14:textId="77777777" w:rsidR="009D22E2" w:rsidRPr="004C22C4" w:rsidRDefault="009D22E2" w:rsidP="00351401">
            <w:pPr>
              <w:ind w:left="0" w:firstLine="0"/>
              <w:jc w:val="center"/>
              <w:rPr>
                <w:rFonts w:ascii="ABeeZee" w:hAnsi="ABeeZee"/>
                <w:b/>
                <w:color w:val="C60054"/>
                <w:sz w:val="18"/>
                <w:szCs w:val="18"/>
              </w:rPr>
            </w:pPr>
            <w:r w:rsidRPr="004C22C4">
              <w:rPr>
                <w:rFonts w:ascii="ABeeZee" w:hAnsi="ABeeZee"/>
                <w:b/>
                <w:color w:val="C60054"/>
                <w:sz w:val="18"/>
                <w:szCs w:val="18"/>
              </w:rPr>
              <w:t>Segundo ciclo</w:t>
            </w:r>
          </w:p>
        </w:tc>
        <w:tc>
          <w:tcPr>
            <w:tcW w:w="3360" w:type="dxa"/>
            <w:tcBorders>
              <w:top w:val="single" w:sz="12" w:space="0" w:color="C60054"/>
              <w:bottom w:val="single" w:sz="12" w:space="0" w:color="C60054"/>
            </w:tcBorders>
            <w:shd w:val="clear" w:color="auto" w:fill="FEF3F5"/>
          </w:tcPr>
          <w:p w14:paraId="212052A0" w14:textId="77777777" w:rsidR="009D22E2" w:rsidRPr="004C22C4" w:rsidRDefault="009D22E2" w:rsidP="00351401">
            <w:pPr>
              <w:ind w:left="0" w:firstLine="0"/>
              <w:jc w:val="center"/>
              <w:rPr>
                <w:rFonts w:ascii="ABeeZee" w:hAnsi="ABeeZee"/>
                <w:b/>
                <w:color w:val="C60054"/>
                <w:sz w:val="18"/>
                <w:szCs w:val="18"/>
              </w:rPr>
            </w:pPr>
            <w:r w:rsidRPr="004C22C4">
              <w:rPr>
                <w:rFonts w:ascii="ABeeZee" w:hAnsi="ABeeZee"/>
                <w:b/>
                <w:color w:val="C60054"/>
                <w:sz w:val="18"/>
                <w:szCs w:val="18"/>
              </w:rPr>
              <w:t>Tercer ciclo</w:t>
            </w:r>
          </w:p>
        </w:tc>
      </w:tr>
      <w:tr w:rsidR="009D22E2" w:rsidRPr="003D10F9" w14:paraId="24FBFBB5" w14:textId="77777777" w:rsidTr="00351401">
        <w:tc>
          <w:tcPr>
            <w:tcW w:w="10080" w:type="dxa"/>
            <w:gridSpan w:val="3"/>
            <w:tcBorders>
              <w:top w:val="single" w:sz="12" w:space="0" w:color="C60054"/>
              <w:bottom w:val="single" w:sz="4" w:space="0" w:color="D0CECE" w:themeColor="background2" w:themeShade="E6"/>
            </w:tcBorders>
            <w:shd w:val="clear" w:color="auto" w:fill="FADFE0"/>
          </w:tcPr>
          <w:p w14:paraId="7AB24B34" w14:textId="77777777" w:rsidR="009D22E2" w:rsidRPr="003D10F9" w:rsidRDefault="009D22E2" w:rsidP="00351401">
            <w:pPr>
              <w:pStyle w:val="TableParagraph"/>
              <w:tabs>
                <w:tab w:val="left" w:pos="139"/>
              </w:tabs>
              <w:spacing w:before="12" w:line="261" w:lineRule="auto"/>
              <w:ind w:right="387"/>
              <w:rPr>
                <w:rFonts w:ascii="ABeeZee" w:hAnsi="ABeeZee"/>
                <w:sz w:val="18"/>
                <w:szCs w:val="18"/>
              </w:rPr>
            </w:pPr>
            <w:r w:rsidRPr="004C22C4">
              <w:rPr>
                <w:rFonts w:ascii="ABeeZee" w:eastAsia="Times New Roman" w:hAnsi="ABeeZee" w:cs="Times New Roman"/>
                <w:b/>
                <w:color w:val="C60054"/>
                <w:sz w:val="18"/>
                <w:szCs w:val="18"/>
                <w:lang w:eastAsia="es-ES"/>
              </w:rPr>
              <w:t>1.</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Organización y análisis de datos</w:t>
            </w:r>
          </w:p>
        </w:tc>
      </w:tr>
      <w:tr w:rsidR="009D22E2" w:rsidRPr="003D10F9" w14:paraId="19BE0982" w14:textId="77777777" w:rsidTr="003A0EF1">
        <w:tc>
          <w:tcPr>
            <w:tcW w:w="3360" w:type="dxa"/>
            <w:tcBorders>
              <w:bottom w:val="single" w:sz="12" w:space="0" w:color="C60054"/>
            </w:tcBorders>
            <w:shd w:val="clear" w:color="auto" w:fill="FEF3F5"/>
          </w:tcPr>
          <w:p w14:paraId="71F4254B" w14:textId="2FC4AACF" w:rsidR="009D22E2" w:rsidRPr="003D10F9" w:rsidRDefault="009D22E2" w:rsidP="00351401">
            <w:pPr>
              <w:pStyle w:val="TableParagraph"/>
              <w:tabs>
                <w:tab w:val="left" w:pos="139"/>
              </w:tabs>
              <w:spacing w:before="12" w:line="261" w:lineRule="auto"/>
              <w:ind w:right="33"/>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1.1.</w:t>
            </w:r>
            <w:r w:rsidRPr="003D10F9">
              <w:rPr>
                <w:rFonts w:ascii="ABeeZee" w:eastAsia="Times New Roman" w:hAnsi="ABeeZee" w:cs="Times New Roman"/>
                <w:color w:val="000000"/>
                <w:sz w:val="18"/>
                <w:szCs w:val="18"/>
                <w:lang w:eastAsia="es-ES"/>
              </w:rPr>
              <w:t xml:space="preserve"> Estrategias de reconocimiento de los principales elementos y extracción de la información relevante de gráficos estadísticos sencillos de la vida cotidiana (pictogramas, gráficas de barras...). </w:t>
            </w:r>
            <w:r w:rsidR="00FA02AC">
              <w:rPr>
                <w:rFonts w:ascii="ABeeZee" w:eastAsia="Times New Roman" w:hAnsi="ABeeZee" w:cs="Times New Roman"/>
                <w:color w:val="000000"/>
                <w:sz w:val="18"/>
                <w:szCs w:val="18"/>
                <w:lang w:eastAsia="es-ES"/>
              </w:rPr>
              <w:br/>
            </w:r>
            <w:r w:rsidRPr="00FA02AC">
              <w:rPr>
                <w:rFonts w:ascii="ABeeZee" w:eastAsia="Times New Roman" w:hAnsi="ABeeZee" w:cs="Times New Roman"/>
                <w:b/>
                <w:color w:val="C60054"/>
                <w:sz w:val="18"/>
                <w:szCs w:val="18"/>
                <w:lang w:eastAsia="es-ES"/>
              </w:rPr>
              <w:t xml:space="preserve">E </w:t>
            </w:r>
            <w:r w:rsidRPr="004C22C4">
              <w:rPr>
                <w:rFonts w:ascii="ABeeZee" w:eastAsia="Times New Roman" w:hAnsi="ABeeZee" w:cs="Times New Roman"/>
                <w:b/>
                <w:color w:val="C60054"/>
                <w:sz w:val="18"/>
                <w:szCs w:val="18"/>
                <w:lang w:eastAsia="es-ES"/>
              </w:rPr>
              <w:t>1.2.</w:t>
            </w:r>
            <w:r w:rsidRPr="003D10F9">
              <w:rPr>
                <w:rFonts w:ascii="ABeeZee" w:eastAsia="Times New Roman" w:hAnsi="ABeeZee" w:cs="Times New Roman"/>
                <w:color w:val="000000"/>
                <w:sz w:val="18"/>
                <w:szCs w:val="18"/>
                <w:lang w:eastAsia="es-ES"/>
              </w:rPr>
              <w:t xml:space="preserve"> Estrategias sencillas para la recogida, clasificación y recuento de datos cualitativos y cuantitativos en muestras pequeñas.</w:t>
            </w:r>
          </w:p>
          <w:p w14:paraId="3E47A695" w14:textId="77777777" w:rsidR="009D22E2" w:rsidRPr="003D10F9" w:rsidRDefault="009D22E2" w:rsidP="00351401">
            <w:pPr>
              <w:pStyle w:val="TableParagraph"/>
              <w:tabs>
                <w:tab w:val="left" w:pos="139"/>
              </w:tabs>
              <w:spacing w:before="12" w:line="261" w:lineRule="auto"/>
              <w:ind w:right="33"/>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1.3.</w:t>
            </w:r>
            <w:r w:rsidRPr="003D10F9">
              <w:rPr>
                <w:rFonts w:ascii="ABeeZee" w:eastAsia="Times New Roman" w:hAnsi="ABeeZee" w:cs="Times New Roman"/>
                <w:color w:val="000000"/>
                <w:sz w:val="18"/>
                <w:szCs w:val="18"/>
                <w:lang w:eastAsia="es-ES"/>
              </w:rPr>
              <w:t xml:space="preserve"> Representación de datos obtenidos a través de recuentos </w:t>
            </w:r>
            <w:r w:rsidRPr="003D10F9">
              <w:rPr>
                <w:rFonts w:ascii="ABeeZee" w:eastAsia="Times New Roman" w:hAnsi="ABeeZee" w:cs="Times New Roman"/>
                <w:color w:val="000000"/>
                <w:sz w:val="18"/>
                <w:szCs w:val="18"/>
                <w:lang w:eastAsia="es-ES"/>
              </w:rPr>
              <w:lastRenderedPageBreak/>
              <w:t>mediante gráficos estadísticos sencillos y recursos manipulables y tecnológicos.</w:t>
            </w:r>
          </w:p>
        </w:tc>
        <w:tc>
          <w:tcPr>
            <w:tcW w:w="3360" w:type="dxa"/>
            <w:tcBorders>
              <w:bottom w:val="single" w:sz="12" w:space="0" w:color="C60054"/>
            </w:tcBorders>
            <w:shd w:val="clear" w:color="auto" w:fill="FADFE0"/>
          </w:tcPr>
          <w:p w14:paraId="5DCE712D" w14:textId="77777777" w:rsidR="009D22E2" w:rsidRPr="003D10F9" w:rsidRDefault="009D22E2" w:rsidP="00351401">
            <w:pPr>
              <w:pStyle w:val="TableParagraph"/>
              <w:tabs>
                <w:tab w:val="left" w:pos="139"/>
              </w:tabs>
              <w:spacing w:before="13" w:line="261" w:lineRule="auto"/>
              <w:ind w:right="512"/>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lastRenderedPageBreak/>
              <w:t>E 1.1.</w:t>
            </w:r>
            <w:r w:rsidRPr="003D10F9">
              <w:rPr>
                <w:rFonts w:ascii="ABeeZee" w:eastAsia="Times New Roman" w:hAnsi="ABeeZee" w:cs="Times New Roman"/>
                <w:color w:val="000000"/>
                <w:sz w:val="18"/>
                <w:szCs w:val="18"/>
                <w:lang w:eastAsia="es-ES"/>
              </w:rPr>
              <w:t xml:space="preserve"> Gráficos estadísticos de la vida cotidiana (pictogramas, gráficas de barras, histogramas...): lectura e interpretación.</w:t>
            </w:r>
          </w:p>
          <w:p w14:paraId="53D8BD63" w14:textId="77777777" w:rsidR="009D22E2" w:rsidRPr="003D10F9" w:rsidRDefault="009D22E2" w:rsidP="00351401">
            <w:pPr>
              <w:pStyle w:val="TableParagraph"/>
              <w:tabs>
                <w:tab w:val="left" w:pos="139"/>
              </w:tabs>
              <w:spacing w:line="261" w:lineRule="auto"/>
              <w:ind w:right="101"/>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1.2.</w:t>
            </w:r>
            <w:r w:rsidRPr="003D10F9">
              <w:rPr>
                <w:rFonts w:ascii="ABeeZee" w:eastAsia="Times New Roman" w:hAnsi="ABeeZee" w:cs="Times New Roman"/>
                <w:color w:val="000000"/>
                <w:sz w:val="18"/>
                <w:szCs w:val="18"/>
                <w:lang w:eastAsia="es-ES"/>
              </w:rPr>
              <w:t xml:space="preserve"> Estrategias sencillas para la recogida, clasificación y organización de datos cualitativos o cuantitativos discretos en muestras pequeñas mediante calculadora y aplicaciones informáticas sencillas. Frecuencia absoluta: interpretación.</w:t>
            </w:r>
          </w:p>
          <w:p w14:paraId="3CE66A56" w14:textId="77777777" w:rsidR="009D22E2" w:rsidRPr="003D10F9" w:rsidRDefault="009D22E2" w:rsidP="00351401">
            <w:pPr>
              <w:pStyle w:val="TableParagraph"/>
              <w:tabs>
                <w:tab w:val="left" w:pos="139"/>
              </w:tabs>
              <w:spacing w:line="261" w:lineRule="auto"/>
              <w:ind w:right="22"/>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lastRenderedPageBreak/>
              <w:t>E 1.3.</w:t>
            </w:r>
            <w:r w:rsidRPr="003D10F9">
              <w:rPr>
                <w:rFonts w:ascii="ABeeZee" w:eastAsia="Times New Roman" w:hAnsi="ABeeZee" w:cs="Times New Roman"/>
                <w:color w:val="000000"/>
                <w:sz w:val="18"/>
                <w:szCs w:val="18"/>
                <w:lang w:eastAsia="es-ES"/>
              </w:rPr>
              <w:t xml:space="preserve"> Gráficos estadísticos sencillos (diagrama de barras y pictogramas) para representar datos, seleccionando el más conveniente, mediante recursos tradicionales y aplicaciones informáticas sencillas.</w:t>
            </w:r>
          </w:p>
          <w:p w14:paraId="6E8A4A3E" w14:textId="77777777" w:rsidR="009D22E2" w:rsidRPr="003D10F9" w:rsidRDefault="009D22E2" w:rsidP="00351401">
            <w:pPr>
              <w:pStyle w:val="TableParagraph"/>
              <w:tabs>
                <w:tab w:val="left" w:pos="139"/>
              </w:tabs>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1.4.</w:t>
            </w:r>
            <w:r w:rsidRPr="003D10F9">
              <w:rPr>
                <w:rFonts w:ascii="ABeeZee" w:eastAsia="Times New Roman" w:hAnsi="ABeeZee" w:cs="Times New Roman"/>
                <w:color w:val="000000"/>
                <w:sz w:val="18"/>
                <w:szCs w:val="18"/>
                <w:lang w:eastAsia="es-ES"/>
              </w:rPr>
              <w:t xml:space="preserve"> La moda: interpretación como el dato más frecuente.</w:t>
            </w:r>
          </w:p>
          <w:p w14:paraId="4A4F2708" w14:textId="77777777" w:rsidR="009D22E2" w:rsidRPr="003D10F9" w:rsidRDefault="009D22E2" w:rsidP="00351401">
            <w:pPr>
              <w:pStyle w:val="TableParagraph"/>
              <w:tabs>
                <w:tab w:val="left" w:pos="139"/>
              </w:tabs>
              <w:spacing w:before="12" w:line="261" w:lineRule="auto"/>
              <w:ind w:right="387"/>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1.5.</w:t>
            </w:r>
            <w:r w:rsidRPr="003D10F9">
              <w:rPr>
                <w:rFonts w:ascii="ABeeZee" w:eastAsia="Times New Roman" w:hAnsi="ABeeZee" w:cs="Times New Roman"/>
                <w:color w:val="000000"/>
                <w:sz w:val="18"/>
                <w:szCs w:val="18"/>
                <w:lang w:eastAsia="es-ES"/>
              </w:rPr>
              <w:t xml:space="preserve"> Comparación gráfica de dos conjuntos de datos para establecer relaciones y extraer conclusiones</w:t>
            </w:r>
          </w:p>
        </w:tc>
        <w:tc>
          <w:tcPr>
            <w:tcW w:w="3360" w:type="dxa"/>
            <w:tcBorders>
              <w:bottom w:val="single" w:sz="12" w:space="0" w:color="C60054"/>
            </w:tcBorders>
            <w:shd w:val="clear" w:color="auto" w:fill="FEF3F5"/>
          </w:tcPr>
          <w:p w14:paraId="59993725" w14:textId="77777777" w:rsidR="009D22E2"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lastRenderedPageBreak/>
              <w:t>E 1.1.</w:t>
            </w:r>
            <w:r w:rsidRPr="003D10F9">
              <w:rPr>
                <w:rFonts w:ascii="ABeeZee" w:eastAsia="Times New Roman" w:hAnsi="ABeeZee" w:cs="Times New Roman"/>
                <w:color w:val="000000"/>
                <w:sz w:val="18"/>
                <w:szCs w:val="18"/>
                <w:lang w:eastAsia="es-ES"/>
              </w:rPr>
              <w:t xml:space="preserve"> Conjuntos de datos y gráficos estadísticos de la vida cotidiana: descripción, interpretación y análisis crítico.</w:t>
            </w:r>
          </w:p>
          <w:p w14:paraId="65E56D17" w14:textId="77777777" w:rsidR="009D22E2" w:rsidRPr="003D10F9"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1.2.</w:t>
            </w:r>
            <w:r>
              <w:rPr>
                <w:rFonts w:ascii="ABeeZee" w:eastAsia="Times New Roman" w:hAnsi="ABeeZee" w:cs="Times New Roman"/>
                <w:color w:val="000000"/>
                <w:sz w:val="18"/>
                <w:szCs w:val="18"/>
                <w:lang w:eastAsia="es-ES"/>
              </w:rPr>
              <w:t xml:space="preserve"> </w:t>
            </w:r>
            <w:r w:rsidRPr="003D10F9">
              <w:rPr>
                <w:rFonts w:ascii="ABeeZee" w:eastAsia="Times New Roman" w:hAnsi="ABeeZee" w:cs="Times New Roman"/>
                <w:color w:val="000000"/>
                <w:sz w:val="18"/>
                <w:szCs w:val="18"/>
                <w:lang w:eastAsia="es-ES"/>
              </w:rPr>
              <w:t>Estrategias para la realización de un estudio estadístico sencillo: formulación de preguntas, y recogida, registro y organización de datos cualitativos y cuantitativos procedentes de diferentes experimentos (encuestas, mediciones, observaciones</w:t>
            </w:r>
            <w:r w:rsidRPr="003D10F9">
              <w:rPr>
                <w:rFonts w:ascii="Times New Roman" w:eastAsia="Times New Roman" w:hAnsi="Times New Roman" w:cs="Times New Roman"/>
                <w:color w:val="000000"/>
                <w:sz w:val="18"/>
                <w:szCs w:val="18"/>
                <w:lang w:eastAsia="es-ES"/>
              </w:rPr>
              <w:t>…</w:t>
            </w:r>
            <w:r w:rsidRPr="003D10F9">
              <w:rPr>
                <w:rFonts w:ascii="ABeeZee" w:eastAsia="Times New Roman" w:hAnsi="ABeeZee" w:cs="Times New Roman"/>
                <w:color w:val="000000"/>
                <w:sz w:val="18"/>
                <w:szCs w:val="18"/>
                <w:lang w:eastAsia="es-ES"/>
              </w:rPr>
              <w:t xml:space="preserve">). Tablas de </w:t>
            </w:r>
            <w:r w:rsidRPr="003D10F9">
              <w:rPr>
                <w:rFonts w:ascii="ABeeZee" w:eastAsia="Times New Roman" w:hAnsi="ABeeZee" w:cs="Times New Roman"/>
                <w:color w:val="000000"/>
                <w:sz w:val="18"/>
                <w:szCs w:val="18"/>
                <w:lang w:eastAsia="es-ES"/>
              </w:rPr>
              <w:lastRenderedPageBreak/>
              <w:t>frecuencias absolutas y relativas: interpretación.</w:t>
            </w:r>
          </w:p>
          <w:p w14:paraId="2D9705B7" w14:textId="77777777" w:rsidR="009D22E2" w:rsidRPr="003D10F9" w:rsidRDefault="009D22E2" w:rsidP="00351401">
            <w:pPr>
              <w:pStyle w:val="TableParagraph"/>
              <w:tabs>
                <w:tab w:val="left" w:pos="139"/>
              </w:tabs>
              <w:spacing w:before="1"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1.3.</w:t>
            </w:r>
            <w:r w:rsidRPr="003D10F9">
              <w:rPr>
                <w:rFonts w:ascii="ABeeZee" w:eastAsia="Times New Roman" w:hAnsi="ABeeZee" w:cs="Times New Roman"/>
                <w:color w:val="000000"/>
                <w:sz w:val="18"/>
                <w:szCs w:val="18"/>
                <w:lang w:eastAsia="es-ES"/>
              </w:rPr>
              <w:t xml:space="preserve"> Gráficos estadísticos sencillos (diagrama de barras, diagrama de sectores, histograma, etc.): representación de datos mediante recursos tradicionales y tecnológicos y selección del más conveniente.</w:t>
            </w:r>
          </w:p>
          <w:p w14:paraId="7631EFAD" w14:textId="1B2EF64B" w:rsidR="009D22E2" w:rsidRPr="003D10F9" w:rsidRDefault="009D22E2" w:rsidP="00351401">
            <w:pPr>
              <w:pStyle w:val="TableParagraph"/>
              <w:tabs>
                <w:tab w:val="left" w:pos="139"/>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1.4.</w:t>
            </w:r>
            <w:r w:rsidRPr="003D10F9">
              <w:rPr>
                <w:rFonts w:ascii="ABeeZee" w:eastAsia="Times New Roman" w:hAnsi="ABeeZee" w:cs="Times New Roman"/>
                <w:color w:val="000000"/>
                <w:sz w:val="18"/>
                <w:szCs w:val="18"/>
                <w:lang w:eastAsia="es-ES"/>
              </w:rPr>
              <w:t xml:space="preserve"> </w:t>
            </w:r>
            <w:r w:rsidR="0037764C" w:rsidRPr="0037764C">
              <w:rPr>
                <w:rFonts w:ascii="ABeeZee" w:eastAsia="Times New Roman" w:hAnsi="ABeeZee" w:cs="Times New Roman"/>
                <w:color w:val="000000"/>
                <w:sz w:val="18"/>
                <w:szCs w:val="18"/>
                <w:lang w:eastAsia="es-ES"/>
              </w:rPr>
              <w:t>Medidas de centralización (media y moda): interpretación, cálculo y aplicación en contextos cuantitativos y cualitativos a partir de datos, tablas y gráficos. Uso de la calculadora.</w:t>
            </w:r>
            <w:r w:rsidR="0037764C">
              <w:rPr>
                <w:rFonts w:ascii="ABeeZee" w:eastAsia="Times New Roman" w:hAnsi="ABeeZee" w:cs="Times New Roman"/>
                <w:color w:val="000000"/>
                <w:sz w:val="18"/>
                <w:szCs w:val="18"/>
                <w:lang w:eastAsia="es-ES"/>
              </w:rPr>
              <w:br/>
            </w:r>
            <w:r w:rsidRPr="004C22C4">
              <w:rPr>
                <w:rFonts w:ascii="ABeeZee" w:eastAsia="Times New Roman" w:hAnsi="ABeeZee" w:cs="Times New Roman"/>
                <w:b/>
                <w:color w:val="C60054"/>
                <w:sz w:val="18"/>
                <w:szCs w:val="18"/>
                <w:lang w:eastAsia="es-ES"/>
              </w:rPr>
              <w:t>E 1.5.</w:t>
            </w:r>
            <w:r w:rsidRPr="003D10F9">
              <w:rPr>
                <w:rFonts w:ascii="ABeeZee" w:eastAsia="Times New Roman" w:hAnsi="ABeeZee" w:cs="Times New Roman"/>
                <w:color w:val="000000"/>
                <w:sz w:val="18"/>
                <w:szCs w:val="18"/>
                <w:lang w:eastAsia="es-ES"/>
              </w:rPr>
              <w:t xml:space="preserve"> Medidas de dispersión (rango): cálculo e interpretación</w:t>
            </w:r>
          </w:p>
          <w:p w14:paraId="74C4BD93" w14:textId="77777777" w:rsidR="009D22E2" w:rsidRPr="003D10F9" w:rsidRDefault="009D22E2" w:rsidP="00351401">
            <w:pPr>
              <w:pStyle w:val="TableParagraph"/>
              <w:tabs>
                <w:tab w:val="left" w:pos="139"/>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1.6.</w:t>
            </w:r>
            <w:r w:rsidRPr="003D10F9">
              <w:rPr>
                <w:rFonts w:ascii="ABeeZee" w:eastAsia="Times New Roman" w:hAnsi="ABeeZee" w:cs="Times New Roman"/>
                <w:color w:val="000000"/>
                <w:sz w:val="18"/>
                <w:szCs w:val="18"/>
                <w:lang w:eastAsia="es-ES"/>
              </w:rPr>
              <w:t xml:space="preserve"> Calculadora y otros recursos digitales, como la hoja de cálculo, para organizar la información estadística y realizar diferentes visualizaciones de los datos.</w:t>
            </w:r>
          </w:p>
          <w:p w14:paraId="3AA9A8D0" w14:textId="77777777" w:rsidR="009D22E2" w:rsidRPr="003D10F9" w:rsidRDefault="009D22E2" w:rsidP="00351401">
            <w:pPr>
              <w:pStyle w:val="TableParagraph"/>
              <w:tabs>
                <w:tab w:val="left" w:pos="139"/>
              </w:tabs>
              <w:spacing w:before="12" w:line="261" w:lineRule="auto"/>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1.7.</w:t>
            </w:r>
            <w:r w:rsidRPr="003D10F9">
              <w:rPr>
                <w:rFonts w:ascii="ABeeZee" w:eastAsia="Times New Roman" w:hAnsi="ABeeZee" w:cs="Times New Roman"/>
                <w:color w:val="000000"/>
                <w:sz w:val="18"/>
                <w:szCs w:val="18"/>
                <w:lang w:eastAsia="es-ES"/>
              </w:rPr>
              <w:t xml:space="preserve"> Relación y comparación de dos conjuntos de datos a partir de su representación gráfica: formulación de conjeturas, análisis de la dispersión y obtención de conclusiones.</w:t>
            </w:r>
          </w:p>
        </w:tc>
      </w:tr>
      <w:tr w:rsidR="009D22E2" w:rsidRPr="003D10F9" w14:paraId="787D9B6D" w14:textId="77777777" w:rsidTr="00351401">
        <w:tc>
          <w:tcPr>
            <w:tcW w:w="10080" w:type="dxa"/>
            <w:gridSpan w:val="3"/>
            <w:tcBorders>
              <w:top w:val="single" w:sz="12" w:space="0" w:color="C60054"/>
              <w:bottom w:val="single" w:sz="4" w:space="0" w:color="D0CECE" w:themeColor="background2" w:themeShade="E6"/>
            </w:tcBorders>
            <w:shd w:val="clear" w:color="auto" w:fill="FADFE0"/>
          </w:tcPr>
          <w:p w14:paraId="2A7F80D1" w14:textId="77777777" w:rsidR="009D22E2" w:rsidRPr="003D10F9"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lastRenderedPageBreak/>
              <w:t>2.</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Incertidumbre</w:t>
            </w:r>
          </w:p>
        </w:tc>
      </w:tr>
      <w:tr w:rsidR="009D22E2" w:rsidRPr="003D10F9" w14:paraId="5EE77F3F" w14:textId="77777777" w:rsidTr="003A0EF1">
        <w:tc>
          <w:tcPr>
            <w:tcW w:w="3360" w:type="dxa"/>
            <w:tcBorders>
              <w:bottom w:val="single" w:sz="12" w:space="0" w:color="C60054"/>
            </w:tcBorders>
            <w:shd w:val="clear" w:color="auto" w:fill="FEF3F5"/>
          </w:tcPr>
          <w:p w14:paraId="05C0AC12" w14:textId="77777777" w:rsidR="009D22E2" w:rsidRPr="003D10F9" w:rsidRDefault="009D22E2" w:rsidP="00351401">
            <w:pPr>
              <w:pStyle w:val="TableParagraph"/>
              <w:tabs>
                <w:tab w:val="left" w:pos="139"/>
              </w:tabs>
              <w:spacing w:before="12" w:line="261" w:lineRule="auto"/>
              <w:ind w:left="401" w:right="33"/>
              <w:rPr>
                <w:rFonts w:ascii="ABeeZee" w:eastAsia="Times New Roman" w:hAnsi="ABeeZee" w:cs="Times New Roman"/>
                <w:color w:val="000000"/>
                <w:sz w:val="18"/>
                <w:szCs w:val="18"/>
                <w:lang w:eastAsia="es-ES"/>
              </w:rPr>
            </w:pPr>
          </w:p>
        </w:tc>
        <w:tc>
          <w:tcPr>
            <w:tcW w:w="3360" w:type="dxa"/>
            <w:tcBorders>
              <w:bottom w:val="single" w:sz="12" w:space="0" w:color="C60054"/>
            </w:tcBorders>
            <w:shd w:val="clear" w:color="auto" w:fill="FADFE0"/>
          </w:tcPr>
          <w:p w14:paraId="4B95F199" w14:textId="77777777" w:rsidR="009D22E2" w:rsidRPr="003D10F9" w:rsidRDefault="009D22E2" w:rsidP="00351401">
            <w:pPr>
              <w:pStyle w:val="TableParagraph"/>
              <w:tabs>
                <w:tab w:val="left" w:pos="139"/>
              </w:tabs>
              <w:spacing w:before="13" w:line="261" w:lineRule="auto"/>
              <w:ind w:right="39"/>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2.1.</w:t>
            </w:r>
            <w:r w:rsidRPr="003D10F9">
              <w:rPr>
                <w:rFonts w:ascii="ABeeZee" w:eastAsia="Times New Roman" w:hAnsi="ABeeZee" w:cs="Times New Roman"/>
                <w:color w:val="000000"/>
                <w:sz w:val="18"/>
                <w:szCs w:val="18"/>
                <w:lang w:eastAsia="es-ES"/>
              </w:rPr>
              <w:t xml:space="preserve"> La probabilidad como medida subjetiva de la incertidumbre. Reconocimiento de la incertidumbre en situaciones de la vida cotidiana y mediante la realización de experimentos.</w:t>
            </w:r>
          </w:p>
          <w:p w14:paraId="52626A39" w14:textId="77777777" w:rsidR="009D22E2" w:rsidRPr="003D10F9" w:rsidRDefault="009D22E2" w:rsidP="00351401">
            <w:pPr>
              <w:pStyle w:val="TableParagraph"/>
              <w:tabs>
                <w:tab w:val="left" w:pos="139"/>
              </w:tabs>
              <w:spacing w:before="13" w:line="261" w:lineRule="auto"/>
              <w:ind w:right="39"/>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2.2.</w:t>
            </w:r>
            <w:r w:rsidRPr="003D10F9">
              <w:rPr>
                <w:rFonts w:ascii="ABeeZee" w:eastAsia="Times New Roman" w:hAnsi="ABeeZee" w:cs="Times New Roman"/>
                <w:color w:val="000000"/>
                <w:sz w:val="18"/>
                <w:szCs w:val="18"/>
                <w:lang w:eastAsia="es-ES"/>
              </w:rPr>
              <w:t xml:space="preserve"> Identificación de suceso seguro, suceso posible y suceso imposible.</w:t>
            </w:r>
          </w:p>
          <w:p w14:paraId="2491FF46" w14:textId="77777777" w:rsidR="009D22E2" w:rsidRPr="003D10F9" w:rsidRDefault="009D22E2" w:rsidP="00351401">
            <w:pPr>
              <w:pStyle w:val="TableParagraph"/>
              <w:tabs>
                <w:tab w:val="left" w:pos="139"/>
              </w:tabs>
              <w:spacing w:before="13" w:line="261" w:lineRule="auto"/>
              <w:ind w:right="39"/>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2.3.</w:t>
            </w:r>
            <w:r w:rsidRPr="003D10F9">
              <w:rPr>
                <w:rFonts w:ascii="ABeeZee" w:eastAsia="Times New Roman" w:hAnsi="ABeeZee" w:cs="Times New Roman"/>
                <w:color w:val="000000"/>
                <w:sz w:val="18"/>
                <w:szCs w:val="18"/>
                <w:lang w:eastAsia="es-ES"/>
              </w:rPr>
              <w:t xml:space="preserve"> Comparación de la probabilidad de dos sucesos de forma intuitiva.</w:t>
            </w:r>
          </w:p>
        </w:tc>
        <w:tc>
          <w:tcPr>
            <w:tcW w:w="3360" w:type="dxa"/>
            <w:tcBorders>
              <w:bottom w:val="single" w:sz="12" w:space="0" w:color="C60054"/>
            </w:tcBorders>
            <w:shd w:val="clear" w:color="auto" w:fill="FEF3F5"/>
          </w:tcPr>
          <w:p w14:paraId="0FFAEFDB" w14:textId="77777777" w:rsidR="009D22E2" w:rsidRPr="003D10F9"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2.1.</w:t>
            </w:r>
            <w:r w:rsidRPr="003D10F9">
              <w:rPr>
                <w:rFonts w:ascii="ABeeZee" w:eastAsia="Times New Roman" w:hAnsi="ABeeZee" w:cs="Times New Roman"/>
                <w:color w:val="000000"/>
                <w:sz w:val="18"/>
                <w:szCs w:val="18"/>
                <w:lang w:eastAsia="es-ES"/>
              </w:rPr>
              <w:t xml:space="preserve"> La incertidumbre en situaciones de la vida cotidiana: cuantificación y estimación subjetiva y mediante la comprobación de la estabilización de las frecuencias relativas en experimentos aleatorios repetitivos.</w:t>
            </w:r>
          </w:p>
          <w:p w14:paraId="28D06CB7" w14:textId="77777777" w:rsidR="009D22E2" w:rsidRPr="003D10F9"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2.2.</w:t>
            </w:r>
            <w:r w:rsidRPr="003D10F9">
              <w:rPr>
                <w:rFonts w:ascii="ABeeZee" w:eastAsia="Times New Roman" w:hAnsi="ABeeZee" w:cs="Times New Roman"/>
                <w:color w:val="000000"/>
                <w:sz w:val="18"/>
                <w:szCs w:val="18"/>
                <w:lang w:eastAsia="es-ES"/>
              </w:rPr>
              <w:t xml:space="preserve"> Cálculo de probabilidades en experimentos, comparaciones o investigaciones en los que sea aplicable la regla de Laplace: aplicación de técnicas básicas del conteo.</w:t>
            </w:r>
          </w:p>
        </w:tc>
      </w:tr>
      <w:tr w:rsidR="009D22E2" w:rsidRPr="003D10F9" w14:paraId="70B773BD" w14:textId="77777777" w:rsidTr="00351401">
        <w:trPr>
          <w:trHeight w:val="285"/>
        </w:trPr>
        <w:tc>
          <w:tcPr>
            <w:tcW w:w="10080" w:type="dxa"/>
            <w:gridSpan w:val="3"/>
            <w:tcBorders>
              <w:top w:val="single" w:sz="12" w:space="0" w:color="C60054"/>
              <w:bottom w:val="single" w:sz="4" w:space="0" w:color="D0CECE" w:themeColor="background2" w:themeShade="E6"/>
            </w:tcBorders>
            <w:shd w:val="clear" w:color="auto" w:fill="FADFE0"/>
          </w:tcPr>
          <w:p w14:paraId="72097AC3" w14:textId="77777777" w:rsidR="009D22E2" w:rsidRPr="003D10F9" w:rsidRDefault="009D22E2" w:rsidP="00351401">
            <w:pPr>
              <w:pStyle w:val="TableParagraph"/>
              <w:tabs>
                <w:tab w:val="left" w:pos="139"/>
              </w:tabs>
              <w:spacing w:before="12" w:line="261" w:lineRule="auto"/>
              <w:ind w:right="48"/>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3.</w:t>
            </w:r>
            <w:r w:rsidRPr="003D10F9">
              <w:rPr>
                <w:rFonts w:ascii="ABeeZee" w:eastAsia="Times New Roman" w:hAnsi="ABeeZee" w:cs="Times New Roman"/>
                <w:b/>
                <w:color w:val="000000"/>
                <w:sz w:val="18"/>
                <w:szCs w:val="18"/>
                <w:lang w:eastAsia="es-ES"/>
              </w:rPr>
              <w:t xml:space="preserve"> </w:t>
            </w:r>
            <w:r w:rsidRPr="003D10F9">
              <w:rPr>
                <w:rFonts w:ascii="ABeeZee" w:eastAsia="Times New Roman" w:hAnsi="ABeeZee" w:cs="Times New Roman"/>
                <w:color w:val="000000"/>
                <w:sz w:val="18"/>
                <w:szCs w:val="18"/>
                <w:lang w:eastAsia="es-ES"/>
              </w:rPr>
              <w:t>Inferencia</w:t>
            </w:r>
          </w:p>
        </w:tc>
      </w:tr>
      <w:tr w:rsidR="009D22E2" w:rsidRPr="003D10F9" w14:paraId="4EDF05D0" w14:textId="77777777" w:rsidTr="003A0EF1">
        <w:tc>
          <w:tcPr>
            <w:tcW w:w="3360" w:type="dxa"/>
            <w:tcBorders>
              <w:bottom w:val="single" w:sz="12" w:space="0" w:color="C60054"/>
            </w:tcBorders>
            <w:shd w:val="clear" w:color="auto" w:fill="FEF3F5"/>
          </w:tcPr>
          <w:p w14:paraId="48DFFEE3" w14:textId="77777777" w:rsidR="009D22E2" w:rsidRPr="003D10F9" w:rsidRDefault="009D22E2" w:rsidP="00351401">
            <w:pPr>
              <w:pStyle w:val="TableParagraph"/>
              <w:tabs>
                <w:tab w:val="left" w:pos="139"/>
              </w:tabs>
              <w:spacing w:before="12" w:line="261" w:lineRule="auto"/>
              <w:ind w:right="33"/>
              <w:rPr>
                <w:rFonts w:ascii="ABeeZee" w:eastAsia="Times New Roman" w:hAnsi="ABeeZee" w:cs="Times New Roman"/>
                <w:color w:val="000000"/>
                <w:sz w:val="18"/>
                <w:szCs w:val="18"/>
                <w:lang w:eastAsia="es-ES"/>
              </w:rPr>
            </w:pPr>
          </w:p>
        </w:tc>
        <w:tc>
          <w:tcPr>
            <w:tcW w:w="3360" w:type="dxa"/>
            <w:tcBorders>
              <w:bottom w:val="single" w:sz="12" w:space="0" w:color="C60054"/>
            </w:tcBorders>
            <w:shd w:val="clear" w:color="auto" w:fill="FADFE0"/>
          </w:tcPr>
          <w:p w14:paraId="54423397" w14:textId="77777777" w:rsidR="009D22E2" w:rsidRPr="003D10F9" w:rsidRDefault="009D22E2" w:rsidP="00351401">
            <w:pPr>
              <w:pStyle w:val="TableParagraph"/>
              <w:tabs>
                <w:tab w:val="left" w:pos="139"/>
              </w:tabs>
              <w:spacing w:before="13" w:line="261" w:lineRule="auto"/>
              <w:ind w:right="39"/>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3.1.</w:t>
            </w:r>
            <w:r w:rsidRPr="003D10F9">
              <w:rPr>
                <w:rFonts w:ascii="ABeeZee" w:eastAsia="Times New Roman" w:hAnsi="ABeeZee" w:cs="Times New Roman"/>
                <w:color w:val="000000"/>
                <w:sz w:val="18"/>
                <w:szCs w:val="18"/>
                <w:lang w:eastAsia="es-ES"/>
              </w:rPr>
              <w:t xml:space="preserve"> Formulación de conjeturas a partir de los datos recogidos y analizados, dándoles sentido en el contexto de estudio.</w:t>
            </w:r>
          </w:p>
        </w:tc>
        <w:tc>
          <w:tcPr>
            <w:tcW w:w="3360" w:type="dxa"/>
            <w:tcBorders>
              <w:bottom w:val="single" w:sz="12" w:space="0" w:color="C60054"/>
            </w:tcBorders>
            <w:shd w:val="clear" w:color="auto" w:fill="FEF3F5"/>
          </w:tcPr>
          <w:p w14:paraId="0AC1FBA1" w14:textId="77777777" w:rsidR="009D22E2" w:rsidRPr="003D10F9" w:rsidRDefault="009D22E2" w:rsidP="00351401">
            <w:pPr>
              <w:pStyle w:val="TableParagraph"/>
              <w:tabs>
                <w:tab w:val="left" w:pos="139"/>
              </w:tabs>
              <w:spacing w:before="12" w:line="261" w:lineRule="auto"/>
              <w:ind w:right="-52"/>
              <w:rPr>
                <w:rFonts w:ascii="ABeeZee" w:eastAsia="Times New Roman" w:hAnsi="ABeeZee" w:cs="Times New Roman"/>
                <w:color w:val="000000"/>
                <w:sz w:val="18"/>
                <w:szCs w:val="18"/>
                <w:lang w:eastAsia="es-ES"/>
              </w:rPr>
            </w:pPr>
            <w:r w:rsidRPr="004C22C4">
              <w:rPr>
                <w:rFonts w:ascii="ABeeZee" w:eastAsia="Times New Roman" w:hAnsi="ABeeZee" w:cs="Times New Roman"/>
                <w:b/>
                <w:color w:val="C60054"/>
                <w:sz w:val="18"/>
                <w:szCs w:val="18"/>
                <w:lang w:eastAsia="es-ES"/>
              </w:rPr>
              <w:t>E 3.1.</w:t>
            </w:r>
            <w:r w:rsidRPr="003D10F9">
              <w:rPr>
                <w:rFonts w:ascii="ABeeZee" w:eastAsia="Times New Roman" w:hAnsi="ABeeZee" w:cs="Times New Roman"/>
                <w:color w:val="000000"/>
                <w:sz w:val="18"/>
                <w:szCs w:val="18"/>
                <w:lang w:eastAsia="es-ES"/>
              </w:rPr>
              <w:t xml:space="preserve"> Identificación de un conjunto de datos como muestra de un conjunto </w:t>
            </w:r>
            <w:r>
              <w:rPr>
                <w:rFonts w:ascii="ABeeZee" w:eastAsia="Times New Roman" w:hAnsi="ABeeZee" w:cs="Times New Roman"/>
                <w:color w:val="000000"/>
                <w:sz w:val="18"/>
                <w:szCs w:val="18"/>
                <w:lang w:eastAsia="es-ES"/>
              </w:rPr>
              <w:t>superior</w:t>
            </w:r>
            <w:r w:rsidRPr="003D10F9">
              <w:rPr>
                <w:rFonts w:ascii="ABeeZee" w:eastAsia="Times New Roman" w:hAnsi="ABeeZee" w:cs="Times New Roman"/>
                <w:color w:val="000000"/>
                <w:sz w:val="18"/>
                <w:szCs w:val="18"/>
                <w:lang w:eastAsia="es-ES"/>
              </w:rPr>
              <w:t xml:space="preserve"> y reflexión sobre la población a la que es posible aplicar conclusiones de investigaciones estadísticas sencillas.</w:t>
            </w:r>
          </w:p>
        </w:tc>
      </w:tr>
      <w:tr w:rsidR="009D22E2" w:rsidRPr="003D10F9" w14:paraId="4FDAF3A7" w14:textId="77777777" w:rsidTr="00351401">
        <w:tc>
          <w:tcPr>
            <w:tcW w:w="10080" w:type="dxa"/>
            <w:gridSpan w:val="3"/>
            <w:tcBorders>
              <w:top w:val="single" w:sz="12" w:space="0" w:color="C60054"/>
              <w:bottom w:val="single" w:sz="12" w:space="0" w:color="DA5120"/>
            </w:tcBorders>
            <w:shd w:val="clear" w:color="auto" w:fill="DA5120"/>
          </w:tcPr>
          <w:p w14:paraId="5CEECA7D" w14:textId="77777777" w:rsidR="009D22E2" w:rsidRPr="004456F6" w:rsidRDefault="009D22E2" w:rsidP="00351401">
            <w:pPr>
              <w:pStyle w:val="TableParagraph"/>
              <w:tabs>
                <w:tab w:val="left" w:pos="139"/>
              </w:tabs>
              <w:spacing w:before="12" w:line="261" w:lineRule="auto"/>
              <w:ind w:right="48"/>
              <w:rPr>
                <w:rFonts w:ascii="ABeeZee" w:eastAsia="Times New Roman" w:hAnsi="ABeeZee" w:cs="Times New Roman"/>
                <w:b/>
                <w:color w:val="FFFFFF" w:themeColor="background1"/>
                <w:sz w:val="18"/>
                <w:szCs w:val="18"/>
                <w:lang w:eastAsia="es-ES"/>
              </w:rPr>
            </w:pPr>
            <w:r w:rsidRPr="004456F6">
              <w:rPr>
                <w:rFonts w:ascii="ABeeZee" w:eastAsia="Times New Roman" w:hAnsi="ABeeZee" w:cs="Times New Roman"/>
                <w:b/>
                <w:color w:val="FFFFFF" w:themeColor="background1"/>
                <w:sz w:val="18"/>
                <w:szCs w:val="18"/>
                <w:lang w:eastAsia="es-ES"/>
              </w:rPr>
              <w:t>F. Sentido socioafectivo</w:t>
            </w:r>
          </w:p>
        </w:tc>
      </w:tr>
      <w:tr w:rsidR="009D22E2" w:rsidRPr="003D10F9" w14:paraId="356A883D" w14:textId="77777777" w:rsidTr="003A0EF1">
        <w:tc>
          <w:tcPr>
            <w:tcW w:w="3360" w:type="dxa"/>
            <w:tcBorders>
              <w:top w:val="single" w:sz="12" w:space="0" w:color="DA5120"/>
              <w:bottom w:val="single" w:sz="12" w:space="0" w:color="DA5120"/>
            </w:tcBorders>
            <w:shd w:val="clear" w:color="auto" w:fill="FFEED2"/>
          </w:tcPr>
          <w:p w14:paraId="1DC22A22" w14:textId="77777777" w:rsidR="009D22E2" w:rsidRPr="004456F6" w:rsidRDefault="009D22E2" w:rsidP="00351401">
            <w:pPr>
              <w:ind w:left="0" w:firstLine="0"/>
              <w:jc w:val="center"/>
              <w:rPr>
                <w:rFonts w:ascii="ABeeZee" w:hAnsi="ABeeZee"/>
                <w:b/>
                <w:color w:val="DA5120"/>
                <w:sz w:val="18"/>
                <w:szCs w:val="18"/>
              </w:rPr>
            </w:pPr>
            <w:r w:rsidRPr="004456F6">
              <w:rPr>
                <w:rFonts w:ascii="ABeeZee" w:hAnsi="ABeeZee"/>
                <w:b/>
                <w:color w:val="DA5120"/>
                <w:sz w:val="18"/>
                <w:szCs w:val="18"/>
              </w:rPr>
              <w:t>Primer ciclo</w:t>
            </w:r>
          </w:p>
        </w:tc>
        <w:tc>
          <w:tcPr>
            <w:tcW w:w="3360" w:type="dxa"/>
            <w:tcBorders>
              <w:top w:val="single" w:sz="12" w:space="0" w:color="DA5120"/>
              <w:bottom w:val="single" w:sz="12" w:space="0" w:color="DA5120"/>
            </w:tcBorders>
            <w:shd w:val="clear" w:color="auto" w:fill="F6C38B"/>
          </w:tcPr>
          <w:p w14:paraId="3CD7135F" w14:textId="77777777" w:rsidR="009D22E2" w:rsidRPr="004456F6" w:rsidRDefault="009D22E2" w:rsidP="00351401">
            <w:pPr>
              <w:ind w:left="0" w:firstLine="0"/>
              <w:jc w:val="center"/>
              <w:rPr>
                <w:rFonts w:ascii="ABeeZee" w:hAnsi="ABeeZee"/>
                <w:b/>
                <w:color w:val="DA5120"/>
                <w:sz w:val="18"/>
                <w:szCs w:val="18"/>
              </w:rPr>
            </w:pPr>
            <w:r w:rsidRPr="004456F6">
              <w:rPr>
                <w:rFonts w:ascii="ABeeZee" w:hAnsi="ABeeZee"/>
                <w:b/>
                <w:color w:val="DA5120"/>
                <w:sz w:val="18"/>
                <w:szCs w:val="18"/>
              </w:rPr>
              <w:t>Segundo ciclo</w:t>
            </w:r>
          </w:p>
        </w:tc>
        <w:tc>
          <w:tcPr>
            <w:tcW w:w="3360" w:type="dxa"/>
            <w:tcBorders>
              <w:top w:val="single" w:sz="12" w:space="0" w:color="DA5120"/>
              <w:bottom w:val="single" w:sz="12" w:space="0" w:color="DA5120"/>
            </w:tcBorders>
            <w:shd w:val="clear" w:color="auto" w:fill="FFEED2"/>
          </w:tcPr>
          <w:p w14:paraId="220F061F" w14:textId="77777777" w:rsidR="009D22E2" w:rsidRPr="004456F6" w:rsidRDefault="009D22E2" w:rsidP="00351401">
            <w:pPr>
              <w:ind w:left="0" w:firstLine="0"/>
              <w:jc w:val="center"/>
              <w:rPr>
                <w:rFonts w:ascii="ABeeZee" w:hAnsi="ABeeZee"/>
                <w:b/>
                <w:color w:val="DA5120"/>
                <w:sz w:val="18"/>
                <w:szCs w:val="18"/>
              </w:rPr>
            </w:pPr>
            <w:r w:rsidRPr="004456F6">
              <w:rPr>
                <w:rFonts w:ascii="ABeeZee" w:hAnsi="ABeeZee"/>
                <w:b/>
                <w:color w:val="DA5120"/>
                <w:sz w:val="18"/>
                <w:szCs w:val="18"/>
              </w:rPr>
              <w:t>Tercer ciclo</w:t>
            </w:r>
          </w:p>
        </w:tc>
      </w:tr>
      <w:tr w:rsidR="009D22E2" w:rsidRPr="003D10F9" w14:paraId="41752615" w14:textId="77777777" w:rsidTr="00351401">
        <w:tc>
          <w:tcPr>
            <w:tcW w:w="10080" w:type="dxa"/>
            <w:gridSpan w:val="3"/>
            <w:tcBorders>
              <w:top w:val="single" w:sz="12" w:space="0" w:color="DA5120"/>
              <w:bottom w:val="single" w:sz="4" w:space="0" w:color="D0CECE" w:themeColor="background2" w:themeShade="E6"/>
            </w:tcBorders>
            <w:shd w:val="clear" w:color="auto" w:fill="F6C38B"/>
          </w:tcPr>
          <w:p w14:paraId="52F94FBF" w14:textId="5F8AE588" w:rsidR="009D22E2" w:rsidRPr="003D10F9" w:rsidRDefault="009D22E2" w:rsidP="00351401">
            <w:pPr>
              <w:pStyle w:val="TableParagraph"/>
              <w:tabs>
                <w:tab w:val="left" w:pos="139"/>
              </w:tabs>
              <w:spacing w:before="12" w:line="261" w:lineRule="auto"/>
              <w:ind w:right="48"/>
              <w:rPr>
                <w:rFonts w:ascii="ABeeZee" w:hAnsi="ABeeZee"/>
                <w:sz w:val="18"/>
                <w:szCs w:val="18"/>
              </w:rPr>
            </w:pPr>
            <w:r w:rsidRPr="004456F6">
              <w:rPr>
                <w:rFonts w:ascii="ABeeZee" w:eastAsia="Times New Roman" w:hAnsi="ABeeZee" w:cs="Times New Roman"/>
                <w:b/>
                <w:color w:val="DA5120"/>
                <w:sz w:val="18"/>
                <w:szCs w:val="18"/>
                <w:lang w:eastAsia="es-ES"/>
              </w:rPr>
              <w:t>1.</w:t>
            </w:r>
            <w:r w:rsidRPr="00133BCC">
              <w:rPr>
                <w:rFonts w:ascii="ABeeZee" w:eastAsia="Times New Roman" w:hAnsi="ABeeZee" w:cs="Times New Roman"/>
                <w:b/>
                <w:color w:val="392264"/>
                <w:sz w:val="18"/>
                <w:szCs w:val="18"/>
                <w:lang w:eastAsia="es-ES"/>
              </w:rPr>
              <w:t xml:space="preserve"> </w:t>
            </w:r>
            <w:r w:rsidRPr="003D10F9">
              <w:rPr>
                <w:rFonts w:ascii="ABeeZee" w:eastAsia="Times New Roman" w:hAnsi="ABeeZee" w:cs="Times New Roman"/>
                <w:color w:val="000000"/>
                <w:sz w:val="18"/>
                <w:szCs w:val="18"/>
                <w:lang w:eastAsia="es-ES"/>
              </w:rPr>
              <w:t>Creencias, actitudes y emociones</w:t>
            </w:r>
            <w:r w:rsidR="00444294">
              <w:rPr>
                <w:rFonts w:ascii="ABeeZee" w:eastAsia="Times New Roman" w:hAnsi="ABeeZee" w:cs="Times New Roman"/>
                <w:color w:val="000000"/>
                <w:sz w:val="18"/>
                <w:szCs w:val="18"/>
                <w:lang w:eastAsia="es-ES"/>
              </w:rPr>
              <w:t xml:space="preserve"> propias</w:t>
            </w:r>
          </w:p>
        </w:tc>
      </w:tr>
      <w:tr w:rsidR="009D22E2" w:rsidRPr="003D10F9" w14:paraId="09AFED3F" w14:textId="77777777" w:rsidTr="003A0EF1">
        <w:tc>
          <w:tcPr>
            <w:tcW w:w="3360" w:type="dxa"/>
            <w:tcBorders>
              <w:bottom w:val="single" w:sz="12" w:space="0" w:color="DA5120"/>
            </w:tcBorders>
            <w:shd w:val="clear" w:color="auto" w:fill="FFEED2"/>
          </w:tcPr>
          <w:p w14:paraId="4642C959"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1.1.</w:t>
            </w:r>
            <w:r w:rsidRPr="003D10F9">
              <w:rPr>
                <w:rFonts w:ascii="ABeeZee" w:hAnsi="ABeeZee"/>
                <w:sz w:val="18"/>
                <w:szCs w:val="18"/>
              </w:rPr>
              <w:t xml:space="preserve"> Gestión emocional: estrategias de identificación y expresión de las propias emociones ante las matemáticas. </w:t>
            </w:r>
            <w:r w:rsidRPr="003D10F9">
              <w:rPr>
                <w:rFonts w:ascii="ABeeZee" w:hAnsi="ABeeZee"/>
                <w:sz w:val="18"/>
                <w:szCs w:val="18"/>
              </w:rPr>
              <w:lastRenderedPageBreak/>
              <w:t>Curiosidad e iniciativa en el aprendizaje de las matemáticas.</w:t>
            </w:r>
          </w:p>
        </w:tc>
        <w:tc>
          <w:tcPr>
            <w:tcW w:w="3360" w:type="dxa"/>
            <w:tcBorders>
              <w:bottom w:val="single" w:sz="12" w:space="0" w:color="DA5120"/>
            </w:tcBorders>
            <w:shd w:val="clear" w:color="auto" w:fill="F6C38B"/>
          </w:tcPr>
          <w:p w14:paraId="0B332D62"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lastRenderedPageBreak/>
              <w:t>F 1.1.</w:t>
            </w:r>
            <w:r w:rsidRPr="003D10F9">
              <w:rPr>
                <w:rFonts w:ascii="ABeeZee" w:hAnsi="ABeeZee"/>
                <w:sz w:val="18"/>
                <w:szCs w:val="18"/>
              </w:rPr>
              <w:t xml:space="preserve"> Gestión emocional: estrategias de identificación y manifestación de las propias emociones ante las matemáticas. </w:t>
            </w:r>
            <w:r w:rsidRPr="003D10F9">
              <w:rPr>
                <w:rFonts w:ascii="ABeeZee" w:hAnsi="ABeeZee"/>
                <w:sz w:val="18"/>
                <w:szCs w:val="18"/>
              </w:rPr>
              <w:lastRenderedPageBreak/>
              <w:t>Iniciativa y tolerancia ante la frustración en el aprendizaje de las matemáticas.</w:t>
            </w:r>
          </w:p>
          <w:p w14:paraId="4560B81B"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1.2.</w:t>
            </w:r>
            <w:r w:rsidRPr="003D10F9">
              <w:rPr>
                <w:rFonts w:ascii="ABeeZee" w:hAnsi="ABeeZee"/>
                <w:sz w:val="18"/>
                <w:szCs w:val="18"/>
              </w:rPr>
              <w:t xml:space="preserve"> Fomento de la autonomía y estrategias para la toma de decisiones en situaciones de resolución de problemas.</w:t>
            </w:r>
          </w:p>
        </w:tc>
        <w:tc>
          <w:tcPr>
            <w:tcW w:w="3360" w:type="dxa"/>
            <w:tcBorders>
              <w:bottom w:val="single" w:sz="12" w:space="0" w:color="DA5120"/>
            </w:tcBorders>
            <w:shd w:val="clear" w:color="auto" w:fill="FFEED2"/>
          </w:tcPr>
          <w:p w14:paraId="2A83C3CB"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lastRenderedPageBreak/>
              <w:t>F 1.1.</w:t>
            </w:r>
            <w:r>
              <w:rPr>
                <w:rFonts w:ascii="ABeeZee" w:hAnsi="ABeeZee"/>
                <w:sz w:val="18"/>
                <w:szCs w:val="18"/>
              </w:rPr>
              <w:t xml:space="preserve"> </w:t>
            </w:r>
            <w:r w:rsidRPr="003D10F9">
              <w:rPr>
                <w:rFonts w:ascii="ABeeZee" w:hAnsi="ABeeZee"/>
                <w:sz w:val="18"/>
                <w:szCs w:val="18"/>
              </w:rPr>
              <w:t xml:space="preserve">Autorregulación emocional: autoconcepto y aprendizaje de las matemáticas desde una perspectiva de </w:t>
            </w:r>
            <w:r w:rsidRPr="003D10F9">
              <w:rPr>
                <w:rFonts w:ascii="ABeeZee" w:hAnsi="ABeeZee"/>
                <w:sz w:val="18"/>
                <w:szCs w:val="18"/>
              </w:rPr>
              <w:lastRenderedPageBreak/>
              <w:t>género. Estrategias de mejora de la perseverancia y el sentido de la responsabilidad hacia el aprendizaje de las matemáticas.</w:t>
            </w:r>
          </w:p>
          <w:p w14:paraId="1BFB1060"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1.2.</w:t>
            </w:r>
            <w:r>
              <w:rPr>
                <w:rFonts w:ascii="ABeeZee" w:hAnsi="ABeeZee"/>
                <w:sz w:val="18"/>
                <w:szCs w:val="18"/>
              </w:rPr>
              <w:t xml:space="preserve"> </w:t>
            </w:r>
            <w:r w:rsidRPr="003D10F9">
              <w:rPr>
                <w:rFonts w:ascii="ABeeZee" w:hAnsi="ABeeZee"/>
                <w:sz w:val="18"/>
                <w:szCs w:val="18"/>
              </w:rPr>
              <w:t>Flexibilidad cognitiva, adaptación y cambio de estrategia en caso necesario. Valoración del error como oportunidad de aprendizaje.</w:t>
            </w:r>
          </w:p>
        </w:tc>
      </w:tr>
      <w:tr w:rsidR="009D22E2" w:rsidRPr="003D10F9" w14:paraId="0E74E97B" w14:textId="77777777" w:rsidTr="00351401">
        <w:tc>
          <w:tcPr>
            <w:tcW w:w="10080" w:type="dxa"/>
            <w:gridSpan w:val="3"/>
            <w:tcBorders>
              <w:top w:val="single" w:sz="12" w:space="0" w:color="DA5120"/>
              <w:bottom w:val="single" w:sz="4" w:space="0" w:color="D0CECE" w:themeColor="background2" w:themeShade="E6"/>
            </w:tcBorders>
            <w:shd w:val="clear" w:color="auto" w:fill="F6C38B"/>
          </w:tcPr>
          <w:p w14:paraId="3D2D5078" w14:textId="77777777" w:rsidR="009D22E2" w:rsidRPr="003D10F9" w:rsidRDefault="009D22E2" w:rsidP="00351401">
            <w:pPr>
              <w:pStyle w:val="TableParagraph"/>
              <w:tabs>
                <w:tab w:val="left" w:pos="139"/>
              </w:tabs>
              <w:spacing w:before="12" w:line="261" w:lineRule="auto"/>
              <w:ind w:right="48"/>
              <w:rPr>
                <w:rFonts w:ascii="ABeeZee" w:hAnsi="ABeeZee"/>
                <w:sz w:val="18"/>
                <w:szCs w:val="18"/>
              </w:rPr>
            </w:pPr>
            <w:r>
              <w:rPr>
                <w:rFonts w:ascii="ABeeZee" w:eastAsia="Times New Roman" w:hAnsi="ABeeZee" w:cs="Times New Roman"/>
                <w:b/>
                <w:color w:val="392264"/>
                <w:sz w:val="18"/>
                <w:szCs w:val="18"/>
                <w:lang w:eastAsia="es-ES"/>
              </w:rPr>
              <w:lastRenderedPageBreak/>
              <w:t>2</w:t>
            </w:r>
            <w:r w:rsidRPr="00133BCC">
              <w:rPr>
                <w:rFonts w:ascii="ABeeZee" w:eastAsia="Times New Roman" w:hAnsi="ABeeZee" w:cs="Times New Roman"/>
                <w:b/>
                <w:color w:val="392264"/>
                <w:sz w:val="18"/>
                <w:szCs w:val="18"/>
                <w:lang w:eastAsia="es-ES"/>
              </w:rPr>
              <w:t xml:space="preserve">. </w:t>
            </w:r>
            <w:r w:rsidRPr="003D10F9">
              <w:rPr>
                <w:rFonts w:ascii="ABeeZee" w:eastAsia="Times New Roman" w:hAnsi="ABeeZee" w:cs="Times New Roman"/>
                <w:color w:val="000000"/>
                <w:sz w:val="18"/>
                <w:szCs w:val="18"/>
                <w:lang w:eastAsia="es-ES"/>
              </w:rPr>
              <w:t>Trabajo en equipo, inclusión, respeto y diversidad</w:t>
            </w:r>
          </w:p>
        </w:tc>
      </w:tr>
      <w:tr w:rsidR="009D22E2" w:rsidRPr="003D10F9" w14:paraId="480FC7AF" w14:textId="77777777" w:rsidTr="003A0EF1">
        <w:tc>
          <w:tcPr>
            <w:tcW w:w="3360" w:type="dxa"/>
            <w:tcBorders>
              <w:bottom w:val="single" w:sz="12" w:space="0" w:color="DA5120"/>
            </w:tcBorders>
            <w:shd w:val="clear" w:color="auto" w:fill="FFEED2"/>
          </w:tcPr>
          <w:p w14:paraId="362DDE03"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2.1.</w:t>
            </w:r>
            <w:r w:rsidRPr="003D10F9">
              <w:rPr>
                <w:rFonts w:ascii="ABeeZee" w:hAnsi="ABeeZee"/>
                <w:sz w:val="18"/>
                <w:szCs w:val="18"/>
              </w:rPr>
              <w:t xml:space="preserve"> Identificación y rechazo de actitudes discriminatorias ante las diferencias individuales presentes en el aula. Actitudes inclusivas y aceptación de la diversidad del grupo.</w:t>
            </w:r>
          </w:p>
          <w:p w14:paraId="18AAFA20" w14:textId="0D743980"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2.2.</w:t>
            </w:r>
            <w:r w:rsidRPr="003D10F9">
              <w:rPr>
                <w:rFonts w:ascii="ABeeZee" w:hAnsi="ABeeZee"/>
                <w:sz w:val="18"/>
                <w:szCs w:val="18"/>
              </w:rPr>
              <w:t xml:space="preserve"> </w:t>
            </w:r>
            <w:proofErr w:type="gramStart"/>
            <w:r w:rsidRPr="003D10F9">
              <w:rPr>
                <w:rFonts w:ascii="ABeeZee" w:hAnsi="ABeeZee"/>
                <w:sz w:val="18"/>
                <w:szCs w:val="18"/>
              </w:rPr>
              <w:t>Participación activa</w:t>
            </w:r>
            <w:proofErr w:type="gramEnd"/>
            <w:r w:rsidRPr="003D10F9">
              <w:rPr>
                <w:rFonts w:ascii="ABeeZee" w:hAnsi="ABeeZee"/>
                <w:sz w:val="18"/>
                <w:szCs w:val="18"/>
              </w:rPr>
              <w:t xml:space="preserve"> en el trabajo en equipo: interacción positiva y respeto por el trabajo de los demás.</w:t>
            </w:r>
            <w:r w:rsidR="00444294">
              <w:rPr>
                <w:rFonts w:ascii="ABeeZee" w:hAnsi="ABeeZee"/>
                <w:sz w:val="18"/>
                <w:szCs w:val="18"/>
              </w:rPr>
              <w:t xml:space="preserve"> </w:t>
            </w:r>
            <w:r w:rsidR="00444294" w:rsidRPr="00444294">
              <w:rPr>
                <w:rFonts w:ascii="ABeeZee" w:hAnsi="ABeeZee"/>
                <w:sz w:val="18"/>
                <w:szCs w:val="18"/>
              </w:rPr>
              <w:t>Toma de decisiones a partir de las distintas aportaciones de los miembros del equipo.</w:t>
            </w:r>
          </w:p>
          <w:p w14:paraId="724A59B7" w14:textId="551AFE35"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2.3.</w:t>
            </w:r>
            <w:r w:rsidRPr="003D10F9">
              <w:rPr>
                <w:rFonts w:ascii="ABeeZee" w:hAnsi="ABeeZee"/>
                <w:sz w:val="18"/>
                <w:szCs w:val="18"/>
              </w:rPr>
              <w:t xml:space="preserve"> Contribución de las matemáticas a los distintos ámbitos del conocimiento humano desde una perspectiva de género.</w:t>
            </w:r>
            <w:r w:rsidR="00444294">
              <w:rPr>
                <w:rFonts w:ascii="ABeeZee" w:hAnsi="ABeeZee"/>
                <w:sz w:val="18"/>
                <w:szCs w:val="18"/>
              </w:rPr>
              <w:t xml:space="preserve"> </w:t>
            </w:r>
            <w:r w:rsidR="00444294" w:rsidRPr="00444294">
              <w:rPr>
                <w:rFonts w:ascii="ABeeZee" w:hAnsi="ABeeZee"/>
                <w:sz w:val="18"/>
                <w:szCs w:val="18"/>
              </w:rPr>
              <w:t>Personajes de interés histórico en matemáticas: la escuela pitagórica.</w:t>
            </w:r>
          </w:p>
        </w:tc>
        <w:tc>
          <w:tcPr>
            <w:tcW w:w="3360" w:type="dxa"/>
            <w:tcBorders>
              <w:bottom w:val="single" w:sz="12" w:space="0" w:color="DA5120"/>
            </w:tcBorders>
            <w:shd w:val="clear" w:color="auto" w:fill="F6C38B"/>
          </w:tcPr>
          <w:p w14:paraId="2960B53F"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2.1.</w:t>
            </w:r>
            <w:r w:rsidRPr="003D10F9">
              <w:rPr>
                <w:rFonts w:ascii="ABeeZee" w:hAnsi="ABeeZee"/>
                <w:sz w:val="18"/>
                <w:szCs w:val="18"/>
              </w:rPr>
              <w:t xml:space="preserve"> Sensibilidad y respeto ante las diferencias individuales presentes en el aula: identificación y rechazo de actitudes discriminatorias.</w:t>
            </w:r>
          </w:p>
          <w:p w14:paraId="7E15FDC9" w14:textId="477AF9E1" w:rsidR="009D22E2" w:rsidRPr="003D10F9" w:rsidRDefault="009D22E2" w:rsidP="00351401">
            <w:pPr>
              <w:ind w:left="0" w:right="-102" w:firstLine="0"/>
              <w:jc w:val="left"/>
              <w:rPr>
                <w:rFonts w:ascii="ABeeZee" w:hAnsi="ABeeZee"/>
                <w:sz w:val="18"/>
                <w:szCs w:val="18"/>
              </w:rPr>
            </w:pPr>
            <w:r w:rsidRPr="004456F6">
              <w:rPr>
                <w:rFonts w:ascii="ABeeZee" w:hAnsi="ABeeZee"/>
                <w:b/>
                <w:color w:val="DA5120"/>
                <w:sz w:val="18"/>
                <w:szCs w:val="18"/>
              </w:rPr>
              <w:t>F 2.2.</w:t>
            </w:r>
            <w:r w:rsidRPr="003D10F9">
              <w:rPr>
                <w:rFonts w:ascii="ABeeZee" w:hAnsi="ABeeZee"/>
                <w:sz w:val="18"/>
                <w:szCs w:val="18"/>
              </w:rPr>
              <w:t xml:space="preserve"> </w:t>
            </w:r>
            <w:proofErr w:type="gramStart"/>
            <w:r w:rsidRPr="003D10F9">
              <w:rPr>
                <w:rFonts w:ascii="ABeeZee" w:hAnsi="ABeeZee"/>
                <w:sz w:val="18"/>
                <w:szCs w:val="18"/>
              </w:rPr>
              <w:t>Participación activa</w:t>
            </w:r>
            <w:proofErr w:type="gramEnd"/>
            <w:r w:rsidRPr="003D10F9">
              <w:rPr>
                <w:rFonts w:ascii="ABeeZee" w:hAnsi="ABeeZee"/>
                <w:sz w:val="18"/>
                <w:szCs w:val="18"/>
              </w:rPr>
              <w:t xml:space="preserve"> en el trabajo en equipo, escucha activa y respeto por el trabajo de los demás.</w:t>
            </w:r>
            <w:r w:rsidR="00107647">
              <w:rPr>
                <w:rFonts w:ascii="ABeeZee" w:hAnsi="ABeeZee"/>
                <w:sz w:val="18"/>
                <w:szCs w:val="18"/>
              </w:rPr>
              <w:t xml:space="preserve"> </w:t>
            </w:r>
            <w:r w:rsidR="00107647" w:rsidRPr="00107647">
              <w:rPr>
                <w:rFonts w:ascii="ABeeZee" w:hAnsi="ABeeZee"/>
                <w:sz w:val="18"/>
                <w:szCs w:val="18"/>
              </w:rPr>
              <w:t>Gusto por compartir los procesos de resolución de resultados y los resultados obtenidos.</w:t>
            </w:r>
          </w:p>
          <w:p w14:paraId="2CB6084C"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2.3.</w:t>
            </w:r>
            <w:r w:rsidRPr="003D10F9">
              <w:rPr>
                <w:rFonts w:ascii="ABeeZee" w:hAnsi="ABeeZee"/>
                <w:sz w:val="18"/>
                <w:szCs w:val="18"/>
              </w:rPr>
              <w:t xml:space="preserve"> Reconocimiento y comprensión de las emociones y experiencias de los demás ante las matemáticas.</w:t>
            </w:r>
          </w:p>
          <w:p w14:paraId="5E69243F" w14:textId="44D005E1"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2.4.</w:t>
            </w:r>
            <w:r w:rsidRPr="003D10F9">
              <w:rPr>
                <w:rFonts w:ascii="ABeeZee" w:hAnsi="ABeeZee"/>
                <w:sz w:val="18"/>
                <w:szCs w:val="18"/>
              </w:rPr>
              <w:t xml:space="preserve"> Valoración de la contribución de la geometría a los distintos ámbitos del conocimiento humano desde una perspectiva de género.</w:t>
            </w:r>
            <w:r w:rsidR="00107647">
              <w:rPr>
                <w:rFonts w:ascii="ABeeZee" w:hAnsi="ABeeZee"/>
                <w:sz w:val="18"/>
                <w:szCs w:val="18"/>
              </w:rPr>
              <w:t xml:space="preserve"> </w:t>
            </w:r>
            <w:r w:rsidR="00107647" w:rsidRPr="00107647">
              <w:rPr>
                <w:rFonts w:ascii="ABeeZee" w:hAnsi="ABeeZee"/>
                <w:sz w:val="18"/>
                <w:szCs w:val="18"/>
              </w:rPr>
              <w:t>El desarrollo de la noción de medida a lo largo de la historia.</w:t>
            </w:r>
          </w:p>
        </w:tc>
        <w:tc>
          <w:tcPr>
            <w:tcW w:w="3360" w:type="dxa"/>
            <w:tcBorders>
              <w:bottom w:val="single" w:sz="12" w:space="0" w:color="DA5120"/>
            </w:tcBorders>
            <w:shd w:val="clear" w:color="auto" w:fill="FFEED2"/>
          </w:tcPr>
          <w:p w14:paraId="02A08086" w14:textId="4F06DE0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2.1.</w:t>
            </w:r>
            <w:r w:rsidRPr="003D10F9">
              <w:rPr>
                <w:rFonts w:ascii="ABeeZee" w:hAnsi="ABeeZee"/>
                <w:sz w:val="18"/>
                <w:szCs w:val="18"/>
              </w:rPr>
              <w:t xml:space="preserve"> Respeto por las emociones y experiencias de los demás ante las matemáticas.</w:t>
            </w:r>
          </w:p>
          <w:p w14:paraId="626F3CEA" w14:textId="77777777"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2.2.</w:t>
            </w:r>
            <w:r w:rsidRPr="003D10F9">
              <w:rPr>
                <w:rFonts w:ascii="ABeeZee" w:hAnsi="ABeeZee"/>
                <w:sz w:val="18"/>
                <w:szCs w:val="18"/>
              </w:rPr>
              <w:t xml:space="preserve"> Aplicación de técnicas simples para el trabajo en equipo en matemáticas, y estrategias para la gestión de conflictos, promoción de conductas empáticas e inclusivas y aceptación de la diversidad presente en el aula y en la sociedad.</w:t>
            </w:r>
          </w:p>
          <w:p w14:paraId="6080CB9A" w14:textId="68D9DEE3" w:rsidR="009D22E2" w:rsidRPr="003D10F9" w:rsidRDefault="009D22E2" w:rsidP="00351401">
            <w:pPr>
              <w:ind w:left="0" w:firstLine="0"/>
              <w:jc w:val="left"/>
              <w:rPr>
                <w:rFonts w:ascii="ABeeZee" w:hAnsi="ABeeZee"/>
                <w:sz w:val="18"/>
                <w:szCs w:val="18"/>
              </w:rPr>
            </w:pPr>
            <w:r w:rsidRPr="004456F6">
              <w:rPr>
                <w:rFonts w:ascii="ABeeZee" w:hAnsi="ABeeZee"/>
                <w:b/>
                <w:color w:val="DA5120"/>
                <w:sz w:val="18"/>
                <w:szCs w:val="18"/>
              </w:rPr>
              <w:t>F 2.3.</w:t>
            </w:r>
            <w:r w:rsidRPr="003D10F9">
              <w:rPr>
                <w:rFonts w:ascii="ABeeZee" w:hAnsi="ABeeZee"/>
                <w:sz w:val="18"/>
                <w:szCs w:val="18"/>
              </w:rPr>
              <w:t xml:space="preserve"> Valoración de la contribución de las matemáticas a los distintos ámbitos del conocimiento humano desde una perspectiva de género.</w:t>
            </w:r>
            <w:r w:rsidR="0037764C">
              <w:rPr>
                <w:rFonts w:ascii="ABeeZee" w:hAnsi="ABeeZee"/>
                <w:sz w:val="18"/>
                <w:szCs w:val="18"/>
              </w:rPr>
              <w:t xml:space="preserve"> </w:t>
            </w:r>
            <w:r w:rsidR="0037764C" w:rsidRPr="0037764C">
              <w:rPr>
                <w:rFonts w:ascii="ABeeZee" w:hAnsi="ABeeZee"/>
                <w:sz w:val="18"/>
                <w:szCs w:val="18"/>
              </w:rPr>
              <w:t>Personajes de interés histórico en matemáticas: el desarrollo de la computación.</w:t>
            </w:r>
          </w:p>
        </w:tc>
      </w:tr>
    </w:tbl>
    <w:p w14:paraId="4FEAC747" w14:textId="5580A52F" w:rsidR="009D22E2" w:rsidRDefault="00316716" w:rsidP="003A0EF1">
      <w:pPr>
        <w:ind w:left="0" w:firstLine="0"/>
        <w:jc w:val="left"/>
      </w:pPr>
      <w:r>
        <w:rPr>
          <w:noProof/>
        </w:rPr>
        <mc:AlternateContent>
          <mc:Choice Requires="wps">
            <w:drawing>
              <wp:anchor distT="0" distB="0" distL="114300" distR="114300" simplePos="0" relativeHeight="251663872" behindDoc="0" locked="0" layoutInCell="1" allowOverlap="1" wp14:anchorId="78691A6F" wp14:editId="65456E56">
                <wp:simplePos x="0" y="0"/>
                <wp:positionH relativeFrom="column">
                  <wp:posOffset>3782822</wp:posOffset>
                </wp:positionH>
                <wp:positionV relativeFrom="paragraph">
                  <wp:posOffset>7312533</wp:posOffset>
                </wp:positionV>
                <wp:extent cx="3048374" cy="2709888"/>
                <wp:effectExtent l="0" t="0" r="0" b="14605"/>
                <wp:wrapNone/>
                <wp:docPr id="17" name="Rectangle 181359"/>
                <wp:cNvGraphicFramePr/>
                <a:graphic xmlns:a="http://schemas.openxmlformats.org/drawingml/2006/main">
                  <a:graphicData uri="http://schemas.microsoft.com/office/word/2010/wordprocessingShape">
                    <wps:wsp>
                      <wps:cNvSpPr/>
                      <wps:spPr>
                        <a:xfrm rot="20626617">
                          <a:off x="0" y="0"/>
                          <a:ext cx="3048374" cy="2709888"/>
                        </a:xfrm>
                        <a:prstGeom prst="rect">
                          <a:avLst/>
                        </a:prstGeom>
                        <a:blipFill rotWithShape="1">
                          <a:blip r:embed="rId27"/>
                          <a:stretch>
                            <a:fillRect/>
                          </a:stretch>
                        </a:blip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52D88A" id="Rectangle 181359" o:spid="_x0000_s1026" style="position:absolute;margin-left:297.85pt;margin-top:575.8pt;width:240.05pt;height:213.4pt;rotation:-1063194fd;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" stroked="f" strokeweight=".5pt">
                <v:fill r:id="rId28" o:title="" recolor="t" rotate="t" type="frame"/>
              </v:rect>
            </w:pict>
          </mc:Fallback>
        </mc:AlternateContent>
      </w:r>
    </w:p>
    <w:p w14:paraId="546893E5" w14:textId="4B848269" w:rsidR="003D10F9" w:rsidRDefault="003D10F9" w:rsidP="008A07F0">
      <w:pPr>
        <w:ind w:left="0" w:firstLine="0"/>
        <w:jc w:val="left"/>
      </w:pPr>
    </w:p>
    <w:p w14:paraId="0AE5928E" w14:textId="6E650EAE" w:rsidR="007F023C" w:rsidRDefault="007F023C" w:rsidP="0094279A">
      <w:pPr>
        <w:pStyle w:val="snappettitu1amarillo"/>
        <w:sectPr w:rsidR="007F023C" w:rsidSect="00A67048">
          <w:footerReference w:type="even" r:id="rId29"/>
          <w:footerReference w:type="default" r:id="rId30"/>
          <w:footerReference w:type="first" r:id="rId31"/>
          <w:pgSz w:w="11906" w:h="16838"/>
          <w:pgMar w:top="1134" w:right="1021" w:bottom="1021" w:left="1021" w:header="720" w:footer="1134" w:gutter="0"/>
          <w:cols w:space="720"/>
          <w:titlePg/>
        </w:sectPr>
      </w:pPr>
    </w:p>
    <w:p w14:paraId="6B116FB8" w14:textId="77777777" w:rsidR="004658B6" w:rsidRDefault="004658B6" w:rsidP="004658B6">
      <w:pPr>
        <w:pStyle w:val="snappettitu1amarillo"/>
      </w:pPr>
      <w:r w:rsidRPr="001A515F">
        <w:lastRenderedPageBreak/>
        <w:t>Organización y secuenciación de contenidos</w:t>
      </w:r>
    </w:p>
    <w:tbl>
      <w:tblPr>
        <w:tblStyle w:val="Tablaconcuadrcula"/>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57" w:type="dxa"/>
          <w:bottom w:w="57" w:type="dxa"/>
        </w:tblCellMar>
        <w:tblLook w:val="04A0" w:firstRow="1" w:lastRow="0" w:firstColumn="1" w:lastColumn="0" w:noHBand="0" w:noVBand="1"/>
      </w:tblPr>
      <w:tblGrid>
        <w:gridCol w:w="2531"/>
        <w:gridCol w:w="2083"/>
        <w:gridCol w:w="1665"/>
        <w:gridCol w:w="1825"/>
        <w:gridCol w:w="1750"/>
      </w:tblGrid>
      <w:tr w:rsidR="005D7BF6" w:rsidRPr="004443EC" w14:paraId="278E5505" w14:textId="77777777" w:rsidTr="005D7BF6">
        <w:trPr>
          <w:trHeight w:val="425"/>
        </w:trPr>
        <w:tc>
          <w:tcPr>
            <w:tcW w:w="4336" w:type="dxa"/>
            <w:tcBorders>
              <w:right w:val="nil"/>
            </w:tcBorders>
            <w:shd w:val="clear" w:color="auto" w:fill="79B855"/>
            <w:vAlign w:val="center"/>
          </w:tcPr>
          <w:p w14:paraId="16F7D963" w14:textId="77777777" w:rsidR="00AC41FA" w:rsidRPr="004443EC" w:rsidRDefault="00AC41FA" w:rsidP="004658B6">
            <w:pPr>
              <w:spacing w:line="240" w:lineRule="auto"/>
              <w:jc w:val="left"/>
              <w:rPr>
                <w:rFonts w:ascii="ABeeZee" w:hAnsi="ABeeZee"/>
                <w:b/>
                <w:color w:val="FFFFFF" w:themeColor="background1"/>
                <w:sz w:val="18"/>
                <w:szCs w:val="18"/>
              </w:rPr>
            </w:pPr>
            <w:r w:rsidRPr="004443EC">
              <w:rPr>
                <w:rFonts w:ascii="ABeeZee" w:hAnsi="ABeeZee"/>
                <w:b/>
                <w:color w:val="FFFFFF" w:themeColor="background1"/>
                <w:sz w:val="18"/>
                <w:szCs w:val="18"/>
              </w:rPr>
              <w:t>SENTIDO NUMÉRICO</w:t>
            </w:r>
          </w:p>
        </w:tc>
        <w:tc>
          <w:tcPr>
            <w:tcW w:w="3427" w:type="dxa"/>
            <w:tcBorders>
              <w:left w:val="nil"/>
            </w:tcBorders>
            <w:shd w:val="clear" w:color="auto" w:fill="79B855"/>
            <w:vAlign w:val="center"/>
          </w:tcPr>
          <w:p w14:paraId="3D5B620A" w14:textId="77777777" w:rsidR="00AC41FA" w:rsidRPr="004443EC" w:rsidRDefault="00AC41FA" w:rsidP="004658B6">
            <w:pPr>
              <w:spacing w:line="240" w:lineRule="auto"/>
              <w:jc w:val="left"/>
              <w:rPr>
                <w:rFonts w:ascii="ABeeZee" w:hAnsi="ABeeZee"/>
                <w:b/>
                <w:color w:val="FFFFFF" w:themeColor="background1"/>
                <w:sz w:val="18"/>
                <w:szCs w:val="18"/>
              </w:rPr>
            </w:pPr>
          </w:p>
        </w:tc>
        <w:tc>
          <w:tcPr>
            <w:tcW w:w="2362" w:type="dxa"/>
            <w:shd w:val="clear" w:color="auto" w:fill="23A27B"/>
            <w:vAlign w:val="center"/>
          </w:tcPr>
          <w:p w14:paraId="75CCE083" w14:textId="77777777" w:rsidR="00AC41FA" w:rsidRPr="004443EC" w:rsidRDefault="00AC41FA" w:rsidP="004658B6">
            <w:pPr>
              <w:spacing w:line="240" w:lineRule="auto"/>
              <w:jc w:val="left"/>
              <w:rPr>
                <w:rFonts w:ascii="ABeeZee" w:hAnsi="ABeeZee"/>
                <w:b/>
                <w:color w:val="FFFFFF" w:themeColor="background1"/>
                <w:sz w:val="18"/>
                <w:szCs w:val="18"/>
              </w:rPr>
            </w:pPr>
            <w:r w:rsidRPr="004443EC">
              <w:rPr>
                <w:rFonts w:ascii="ABeeZee" w:hAnsi="ABeeZee"/>
                <w:b/>
                <w:color w:val="FFFFFF" w:themeColor="background1"/>
                <w:sz w:val="18"/>
                <w:szCs w:val="18"/>
              </w:rPr>
              <w:t>SENTIDO DE LA MEDIDA</w:t>
            </w:r>
          </w:p>
        </w:tc>
        <w:tc>
          <w:tcPr>
            <w:tcW w:w="2362" w:type="dxa"/>
            <w:shd w:val="clear" w:color="auto" w:fill="008CC5"/>
            <w:vAlign w:val="center"/>
          </w:tcPr>
          <w:p w14:paraId="4FCDFB59" w14:textId="77777777" w:rsidR="00AC41FA" w:rsidRPr="004443EC" w:rsidRDefault="00AC41FA" w:rsidP="004658B6">
            <w:pPr>
              <w:spacing w:line="240" w:lineRule="auto"/>
              <w:jc w:val="left"/>
              <w:rPr>
                <w:rFonts w:ascii="ABeeZee" w:hAnsi="ABeeZee"/>
                <w:b/>
                <w:color w:val="FFFFFF" w:themeColor="background1"/>
                <w:sz w:val="18"/>
                <w:szCs w:val="18"/>
              </w:rPr>
            </w:pPr>
            <w:r w:rsidRPr="004443EC">
              <w:rPr>
                <w:rFonts w:ascii="ABeeZee" w:hAnsi="ABeeZee"/>
                <w:b/>
                <w:color w:val="FFFFFF" w:themeColor="background1"/>
                <w:sz w:val="18"/>
                <w:szCs w:val="18"/>
              </w:rPr>
              <w:t>SENTIDO</w:t>
            </w:r>
            <w:r w:rsidRPr="004443EC">
              <w:rPr>
                <w:rFonts w:ascii="ABeeZee" w:hAnsi="ABeeZee"/>
                <w:b/>
                <w:color w:val="FFFFFF" w:themeColor="background1"/>
                <w:sz w:val="18"/>
                <w:szCs w:val="18"/>
              </w:rPr>
              <w:br/>
              <w:t>ESPACIAL</w:t>
            </w:r>
          </w:p>
        </w:tc>
        <w:tc>
          <w:tcPr>
            <w:tcW w:w="2363" w:type="dxa"/>
            <w:shd w:val="clear" w:color="auto" w:fill="C60054"/>
            <w:vAlign w:val="center"/>
          </w:tcPr>
          <w:p w14:paraId="2C30659E" w14:textId="77777777" w:rsidR="00AC41FA" w:rsidRPr="004443EC" w:rsidRDefault="00AC41FA" w:rsidP="004658B6">
            <w:pPr>
              <w:spacing w:line="240" w:lineRule="auto"/>
              <w:jc w:val="left"/>
              <w:rPr>
                <w:rFonts w:ascii="ABeeZee" w:hAnsi="ABeeZee"/>
                <w:b/>
                <w:color w:val="FFFFFF" w:themeColor="background1"/>
                <w:sz w:val="18"/>
                <w:szCs w:val="18"/>
              </w:rPr>
            </w:pPr>
            <w:r w:rsidRPr="004443EC">
              <w:rPr>
                <w:rFonts w:ascii="ABeeZee" w:hAnsi="ABeeZee"/>
                <w:b/>
                <w:color w:val="FFFFFF" w:themeColor="background1"/>
                <w:sz w:val="18"/>
                <w:szCs w:val="18"/>
              </w:rPr>
              <w:t>SENTIDO</w:t>
            </w:r>
            <w:r w:rsidRPr="004443EC">
              <w:rPr>
                <w:rFonts w:ascii="ABeeZee" w:hAnsi="ABeeZee"/>
                <w:b/>
                <w:color w:val="FFFFFF" w:themeColor="background1"/>
                <w:sz w:val="18"/>
                <w:szCs w:val="18"/>
              </w:rPr>
              <w:br/>
              <w:t>ESTOCÁSTICO</w:t>
            </w:r>
          </w:p>
        </w:tc>
      </w:tr>
      <w:tr w:rsidR="005D7BF6" w:rsidRPr="004443EC" w14:paraId="384007F0" w14:textId="77777777" w:rsidTr="005D7BF6">
        <w:trPr>
          <w:trHeight w:val="36"/>
        </w:trPr>
        <w:tc>
          <w:tcPr>
            <w:tcW w:w="4336" w:type="dxa"/>
            <w:shd w:val="clear" w:color="auto" w:fill="F2F2F2" w:themeFill="background1" w:themeFillShade="F2"/>
          </w:tcPr>
          <w:p w14:paraId="1A6068E6" w14:textId="77777777" w:rsidR="00AC41FA" w:rsidRPr="007D35BC" w:rsidRDefault="00AC41FA" w:rsidP="004658B6">
            <w:pPr>
              <w:spacing w:line="240" w:lineRule="auto"/>
              <w:jc w:val="left"/>
              <w:rPr>
                <w:rFonts w:ascii="ABeeZee" w:hAnsi="ABeeZee"/>
                <w:b/>
                <w:color w:val="79B855"/>
                <w:sz w:val="18"/>
                <w:szCs w:val="18"/>
              </w:rPr>
            </w:pPr>
            <w:r w:rsidRPr="007D35BC">
              <w:rPr>
                <w:rFonts w:ascii="ABeeZee" w:hAnsi="ABeeZee"/>
                <w:b/>
                <w:color w:val="79B855"/>
                <w:sz w:val="18"/>
                <w:szCs w:val="18"/>
              </w:rPr>
              <w:t>NUMERACIÓN</w:t>
            </w:r>
          </w:p>
        </w:tc>
        <w:tc>
          <w:tcPr>
            <w:tcW w:w="3427" w:type="dxa"/>
            <w:shd w:val="clear" w:color="auto" w:fill="F2F2F2" w:themeFill="background1" w:themeFillShade="F2"/>
          </w:tcPr>
          <w:p w14:paraId="7FA50F5A" w14:textId="77777777" w:rsidR="00AC41FA" w:rsidRPr="007D35BC" w:rsidRDefault="00AC41FA" w:rsidP="004658B6">
            <w:pPr>
              <w:spacing w:line="240" w:lineRule="auto"/>
              <w:jc w:val="left"/>
              <w:rPr>
                <w:rFonts w:ascii="ABeeZee" w:hAnsi="ABeeZee"/>
                <w:b/>
                <w:color w:val="79B855"/>
                <w:sz w:val="18"/>
                <w:szCs w:val="18"/>
              </w:rPr>
            </w:pPr>
            <w:r w:rsidRPr="007D35BC">
              <w:rPr>
                <w:rFonts w:ascii="ABeeZee" w:hAnsi="ABeeZee"/>
                <w:b/>
                <w:color w:val="79B855"/>
                <w:sz w:val="18"/>
                <w:szCs w:val="18"/>
              </w:rPr>
              <w:t>OPERACIONES</w:t>
            </w:r>
          </w:p>
        </w:tc>
        <w:tc>
          <w:tcPr>
            <w:tcW w:w="2362" w:type="dxa"/>
            <w:shd w:val="clear" w:color="auto" w:fill="F2F2F2" w:themeFill="background1" w:themeFillShade="F2"/>
          </w:tcPr>
          <w:p w14:paraId="7A4ADAB1" w14:textId="77777777" w:rsidR="00AC41FA" w:rsidRPr="007D35BC" w:rsidRDefault="00AC41FA" w:rsidP="004658B6">
            <w:pPr>
              <w:spacing w:line="240" w:lineRule="auto"/>
              <w:jc w:val="left"/>
              <w:rPr>
                <w:rFonts w:ascii="ABeeZee" w:hAnsi="ABeeZee"/>
                <w:b/>
                <w:color w:val="23A27B"/>
                <w:sz w:val="18"/>
                <w:szCs w:val="18"/>
              </w:rPr>
            </w:pPr>
            <w:r w:rsidRPr="007D35BC">
              <w:rPr>
                <w:rFonts w:ascii="ABeeZee" w:hAnsi="ABeeZee"/>
                <w:b/>
                <w:color w:val="23A27B"/>
                <w:sz w:val="18"/>
                <w:szCs w:val="18"/>
              </w:rPr>
              <w:t>MEDIDA</w:t>
            </w:r>
          </w:p>
        </w:tc>
        <w:tc>
          <w:tcPr>
            <w:tcW w:w="2362" w:type="dxa"/>
            <w:shd w:val="clear" w:color="auto" w:fill="F2F2F2" w:themeFill="background1" w:themeFillShade="F2"/>
          </w:tcPr>
          <w:p w14:paraId="24B4A0D4" w14:textId="77777777" w:rsidR="00AC41FA" w:rsidRPr="007D35BC" w:rsidRDefault="00AC41FA" w:rsidP="004658B6">
            <w:pPr>
              <w:spacing w:line="240" w:lineRule="auto"/>
              <w:jc w:val="left"/>
              <w:rPr>
                <w:rFonts w:ascii="ABeeZee" w:hAnsi="ABeeZee"/>
                <w:b/>
                <w:color w:val="008CC5"/>
                <w:sz w:val="18"/>
                <w:szCs w:val="18"/>
              </w:rPr>
            </w:pPr>
            <w:r w:rsidRPr="007D35BC">
              <w:rPr>
                <w:rFonts w:ascii="ABeeZee" w:hAnsi="ABeeZee"/>
                <w:b/>
                <w:color w:val="008CC5"/>
                <w:sz w:val="18"/>
                <w:szCs w:val="18"/>
              </w:rPr>
              <w:t>GEOMETRÍA</w:t>
            </w:r>
          </w:p>
        </w:tc>
        <w:tc>
          <w:tcPr>
            <w:tcW w:w="2363" w:type="dxa"/>
            <w:shd w:val="clear" w:color="auto" w:fill="F2F2F2" w:themeFill="background1" w:themeFillShade="F2"/>
          </w:tcPr>
          <w:p w14:paraId="408AA77A" w14:textId="77777777" w:rsidR="00AC41FA" w:rsidRPr="007D35BC" w:rsidRDefault="00AC41FA" w:rsidP="004658B6">
            <w:pPr>
              <w:spacing w:line="240" w:lineRule="auto"/>
              <w:jc w:val="left"/>
              <w:rPr>
                <w:rFonts w:ascii="ABeeZee" w:hAnsi="ABeeZee"/>
                <w:b/>
                <w:color w:val="C60054"/>
                <w:sz w:val="18"/>
                <w:szCs w:val="18"/>
              </w:rPr>
            </w:pPr>
            <w:r w:rsidRPr="007D35BC">
              <w:rPr>
                <w:rFonts w:ascii="ABeeZee" w:hAnsi="ABeeZee"/>
                <w:b/>
                <w:color w:val="C60054"/>
                <w:sz w:val="18"/>
                <w:szCs w:val="18"/>
              </w:rPr>
              <w:t>DATOS</w:t>
            </w:r>
          </w:p>
        </w:tc>
      </w:tr>
      <w:tr w:rsidR="005D7BF6" w:rsidRPr="004443EC" w14:paraId="7E7345FF" w14:textId="77777777" w:rsidTr="005D7BF6">
        <w:trPr>
          <w:trHeight w:val="501"/>
        </w:trPr>
        <w:tc>
          <w:tcPr>
            <w:tcW w:w="4336" w:type="dxa"/>
            <w:shd w:val="clear" w:color="auto" w:fill="C2DC99"/>
          </w:tcPr>
          <w:p w14:paraId="78B312EF" w14:textId="38158A5D"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Pr>
                <w:rFonts w:ascii="ABeeZee" w:hAnsi="ABeeZee"/>
                <w:sz w:val="17"/>
                <w:szCs w:val="17"/>
              </w:rPr>
              <w:t>Conteo</w:t>
            </w:r>
            <w:r w:rsidR="00D31440" w:rsidRPr="00D31440">
              <w:rPr>
                <w:rFonts w:ascii="ABeeZee" w:hAnsi="ABeeZee"/>
                <w:sz w:val="17"/>
                <w:szCs w:val="17"/>
              </w:rPr>
              <w:t xml:space="preserve"> ha</w:t>
            </w:r>
            <w:r w:rsidR="00D31440">
              <w:rPr>
                <w:rFonts w:ascii="ABeeZee" w:hAnsi="ABeeZee"/>
                <w:sz w:val="17"/>
                <w:szCs w:val="17"/>
              </w:rPr>
              <w:t>sta 100 desde cualquier número</w:t>
            </w:r>
          </w:p>
          <w:p w14:paraId="08EA5303" w14:textId="5C777881"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Números hasta 100 en la recta numérica</w:t>
            </w:r>
          </w:p>
          <w:p w14:paraId="207F5B0E" w14:textId="0E8678E4"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Redonde</w:t>
            </w:r>
            <w:r w:rsidR="00D31440">
              <w:rPr>
                <w:rFonts w:ascii="ABeeZee" w:hAnsi="ABeeZee"/>
                <w:sz w:val="17"/>
                <w:szCs w:val="17"/>
              </w:rPr>
              <w:t xml:space="preserve">o </w:t>
            </w:r>
            <w:r w:rsidR="00D31440" w:rsidRPr="00D31440">
              <w:rPr>
                <w:rFonts w:ascii="ABeeZee" w:hAnsi="ABeeZee"/>
                <w:sz w:val="17"/>
                <w:szCs w:val="17"/>
              </w:rPr>
              <w:t>hasta 100 en la recta numérica</w:t>
            </w:r>
          </w:p>
          <w:p w14:paraId="13BDF50B" w14:textId="16451D16"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Decenas y unidades hasta 100</w:t>
            </w:r>
          </w:p>
          <w:p w14:paraId="1C2F6780" w14:textId="0286CD3C"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Pr>
                <w:rFonts w:ascii="ABeeZee" w:hAnsi="ABeeZee"/>
                <w:sz w:val="17"/>
                <w:szCs w:val="17"/>
              </w:rPr>
              <w:t>Conteo</w:t>
            </w:r>
            <w:r w:rsidR="00D31440" w:rsidRPr="00D31440">
              <w:rPr>
                <w:rFonts w:ascii="ABeeZee" w:hAnsi="ABeeZee"/>
                <w:sz w:val="17"/>
                <w:szCs w:val="17"/>
              </w:rPr>
              <w:t xml:space="preserve"> con decenas</w:t>
            </w:r>
          </w:p>
          <w:p w14:paraId="61A24B7A" w14:textId="23737F26"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Compara</w:t>
            </w:r>
            <w:r w:rsidR="00D31440">
              <w:rPr>
                <w:rFonts w:ascii="ABeeZee" w:hAnsi="ABeeZee"/>
                <w:sz w:val="17"/>
                <w:szCs w:val="17"/>
              </w:rPr>
              <w:t>ción de</w:t>
            </w:r>
            <w:r w:rsidR="00D31440" w:rsidRPr="00D31440">
              <w:rPr>
                <w:rFonts w:ascii="ABeeZee" w:hAnsi="ABeeZee"/>
                <w:sz w:val="17"/>
                <w:szCs w:val="17"/>
              </w:rPr>
              <w:t xml:space="preserve"> dos números hasta 100 con símbolos</w:t>
            </w:r>
          </w:p>
          <w:p w14:paraId="2A366715" w14:textId="5F333A78"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Orde</w:t>
            </w:r>
            <w:r w:rsidR="00D31440">
              <w:rPr>
                <w:rFonts w:ascii="ABeeZee" w:hAnsi="ABeeZee"/>
                <w:sz w:val="17"/>
                <w:szCs w:val="17"/>
              </w:rPr>
              <w:t xml:space="preserve">nación de </w:t>
            </w:r>
            <w:r w:rsidR="00D31440" w:rsidRPr="00D31440">
              <w:rPr>
                <w:rFonts w:ascii="ABeeZee" w:hAnsi="ABeeZee"/>
                <w:sz w:val="17"/>
                <w:szCs w:val="17"/>
              </w:rPr>
              <w:t>series de números hasta 100</w:t>
            </w:r>
          </w:p>
          <w:p w14:paraId="1CF13018" w14:textId="6B3B0AC6" w:rsid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Números del 100 al 199</w:t>
            </w:r>
          </w:p>
          <w:p w14:paraId="7293C86D" w14:textId="025E87CC"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Pr>
                <w:rFonts w:ascii="ABeeZee" w:hAnsi="ABeeZee"/>
                <w:sz w:val="17"/>
                <w:szCs w:val="17"/>
              </w:rPr>
              <w:t>S</w:t>
            </w:r>
            <w:r w:rsidR="00D31440" w:rsidRPr="00D31440">
              <w:rPr>
                <w:rFonts w:ascii="ABeeZee" w:hAnsi="ABeeZee"/>
                <w:sz w:val="17"/>
                <w:szCs w:val="17"/>
              </w:rPr>
              <w:t xml:space="preserve">ignificado </w:t>
            </w:r>
            <w:r w:rsidR="00D31440">
              <w:rPr>
                <w:rFonts w:ascii="ABeeZee" w:hAnsi="ABeeZee"/>
                <w:sz w:val="17"/>
                <w:szCs w:val="17"/>
              </w:rPr>
              <w:t>de</w:t>
            </w:r>
            <w:r w:rsidR="00D31440" w:rsidRPr="00D31440">
              <w:rPr>
                <w:rFonts w:ascii="ABeeZee" w:hAnsi="ABeeZee"/>
                <w:sz w:val="17"/>
                <w:szCs w:val="17"/>
              </w:rPr>
              <w:t xml:space="preserve"> números</w:t>
            </w:r>
          </w:p>
          <w:p w14:paraId="2A7CE96C" w14:textId="672887B1"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Le</w:t>
            </w:r>
            <w:r w:rsidR="00D31440">
              <w:rPr>
                <w:rFonts w:ascii="ABeeZee" w:hAnsi="ABeeZee"/>
                <w:sz w:val="17"/>
                <w:szCs w:val="17"/>
              </w:rPr>
              <w:t>ctura y</w:t>
            </w:r>
            <w:r w:rsidR="00D31440" w:rsidRPr="00D31440">
              <w:rPr>
                <w:rFonts w:ascii="ABeeZee" w:hAnsi="ABeeZee"/>
                <w:sz w:val="17"/>
                <w:szCs w:val="17"/>
              </w:rPr>
              <w:t xml:space="preserve"> representa</w:t>
            </w:r>
            <w:r w:rsidR="00D31440">
              <w:rPr>
                <w:rFonts w:ascii="ABeeZee" w:hAnsi="ABeeZee"/>
                <w:sz w:val="17"/>
                <w:szCs w:val="17"/>
              </w:rPr>
              <w:t>ción</w:t>
            </w:r>
            <w:r w:rsidR="00D31440" w:rsidRPr="00D31440">
              <w:rPr>
                <w:rFonts w:ascii="ABeeZee" w:hAnsi="ABeeZee"/>
                <w:sz w:val="17"/>
                <w:szCs w:val="17"/>
              </w:rPr>
              <w:t xml:space="preserve"> de números hasta 1000</w:t>
            </w:r>
          </w:p>
          <w:p w14:paraId="15139666" w14:textId="0074968A"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Valor de las cifras hasta 1000</w:t>
            </w:r>
          </w:p>
          <w:p w14:paraId="2B7D8971" w14:textId="118E1367"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Represen</w:t>
            </w:r>
            <w:r w:rsidR="00D31440">
              <w:rPr>
                <w:rFonts w:ascii="ABeeZee" w:hAnsi="ABeeZee"/>
                <w:sz w:val="17"/>
                <w:szCs w:val="17"/>
              </w:rPr>
              <w:t>tación de</w:t>
            </w:r>
            <w:r w:rsidR="00D31440" w:rsidRPr="00D31440">
              <w:rPr>
                <w:rFonts w:ascii="ABeeZee" w:hAnsi="ABeeZee"/>
                <w:sz w:val="17"/>
                <w:szCs w:val="17"/>
              </w:rPr>
              <w:t xml:space="preserve"> números hasta 1000</w:t>
            </w:r>
          </w:p>
          <w:p w14:paraId="0A0E8B59" w14:textId="055C8A34"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Compo</w:t>
            </w:r>
            <w:r w:rsidR="00D31440">
              <w:rPr>
                <w:rFonts w:ascii="ABeeZee" w:hAnsi="ABeeZee"/>
                <w:sz w:val="17"/>
                <w:szCs w:val="17"/>
              </w:rPr>
              <w:t>sición</w:t>
            </w:r>
            <w:r w:rsidR="00D31440" w:rsidRPr="00D31440">
              <w:rPr>
                <w:rFonts w:ascii="ABeeZee" w:hAnsi="ABeeZee"/>
                <w:sz w:val="17"/>
                <w:szCs w:val="17"/>
              </w:rPr>
              <w:t xml:space="preserve"> y descompo</w:t>
            </w:r>
            <w:r w:rsidR="00D31440">
              <w:rPr>
                <w:rFonts w:ascii="ABeeZee" w:hAnsi="ABeeZee"/>
                <w:sz w:val="17"/>
                <w:szCs w:val="17"/>
              </w:rPr>
              <w:t>sición de</w:t>
            </w:r>
            <w:r w:rsidR="00D31440" w:rsidRPr="00D31440">
              <w:rPr>
                <w:rFonts w:ascii="ABeeZee" w:hAnsi="ABeeZee"/>
                <w:sz w:val="17"/>
                <w:szCs w:val="17"/>
              </w:rPr>
              <w:t xml:space="preserve"> números de tres cifras</w:t>
            </w:r>
          </w:p>
          <w:p w14:paraId="6B0479E5" w14:textId="2D1AF95C"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Cont</w:t>
            </w:r>
            <w:r w:rsidR="00D31440">
              <w:rPr>
                <w:rFonts w:ascii="ABeeZee" w:hAnsi="ABeeZee"/>
                <w:sz w:val="17"/>
                <w:szCs w:val="17"/>
              </w:rPr>
              <w:t>eo</w:t>
            </w:r>
            <w:r w:rsidR="00D31440" w:rsidRPr="00D31440">
              <w:rPr>
                <w:rFonts w:ascii="ABeeZee" w:hAnsi="ABeeZee"/>
                <w:sz w:val="17"/>
                <w:szCs w:val="17"/>
              </w:rPr>
              <w:t xml:space="preserve"> hasta 1000</w:t>
            </w:r>
          </w:p>
          <w:p w14:paraId="25C5389C" w14:textId="6B5B60DF"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Cont</w:t>
            </w:r>
            <w:r w:rsidR="00D31440">
              <w:rPr>
                <w:rFonts w:ascii="ABeeZee" w:hAnsi="ABeeZee"/>
                <w:sz w:val="17"/>
                <w:szCs w:val="17"/>
              </w:rPr>
              <w:t>eo</w:t>
            </w:r>
            <w:r w:rsidR="00D31440" w:rsidRPr="00D31440">
              <w:rPr>
                <w:rFonts w:ascii="ABeeZee" w:hAnsi="ABeeZee"/>
                <w:sz w:val="17"/>
                <w:szCs w:val="17"/>
              </w:rPr>
              <w:t xml:space="preserve"> hacia atrás hasta 1000</w:t>
            </w:r>
          </w:p>
          <w:p w14:paraId="0C86EE77" w14:textId="6DCCDC41" w:rsidR="00D31440" w:rsidRPr="00D31440" w:rsidRDefault="002C3878" w:rsidP="002C3878">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Pr>
                <w:rFonts w:ascii="ABeeZee" w:hAnsi="ABeeZee"/>
                <w:sz w:val="17"/>
                <w:szCs w:val="17"/>
              </w:rPr>
              <w:t>Conteo</w:t>
            </w:r>
            <w:r w:rsidR="00D31440" w:rsidRPr="00D31440">
              <w:rPr>
                <w:rFonts w:ascii="ABeeZee" w:hAnsi="ABeeZee"/>
                <w:sz w:val="17"/>
                <w:szCs w:val="17"/>
              </w:rPr>
              <w:t xml:space="preserve"> pasando por una centena</w:t>
            </w:r>
          </w:p>
          <w:p w14:paraId="2F770D19" w14:textId="29E2B714"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Cont</w:t>
            </w:r>
            <w:r w:rsidR="00D31440">
              <w:rPr>
                <w:rFonts w:ascii="ABeeZee" w:hAnsi="ABeeZee"/>
                <w:sz w:val="17"/>
                <w:szCs w:val="17"/>
              </w:rPr>
              <w:t>eo</w:t>
            </w:r>
            <w:r w:rsidR="00D31440" w:rsidRPr="00D31440">
              <w:rPr>
                <w:rFonts w:ascii="ABeeZee" w:hAnsi="ABeeZee"/>
                <w:sz w:val="17"/>
                <w:szCs w:val="17"/>
              </w:rPr>
              <w:t xml:space="preserve"> con centenas</w:t>
            </w:r>
          </w:p>
          <w:p w14:paraId="053E3598" w14:textId="259B22D4" w:rsidR="00D31440" w:rsidRPr="00D31440" w:rsidRDefault="002C3878" w:rsidP="00D31440">
            <w:pPr>
              <w:ind w:left="142" w:hanging="142"/>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FA16E8">
              <w:rPr>
                <w:rFonts w:ascii="ABeeZee" w:hAnsi="ABeeZee"/>
                <w:sz w:val="17"/>
                <w:szCs w:val="17"/>
              </w:rPr>
              <w:t>Comparación</w:t>
            </w:r>
            <w:r w:rsidR="00D31440">
              <w:rPr>
                <w:rFonts w:ascii="ABeeZee" w:hAnsi="ABeeZee"/>
                <w:sz w:val="17"/>
                <w:szCs w:val="17"/>
              </w:rPr>
              <w:t xml:space="preserve"> de</w:t>
            </w:r>
            <w:r w:rsidR="00D31440" w:rsidRPr="00D31440">
              <w:rPr>
                <w:rFonts w:ascii="ABeeZee" w:hAnsi="ABeeZee"/>
                <w:sz w:val="17"/>
                <w:szCs w:val="17"/>
              </w:rPr>
              <w:t xml:space="preserve"> dos números hasta 1000</w:t>
            </w:r>
          </w:p>
          <w:p w14:paraId="073F2633" w14:textId="047F2BD0" w:rsidR="00AC41FA" w:rsidRPr="008B4F30" w:rsidRDefault="002C3878" w:rsidP="00D31440">
            <w:pPr>
              <w:tabs>
                <w:tab w:val="left" w:pos="142"/>
              </w:tabs>
              <w:spacing w:line="240" w:lineRule="auto"/>
              <w:ind w:left="142" w:hanging="142"/>
              <w:jc w:val="left"/>
              <w:rPr>
                <w:rFonts w:ascii="ABeeZee" w:hAnsi="ABeeZee"/>
                <w:b/>
                <w:color w:val="008CC5"/>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D31440" w:rsidRPr="00D31440">
              <w:rPr>
                <w:rFonts w:ascii="ABeeZee" w:hAnsi="ABeeZee"/>
                <w:sz w:val="17"/>
                <w:szCs w:val="17"/>
              </w:rPr>
              <w:t>Orden</w:t>
            </w:r>
            <w:r w:rsidR="00D31440">
              <w:rPr>
                <w:rFonts w:ascii="ABeeZee" w:hAnsi="ABeeZee"/>
                <w:sz w:val="17"/>
                <w:szCs w:val="17"/>
              </w:rPr>
              <w:t>ación de</w:t>
            </w:r>
            <w:r w:rsidR="00D31440" w:rsidRPr="00D31440">
              <w:rPr>
                <w:rFonts w:ascii="ABeeZee" w:hAnsi="ABeeZee"/>
                <w:sz w:val="17"/>
                <w:szCs w:val="17"/>
              </w:rPr>
              <w:t xml:space="preserve"> números hasta 1000</w:t>
            </w:r>
          </w:p>
        </w:tc>
        <w:tc>
          <w:tcPr>
            <w:tcW w:w="3427" w:type="dxa"/>
            <w:shd w:val="clear" w:color="auto" w:fill="C2DC99"/>
          </w:tcPr>
          <w:p w14:paraId="7374D82F" w14:textId="132379F2"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sidR="00010317">
              <w:rPr>
                <w:rFonts w:ascii="ABeeZee" w:hAnsi="ABeeZee"/>
                <w:sz w:val="17"/>
                <w:szCs w:val="17"/>
              </w:rPr>
              <w:t>s</w:t>
            </w:r>
            <w:r w:rsidR="00010317" w:rsidRPr="00010317">
              <w:rPr>
                <w:rFonts w:ascii="ABeeZee" w:hAnsi="ABeeZee"/>
                <w:sz w:val="17"/>
                <w:szCs w:val="17"/>
              </w:rPr>
              <w:t xml:space="preserve"> hasta 20 con estrategias</w:t>
            </w:r>
          </w:p>
          <w:p w14:paraId="649667B3" w14:textId="073324CB"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Pr>
                <w:rFonts w:ascii="ABeeZee" w:hAnsi="ABeeZee"/>
                <w:sz w:val="17"/>
                <w:szCs w:val="17"/>
              </w:rPr>
              <w:t>Sumas de</w:t>
            </w:r>
            <w:r w:rsidR="00010317" w:rsidRPr="00010317">
              <w:rPr>
                <w:rFonts w:ascii="ABeeZee" w:hAnsi="ABeeZee"/>
                <w:sz w:val="17"/>
                <w:szCs w:val="17"/>
              </w:rPr>
              <w:t xml:space="preserve"> tres números de una cifra</w:t>
            </w:r>
          </w:p>
          <w:p w14:paraId="79153C21" w14:textId="0C642E3F"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Pr>
                <w:rFonts w:ascii="ABeeZee" w:hAnsi="ABeeZee"/>
                <w:sz w:val="17"/>
                <w:szCs w:val="17"/>
              </w:rPr>
              <w:t>P</w:t>
            </w:r>
            <w:r w:rsidR="00010317" w:rsidRPr="00010317">
              <w:rPr>
                <w:rFonts w:ascii="ABeeZee" w:hAnsi="ABeeZee"/>
                <w:sz w:val="17"/>
                <w:szCs w:val="17"/>
              </w:rPr>
              <w:t>ropiedades de la suma</w:t>
            </w:r>
          </w:p>
          <w:p w14:paraId="1BC56369" w14:textId="461B8510"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Pr>
                <w:rFonts w:ascii="ABeeZee" w:hAnsi="ABeeZee"/>
                <w:sz w:val="17"/>
                <w:szCs w:val="17"/>
              </w:rPr>
              <w:t>S</w:t>
            </w:r>
            <w:r w:rsidR="00010317" w:rsidRPr="00010317">
              <w:rPr>
                <w:rFonts w:ascii="ABeeZee" w:hAnsi="ABeeZee"/>
                <w:sz w:val="17"/>
                <w:szCs w:val="17"/>
              </w:rPr>
              <w:t xml:space="preserve">ignos </w:t>
            </w:r>
            <w:r w:rsidR="00010317">
              <w:rPr>
                <w:rFonts w:ascii="ABeeZee" w:hAnsi="ABeeZee"/>
                <w:sz w:val="17"/>
                <w:szCs w:val="17"/>
              </w:rPr>
              <w:t>=</w:t>
            </w:r>
            <w:r w:rsidR="00010317" w:rsidRPr="00010317">
              <w:rPr>
                <w:rFonts w:ascii="ABeeZee" w:hAnsi="ABeeZee"/>
                <w:sz w:val="17"/>
                <w:szCs w:val="17"/>
              </w:rPr>
              <w:t xml:space="preserve"> y </w:t>
            </w:r>
            <w:r w:rsidR="00010317">
              <w:rPr>
                <w:sz w:val="17"/>
                <w:szCs w:val="17"/>
              </w:rPr>
              <w:t>≠</w:t>
            </w:r>
            <w:r w:rsidR="00010317" w:rsidRPr="00010317">
              <w:rPr>
                <w:rFonts w:ascii="ABeeZee" w:hAnsi="ABeeZee"/>
                <w:sz w:val="17"/>
                <w:szCs w:val="17"/>
              </w:rPr>
              <w:t xml:space="preserve"> hasta 10</w:t>
            </w:r>
          </w:p>
          <w:p w14:paraId="7E8384D0" w14:textId="08FEE5C0"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Pr>
                <w:rFonts w:ascii="ABeeZee" w:hAnsi="ABeeZee"/>
                <w:sz w:val="17"/>
                <w:szCs w:val="17"/>
              </w:rPr>
              <w:t>Relación de la</w:t>
            </w:r>
            <w:r w:rsidR="00010317" w:rsidRPr="00010317">
              <w:rPr>
                <w:rFonts w:ascii="ABeeZee" w:hAnsi="ABeeZee"/>
                <w:sz w:val="17"/>
                <w:szCs w:val="17"/>
              </w:rPr>
              <w:t xml:space="preserve"> suma y </w:t>
            </w:r>
            <w:r w:rsidR="00010317">
              <w:rPr>
                <w:rFonts w:ascii="ABeeZee" w:hAnsi="ABeeZee"/>
                <w:sz w:val="17"/>
                <w:szCs w:val="17"/>
              </w:rPr>
              <w:t xml:space="preserve">la </w:t>
            </w:r>
            <w:r w:rsidR="00010317" w:rsidRPr="00010317">
              <w:rPr>
                <w:rFonts w:ascii="ABeeZee" w:hAnsi="ABeeZee"/>
                <w:sz w:val="17"/>
                <w:szCs w:val="17"/>
              </w:rPr>
              <w:t>resta</w:t>
            </w:r>
          </w:p>
          <w:p w14:paraId="311C964B" w14:textId="5807C059"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Resta</w:t>
            </w:r>
            <w:r w:rsidR="00010317">
              <w:rPr>
                <w:rFonts w:ascii="ABeeZee" w:hAnsi="ABeeZee"/>
                <w:sz w:val="17"/>
                <w:szCs w:val="17"/>
              </w:rPr>
              <w:t>s</w:t>
            </w:r>
            <w:r w:rsidR="00010317" w:rsidRPr="00010317">
              <w:rPr>
                <w:rFonts w:ascii="ABeeZee" w:hAnsi="ABeeZee"/>
                <w:sz w:val="17"/>
                <w:szCs w:val="17"/>
              </w:rPr>
              <w:t xml:space="preserve"> con objetos hasta 10</w:t>
            </w:r>
          </w:p>
          <w:p w14:paraId="17B85DB4" w14:textId="328392D4"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sidR="00010317">
              <w:rPr>
                <w:rFonts w:ascii="ABeeZee" w:hAnsi="ABeeZee"/>
                <w:sz w:val="17"/>
                <w:szCs w:val="17"/>
              </w:rPr>
              <w:t>s</w:t>
            </w:r>
            <w:r w:rsidR="00010317" w:rsidRPr="00010317">
              <w:rPr>
                <w:rFonts w:ascii="ABeeZee" w:hAnsi="ABeeZee"/>
                <w:sz w:val="17"/>
                <w:szCs w:val="17"/>
              </w:rPr>
              <w:t xml:space="preserve"> y resta</w:t>
            </w:r>
            <w:r w:rsidR="00010317">
              <w:rPr>
                <w:rFonts w:ascii="ABeeZee" w:hAnsi="ABeeZee"/>
                <w:sz w:val="17"/>
                <w:szCs w:val="17"/>
              </w:rPr>
              <w:t>s</w:t>
            </w:r>
            <w:r w:rsidR="00010317" w:rsidRPr="00010317">
              <w:rPr>
                <w:rFonts w:ascii="ABeeZee" w:hAnsi="ABeeZee"/>
                <w:sz w:val="17"/>
                <w:szCs w:val="17"/>
              </w:rPr>
              <w:t xml:space="preserve"> hasta 20</w:t>
            </w:r>
          </w:p>
          <w:p w14:paraId="7FF6245D" w14:textId="56A7FDB4"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sidR="00010317">
              <w:rPr>
                <w:rFonts w:ascii="ABeeZee" w:hAnsi="ABeeZee"/>
                <w:sz w:val="17"/>
                <w:szCs w:val="17"/>
              </w:rPr>
              <w:t xml:space="preserve">s </w:t>
            </w:r>
            <w:r w:rsidR="00010317" w:rsidRPr="00010317">
              <w:rPr>
                <w:rFonts w:ascii="ABeeZee" w:hAnsi="ABeeZee"/>
                <w:sz w:val="17"/>
                <w:szCs w:val="17"/>
              </w:rPr>
              <w:t>y resta</w:t>
            </w:r>
            <w:r w:rsidR="00010317">
              <w:rPr>
                <w:rFonts w:ascii="ABeeZee" w:hAnsi="ABeeZee"/>
                <w:sz w:val="17"/>
                <w:szCs w:val="17"/>
              </w:rPr>
              <w:t>s</w:t>
            </w:r>
            <w:r w:rsidR="00010317" w:rsidRPr="00010317">
              <w:rPr>
                <w:rFonts w:ascii="ABeeZee" w:hAnsi="ABeeZee"/>
                <w:sz w:val="17"/>
                <w:szCs w:val="17"/>
              </w:rPr>
              <w:t xml:space="preserve"> con decenas </w:t>
            </w:r>
          </w:p>
          <w:p w14:paraId="20DDF71A" w14:textId="0368F380"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sidR="00010317">
              <w:rPr>
                <w:rFonts w:ascii="ABeeZee" w:hAnsi="ABeeZee"/>
                <w:sz w:val="17"/>
                <w:szCs w:val="17"/>
              </w:rPr>
              <w:t>s</w:t>
            </w:r>
            <w:r w:rsidR="00010317" w:rsidRPr="00010317">
              <w:rPr>
                <w:rFonts w:ascii="ABeeZee" w:hAnsi="ABeeZee"/>
                <w:sz w:val="17"/>
                <w:szCs w:val="17"/>
              </w:rPr>
              <w:t xml:space="preserve"> y resta</w:t>
            </w:r>
            <w:r w:rsidR="00010317">
              <w:rPr>
                <w:rFonts w:ascii="ABeeZee" w:hAnsi="ABeeZee"/>
                <w:sz w:val="17"/>
                <w:szCs w:val="17"/>
              </w:rPr>
              <w:t>s</w:t>
            </w:r>
            <w:r w:rsidR="00010317" w:rsidRPr="00010317">
              <w:rPr>
                <w:rFonts w:ascii="ABeeZee" w:hAnsi="ABeeZee"/>
                <w:sz w:val="17"/>
                <w:szCs w:val="17"/>
              </w:rPr>
              <w:t xml:space="preserve"> hasta 100 </w:t>
            </w:r>
          </w:p>
          <w:p w14:paraId="07422979" w14:textId="1A4EC543"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Pr>
                <w:rFonts w:ascii="ABeeZee" w:hAnsi="ABeeZee"/>
                <w:sz w:val="17"/>
                <w:szCs w:val="17"/>
              </w:rPr>
              <w:t>s</w:t>
            </w:r>
            <w:r w:rsidR="00010317" w:rsidRPr="00010317">
              <w:rPr>
                <w:rFonts w:ascii="ABeeZee" w:hAnsi="ABeeZee"/>
                <w:sz w:val="17"/>
                <w:szCs w:val="17"/>
              </w:rPr>
              <w:t xml:space="preserve"> </w:t>
            </w:r>
            <w:r w:rsidR="00010317">
              <w:rPr>
                <w:rFonts w:ascii="ABeeZee" w:hAnsi="ABeeZee"/>
                <w:sz w:val="17"/>
                <w:szCs w:val="17"/>
              </w:rPr>
              <w:t xml:space="preserve">de </w:t>
            </w:r>
            <w:r w:rsidR="00010317" w:rsidRPr="00010317">
              <w:rPr>
                <w:rFonts w:ascii="ABeeZee" w:hAnsi="ABeeZee"/>
                <w:sz w:val="17"/>
                <w:szCs w:val="17"/>
              </w:rPr>
              <w:t xml:space="preserve">tres </w:t>
            </w:r>
            <w:r w:rsidR="00010317">
              <w:rPr>
                <w:rFonts w:ascii="ABeeZee" w:hAnsi="ABeeZee"/>
                <w:sz w:val="17"/>
                <w:szCs w:val="17"/>
              </w:rPr>
              <w:t>sumandos</w:t>
            </w:r>
            <w:r w:rsidR="00010317" w:rsidRPr="00010317">
              <w:rPr>
                <w:rFonts w:ascii="ABeeZee" w:hAnsi="ABeeZee"/>
                <w:sz w:val="17"/>
                <w:szCs w:val="17"/>
              </w:rPr>
              <w:t xml:space="preserve"> sin llevadas</w:t>
            </w:r>
          </w:p>
          <w:p w14:paraId="6099BFD2" w14:textId="5E96EF06"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Resta</w:t>
            </w:r>
            <w:r w:rsidR="00010317">
              <w:rPr>
                <w:rFonts w:ascii="ABeeZee" w:hAnsi="ABeeZee"/>
                <w:sz w:val="17"/>
                <w:szCs w:val="17"/>
              </w:rPr>
              <w:t>s</w:t>
            </w:r>
            <w:r w:rsidR="00010317" w:rsidRPr="00010317">
              <w:rPr>
                <w:rFonts w:ascii="ABeeZee" w:hAnsi="ABeeZee"/>
                <w:sz w:val="17"/>
                <w:szCs w:val="17"/>
              </w:rPr>
              <w:t xml:space="preserve"> </w:t>
            </w:r>
            <w:r w:rsidR="00010317">
              <w:rPr>
                <w:rFonts w:ascii="ABeeZee" w:hAnsi="ABeeZee"/>
                <w:sz w:val="17"/>
                <w:szCs w:val="17"/>
              </w:rPr>
              <w:t xml:space="preserve">de </w:t>
            </w:r>
            <w:r w:rsidR="00010317" w:rsidRPr="00010317">
              <w:rPr>
                <w:rFonts w:ascii="ABeeZee" w:hAnsi="ABeeZee"/>
                <w:sz w:val="17"/>
                <w:szCs w:val="17"/>
              </w:rPr>
              <w:t xml:space="preserve">tres cifras </w:t>
            </w:r>
          </w:p>
          <w:p w14:paraId="0560C325" w14:textId="0D80E6D5" w:rsidR="00010317"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Suma</w:t>
            </w:r>
            <w:r w:rsidR="00010317">
              <w:rPr>
                <w:rFonts w:ascii="ABeeZee" w:hAnsi="ABeeZee"/>
                <w:sz w:val="17"/>
                <w:szCs w:val="17"/>
              </w:rPr>
              <w:t>s</w:t>
            </w:r>
            <w:r w:rsidR="00010317" w:rsidRPr="00010317">
              <w:rPr>
                <w:rFonts w:ascii="ABeeZee" w:hAnsi="ABeeZee"/>
                <w:sz w:val="17"/>
                <w:szCs w:val="17"/>
              </w:rPr>
              <w:t xml:space="preserve"> hasta 1000 con una</w:t>
            </w:r>
            <w:r w:rsidR="00010317">
              <w:rPr>
                <w:rFonts w:ascii="ABeeZee" w:hAnsi="ABeeZee"/>
                <w:sz w:val="17"/>
                <w:szCs w:val="17"/>
              </w:rPr>
              <w:t xml:space="preserve"> y dos</w:t>
            </w:r>
            <w:r w:rsidR="00010317" w:rsidRPr="00010317">
              <w:rPr>
                <w:rFonts w:ascii="ABeeZee" w:hAnsi="ABeeZee"/>
                <w:sz w:val="17"/>
                <w:szCs w:val="17"/>
              </w:rPr>
              <w:t xml:space="preserve"> llevada</w:t>
            </w:r>
            <w:r w:rsidR="00010317">
              <w:rPr>
                <w:rFonts w:ascii="ABeeZee" w:hAnsi="ABeeZee"/>
                <w:sz w:val="17"/>
                <w:szCs w:val="17"/>
              </w:rPr>
              <w:t>a</w:t>
            </w:r>
          </w:p>
          <w:p w14:paraId="346D42A1" w14:textId="1E5C6B0A" w:rsidR="00AC41FA" w:rsidRPr="00010317" w:rsidRDefault="00523451" w:rsidP="00010317">
            <w:pPr>
              <w:tabs>
                <w:tab w:val="left" w:pos="296"/>
              </w:tabs>
              <w:ind w:left="154" w:hanging="154"/>
              <w:jc w:val="left"/>
              <w:rPr>
                <w:rFonts w:ascii="ABeeZee" w:hAnsi="ABeeZee"/>
                <w:sz w:val="17"/>
                <w:szCs w:val="17"/>
              </w:rPr>
            </w:pPr>
            <w:r w:rsidRPr="007D35BC">
              <w:rPr>
                <w:rFonts w:ascii="ABeeZee" w:hAnsi="ABeeZee"/>
                <w:b/>
                <w:color w:val="79B855"/>
                <w:sz w:val="17"/>
                <w:szCs w:val="17"/>
              </w:rPr>
              <w:t>·</w:t>
            </w:r>
            <w:r w:rsidRPr="007D35BC">
              <w:rPr>
                <w:rFonts w:ascii="ABeeZee" w:hAnsi="ABeeZee"/>
                <w:b/>
                <w:color w:val="79B855"/>
                <w:sz w:val="17"/>
                <w:szCs w:val="17"/>
              </w:rPr>
              <w:tab/>
            </w:r>
            <w:r w:rsidR="00010317" w:rsidRPr="00010317">
              <w:rPr>
                <w:rFonts w:ascii="ABeeZee" w:hAnsi="ABeeZee"/>
                <w:sz w:val="17"/>
                <w:szCs w:val="17"/>
              </w:rPr>
              <w:t>Resta</w:t>
            </w:r>
            <w:r w:rsidR="00010317">
              <w:rPr>
                <w:rFonts w:ascii="ABeeZee" w:hAnsi="ABeeZee"/>
                <w:sz w:val="17"/>
                <w:szCs w:val="17"/>
              </w:rPr>
              <w:t>s</w:t>
            </w:r>
            <w:r w:rsidR="00010317" w:rsidRPr="00010317">
              <w:rPr>
                <w:rFonts w:ascii="ABeeZee" w:hAnsi="ABeeZee"/>
                <w:sz w:val="17"/>
                <w:szCs w:val="17"/>
              </w:rPr>
              <w:t xml:space="preserve"> con llevadas </w:t>
            </w:r>
          </w:p>
        </w:tc>
        <w:tc>
          <w:tcPr>
            <w:tcW w:w="2362" w:type="dxa"/>
            <w:shd w:val="clear" w:color="auto" w:fill="B9DFD4"/>
          </w:tcPr>
          <w:p w14:paraId="73810973" w14:textId="6F6D1440" w:rsidR="00BE6B2C" w:rsidRDefault="00AC41FA"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sidR="004D463C">
              <w:rPr>
                <w:rFonts w:ascii="ABeeZee" w:hAnsi="ABeeZee"/>
                <w:b/>
                <w:color w:val="23A27B"/>
                <w:sz w:val="17"/>
                <w:szCs w:val="17"/>
              </w:rPr>
              <w:t xml:space="preserve">  </w:t>
            </w:r>
            <w:r w:rsidR="00BE6B2C">
              <w:rPr>
                <w:rFonts w:ascii="ABeeZee" w:hAnsi="ABeeZee"/>
                <w:sz w:val="17"/>
                <w:szCs w:val="17"/>
              </w:rPr>
              <w:t>Medición</w:t>
            </w:r>
            <w:proofErr w:type="gramEnd"/>
            <w:r w:rsidR="00BE6B2C">
              <w:rPr>
                <w:rFonts w:ascii="ABeeZee" w:hAnsi="ABeeZee"/>
                <w:sz w:val="17"/>
                <w:szCs w:val="17"/>
              </w:rPr>
              <w:t xml:space="preserve"> y comparación de </w:t>
            </w:r>
            <w:r w:rsidR="00BE6B2C" w:rsidRPr="00BE6B2C">
              <w:rPr>
                <w:rFonts w:ascii="ABeeZee" w:hAnsi="ABeeZee"/>
                <w:sz w:val="17"/>
                <w:szCs w:val="17"/>
              </w:rPr>
              <w:t>longitud</w:t>
            </w:r>
            <w:r w:rsidR="00BE6B2C">
              <w:rPr>
                <w:rFonts w:ascii="ABeeZee" w:hAnsi="ABeeZee"/>
                <w:sz w:val="17"/>
                <w:szCs w:val="17"/>
              </w:rPr>
              <w:t>es</w:t>
            </w:r>
            <w:r w:rsidR="00BE6B2C" w:rsidRPr="00BE6B2C">
              <w:rPr>
                <w:rFonts w:ascii="ABeeZee" w:hAnsi="ABeeZee"/>
                <w:sz w:val="17"/>
                <w:szCs w:val="17"/>
              </w:rPr>
              <w:t xml:space="preserve"> </w:t>
            </w:r>
          </w:p>
          <w:p w14:paraId="38546389" w14:textId="4A1A3617"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El</w:t>
            </w:r>
            <w:proofErr w:type="gramEnd"/>
            <w:r w:rsidR="00BE6B2C" w:rsidRPr="00BE6B2C">
              <w:rPr>
                <w:rFonts w:ascii="ABeeZee" w:hAnsi="ABeeZee"/>
                <w:sz w:val="17"/>
                <w:szCs w:val="17"/>
              </w:rPr>
              <w:t xml:space="preserve"> c</w:t>
            </w:r>
            <w:r w:rsidR="00BE6B2C">
              <w:rPr>
                <w:rFonts w:ascii="ABeeZee" w:hAnsi="ABeeZee"/>
                <w:sz w:val="17"/>
                <w:szCs w:val="17"/>
              </w:rPr>
              <w:t>entímetro</w:t>
            </w:r>
          </w:p>
          <w:p w14:paraId="187B41D5" w14:textId="6BB2C7FE"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El</w:t>
            </w:r>
            <w:proofErr w:type="gramEnd"/>
            <w:r w:rsidR="00BE6B2C" w:rsidRPr="00BE6B2C">
              <w:rPr>
                <w:rFonts w:ascii="ABeeZee" w:hAnsi="ABeeZee"/>
                <w:sz w:val="17"/>
                <w:szCs w:val="17"/>
              </w:rPr>
              <w:t xml:space="preserve"> metro </w:t>
            </w:r>
          </w:p>
          <w:p w14:paraId="53DE8C99" w14:textId="3A7EFE78"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El</w:t>
            </w:r>
            <w:proofErr w:type="gramEnd"/>
            <w:r w:rsidR="00BE6B2C" w:rsidRPr="00BE6B2C">
              <w:rPr>
                <w:rFonts w:ascii="ABeeZee" w:hAnsi="ABeeZee"/>
                <w:sz w:val="17"/>
                <w:szCs w:val="17"/>
              </w:rPr>
              <w:t xml:space="preserve"> k</w:t>
            </w:r>
            <w:r w:rsidR="00BE6B2C">
              <w:rPr>
                <w:rFonts w:ascii="ABeeZee" w:hAnsi="ABeeZee"/>
                <w:sz w:val="17"/>
                <w:szCs w:val="17"/>
              </w:rPr>
              <w:t>ilogramo</w:t>
            </w:r>
          </w:p>
          <w:p w14:paraId="1BC49902" w14:textId="15F9387B"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El</w:t>
            </w:r>
            <w:proofErr w:type="gramEnd"/>
            <w:r w:rsidR="00BE6B2C" w:rsidRPr="00BE6B2C">
              <w:rPr>
                <w:rFonts w:ascii="ABeeZee" w:hAnsi="ABeeZee"/>
                <w:sz w:val="17"/>
                <w:szCs w:val="17"/>
              </w:rPr>
              <w:t xml:space="preserve"> litro</w:t>
            </w:r>
          </w:p>
          <w:p w14:paraId="602EA9E2" w14:textId="298BE189"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El</w:t>
            </w:r>
            <w:proofErr w:type="gramEnd"/>
            <w:r w:rsidR="00BE6B2C" w:rsidRPr="00BE6B2C">
              <w:rPr>
                <w:rFonts w:ascii="ABeeZee" w:hAnsi="ABeeZee"/>
                <w:sz w:val="17"/>
                <w:szCs w:val="17"/>
              </w:rPr>
              <w:t xml:space="preserve"> calendario </w:t>
            </w:r>
          </w:p>
          <w:p w14:paraId="793819DE" w14:textId="213F569C" w:rsidR="00BE6B2C" w:rsidRPr="00BE6B2C" w:rsidRDefault="00FF2143" w:rsidP="00BE6B2C">
            <w:pPr>
              <w:ind w:left="165" w:hanging="165"/>
              <w:jc w:val="left"/>
              <w:rPr>
                <w:rFonts w:ascii="ABeeZee" w:hAnsi="ABeeZee"/>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Horas</w:t>
            </w:r>
            <w:proofErr w:type="gramEnd"/>
            <w:r w:rsidR="00BE6B2C" w:rsidRPr="00BE6B2C">
              <w:rPr>
                <w:rFonts w:ascii="ABeeZee" w:hAnsi="ABeeZee"/>
                <w:sz w:val="17"/>
                <w:szCs w:val="17"/>
              </w:rPr>
              <w:t xml:space="preserve"> en punto y medias horas </w:t>
            </w:r>
          </w:p>
          <w:p w14:paraId="15778A11" w14:textId="456B61B0" w:rsidR="00AC41FA" w:rsidRPr="008B4F30" w:rsidRDefault="00FF2143" w:rsidP="00BE6B2C">
            <w:pPr>
              <w:tabs>
                <w:tab w:val="left" w:pos="0"/>
              </w:tabs>
              <w:spacing w:line="240" w:lineRule="auto"/>
              <w:ind w:left="0" w:firstLine="0"/>
              <w:jc w:val="left"/>
              <w:rPr>
                <w:rFonts w:ascii="ABeeZee" w:hAnsi="ABeeZee"/>
                <w:b/>
                <w:color w:val="79B855"/>
                <w:sz w:val="17"/>
                <w:szCs w:val="17"/>
              </w:rPr>
            </w:pPr>
            <w:proofErr w:type="gramStart"/>
            <w:r w:rsidRPr="007D35BC">
              <w:rPr>
                <w:rFonts w:ascii="ABeeZee" w:hAnsi="ABeeZee"/>
                <w:b/>
                <w:color w:val="23A27B"/>
                <w:sz w:val="17"/>
                <w:szCs w:val="17"/>
              </w:rPr>
              <w:t>·</w:t>
            </w:r>
            <w:r>
              <w:rPr>
                <w:rFonts w:ascii="ABeeZee" w:hAnsi="ABeeZee"/>
                <w:b/>
                <w:color w:val="23A27B"/>
                <w:sz w:val="17"/>
                <w:szCs w:val="17"/>
              </w:rPr>
              <w:t xml:space="preserve">  </w:t>
            </w:r>
            <w:r w:rsidR="00BE6B2C" w:rsidRPr="00BE6B2C">
              <w:rPr>
                <w:rFonts w:ascii="ABeeZee" w:hAnsi="ABeeZee"/>
                <w:sz w:val="17"/>
                <w:szCs w:val="17"/>
              </w:rPr>
              <w:t>Billetes</w:t>
            </w:r>
            <w:proofErr w:type="gramEnd"/>
            <w:r w:rsidR="00BE6B2C" w:rsidRPr="00BE6B2C">
              <w:rPr>
                <w:rFonts w:ascii="ABeeZee" w:hAnsi="ABeeZee"/>
                <w:sz w:val="17"/>
                <w:szCs w:val="17"/>
              </w:rPr>
              <w:t xml:space="preserve"> y monedas de euro </w:t>
            </w:r>
            <w:r w:rsidR="00BE6B2C">
              <w:rPr>
                <w:rFonts w:ascii="ABeeZee" w:hAnsi="ABeeZee"/>
                <w:sz w:val="17"/>
                <w:szCs w:val="17"/>
              </w:rPr>
              <w:br/>
            </w:r>
            <w:r w:rsidR="004D463C">
              <w:rPr>
                <w:rFonts w:ascii="ABeeZee" w:hAnsi="ABeeZee"/>
                <w:sz w:val="17"/>
                <w:szCs w:val="17"/>
              </w:rPr>
              <w:t xml:space="preserve"> </w:t>
            </w:r>
            <w:proofErr w:type="gramStart"/>
            <w:r w:rsidR="004D463C">
              <w:rPr>
                <w:rFonts w:ascii="ABeeZee" w:hAnsi="ABeeZee"/>
                <w:sz w:val="17"/>
                <w:szCs w:val="17"/>
              </w:rPr>
              <w:t xml:space="preserve">   </w:t>
            </w:r>
            <w:r w:rsidR="00BE6B2C" w:rsidRPr="00BE6B2C">
              <w:rPr>
                <w:rFonts w:ascii="ABeeZee" w:hAnsi="ABeeZee"/>
                <w:sz w:val="17"/>
                <w:szCs w:val="17"/>
              </w:rPr>
              <w:t>(</w:t>
            </w:r>
            <w:proofErr w:type="gramEnd"/>
            <w:r w:rsidR="00BE6B2C" w:rsidRPr="00BE6B2C">
              <w:rPr>
                <w:rFonts w:ascii="ABeeZee" w:hAnsi="ABeeZee"/>
                <w:sz w:val="17"/>
                <w:szCs w:val="17"/>
              </w:rPr>
              <w:t>5, 10, 20, 50 y 100)</w:t>
            </w:r>
          </w:p>
        </w:tc>
        <w:tc>
          <w:tcPr>
            <w:tcW w:w="2362" w:type="dxa"/>
            <w:shd w:val="clear" w:color="auto" w:fill="C7E3ED"/>
          </w:tcPr>
          <w:p w14:paraId="7B8E1EA4" w14:textId="77777777" w:rsidR="008C319C" w:rsidRPr="008C319C" w:rsidRDefault="00AC41FA"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008C319C" w:rsidRPr="008C319C">
              <w:rPr>
                <w:rFonts w:ascii="ABeeZee" w:hAnsi="ABeeZee"/>
                <w:sz w:val="17"/>
                <w:szCs w:val="17"/>
              </w:rPr>
              <w:t>Itinerarios</w:t>
            </w:r>
          </w:p>
          <w:p w14:paraId="163A68E3" w14:textId="070C4DB2"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Pr="008C319C">
              <w:rPr>
                <w:rFonts w:ascii="ABeeZee" w:hAnsi="ABeeZee"/>
                <w:sz w:val="17"/>
                <w:szCs w:val="17"/>
              </w:rPr>
              <w:t xml:space="preserve">Características </w:t>
            </w:r>
            <w:r>
              <w:rPr>
                <w:rFonts w:ascii="ABeeZee" w:hAnsi="ABeeZee"/>
                <w:sz w:val="17"/>
                <w:szCs w:val="17"/>
              </w:rPr>
              <w:t xml:space="preserve">de </w:t>
            </w:r>
            <w:r w:rsidRPr="008C319C">
              <w:rPr>
                <w:rFonts w:ascii="ABeeZee" w:hAnsi="ABeeZee"/>
                <w:sz w:val="17"/>
                <w:szCs w:val="17"/>
              </w:rPr>
              <w:t>figuras planas</w:t>
            </w:r>
          </w:p>
          <w:p w14:paraId="59D68C87" w14:textId="798AE9A0"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Pr="008C319C">
              <w:rPr>
                <w:rFonts w:ascii="ABeeZee" w:hAnsi="ABeeZee"/>
                <w:sz w:val="17"/>
                <w:szCs w:val="17"/>
              </w:rPr>
              <w:t>Líneas en figuras planas</w:t>
            </w:r>
          </w:p>
          <w:p w14:paraId="16D9FC80" w14:textId="73A752C9"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Pr="008C319C">
              <w:rPr>
                <w:rFonts w:ascii="ABeeZee" w:hAnsi="ABeeZee"/>
                <w:sz w:val="17"/>
                <w:szCs w:val="17"/>
              </w:rPr>
              <w:t>Nombres de figuras planas</w:t>
            </w:r>
          </w:p>
          <w:p w14:paraId="43B86BBA" w14:textId="60F7C1EE"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Pr>
                <w:rFonts w:ascii="ABeeZee" w:hAnsi="ABeeZee"/>
                <w:sz w:val="17"/>
                <w:szCs w:val="17"/>
              </w:rPr>
              <w:t>P</w:t>
            </w:r>
            <w:r w:rsidRPr="008C319C">
              <w:rPr>
                <w:rFonts w:ascii="ABeeZee" w:hAnsi="ABeeZee"/>
                <w:sz w:val="17"/>
                <w:szCs w:val="17"/>
              </w:rPr>
              <w:t>ropiedades de círculo y circunferencia</w:t>
            </w:r>
          </w:p>
          <w:p w14:paraId="1509A560" w14:textId="3DCCEFBA"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Pr="008C319C">
              <w:rPr>
                <w:rFonts w:ascii="ABeeZee" w:hAnsi="ABeeZee"/>
                <w:sz w:val="17"/>
                <w:szCs w:val="17"/>
              </w:rPr>
              <w:t>Compo</w:t>
            </w:r>
            <w:r>
              <w:rPr>
                <w:rFonts w:ascii="ABeeZee" w:hAnsi="ABeeZee"/>
                <w:sz w:val="17"/>
                <w:szCs w:val="17"/>
              </w:rPr>
              <w:t>sición</w:t>
            </w:r>
            <w:r w:rsidRPr="008C319C">
              <w:rPr>
                <w:rFonts w:ascii="ABeeZee" w:hAnsi="ABeeZee"/>
                <w:sz w:val="17"/>
                <w:szCs w:val="17"/>
              </w:rPr>
              <w:t xml:space="preserve"> y descompo</w:t>
            </w:r>
            <w:r>
              <w:rPr>
                <w:rFonts w:ascii="ABeeZee" w:hAnsi="ABeeZee"/>
                <w:sz w:val="17"/>
                <w:szCs w:val="17"/>
              </w:rPr>
              <w:t>sición de</w:t>
            </w:r>
            <w:r w:rsidRPr="008C319C">
              <w:rPr>
                <w:rFonts w:ascii="ABeeZee" w:hAnsi="ABeeZee"/>
                <w:sz w:val="17"/>
                <w:szCs w:val="17"/>
              </w:rPr>
              <w:t xml:space="preserve"> figuras planas </w:t>
            </w:r>
          </w:p>
          <w:p w14:paraId="2E1A0F72" w14:textId="4549DED3"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Pr>
                <w:rFonts w:ascii="ABeeZee" w:hAnsi="ABeeZee"/>
                <w:sz w:val="17"/>
                <w:szCs w:val="17"/>
              </w:rPr>
              <w:t>M</w:t>
            </w:r>
            <w:r w:rsidRPr="008C319C">
              <w:rPr>
                <w:rFonts w:ascii="ABeeZee" w:hAnsi="ABeeZee"/>
                <w:sz w:val="17"/>
                <w:szCs w:val="17"/>
              </w:rPr>
              <w:t>osaicos</w:t>
            </w:r>
          </w:p>
          <w:p w14:paraId="38CF4B67" w14:textId="2ED64490" w:rsidR="008C319C" w:rsidRPr="008C319C"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Pr>
                <w:rFonts w:ascii="ABeeZee" w:hAnsi="ABeeZee"/>
                <w:sz w:val="17"/>
                <w:szCs w:val="17"/>
              </w:rPr>
              <w:t>T</w:t>
            </w:r>
            <w:r w:rsidRPr="008C319C">
              <w:rPr>
                <w:rFonts w:ascii="ABeeZee" w:hAnsi="ABeeZee"/>
                <w:sz w:val="17"/>
                <w:szCs w:val="17"/>
              </w:rPr>
              <w:t>angram</w:t>
            </w:r>
          </w:p>
          <w:p w14:paraId="461D269B" w14:textId="55428DDD" w:rsidR="00AC41FA" w:rsidRPr="00AC41FA" w:rsidRDefault="008C319C" w:rsidP="008C319C">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Pr>
                <w:rFonts w:ascii="ABeeZee" w:hAnsi="ABeeZee"/>
                <w:sz w:val="17"/>
                <w:szCs w:val="17"/>
              </w:rPr>
              <w:t xml:space="preserve">Diferencias entre </w:t>
            </w:r>
            <w:r w:rsidRPr="008C319C">
              <w:rPr>
                <w:rFonts w:ascii="ABeeZee" w:hAnsi="ABeeZee"/>
                <w:sz w:val="17"/>
                <w:szCs w:val="17"/>
              </w:rPr>
              <w:t>cuerpos geométricos</w:t>
            </w:r>
          </w:p>
          <w:p w14:paraId="3B8A1AD6" w14:textId="268F832A" w:rsidR="00AC41FA" w:rsidRPr="00AC41FA" w:rsidRDefault="00AC41FA" w:rsidP="005D7BF6">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008C319C">
              <w:rPr>
                <w:rFonts w:ascii="ABeeZee" w:hAnsi="ABeeZee"/>
                <w:sz w:val="17"/>
                <w:szCs w:val="17"/>
              </w:rPr>
              <w:t>La posición de los objetos</w:t>
            </w:r>
          </w:p>
          <w:p w14:paraId="3C5C3851" w14:textId="4B142A93" w:rsidR="00AC41FA" w:rsidRPr="00AC41FA" w:rsidRDefault="00AC41FA" w:rsidP="005D7BF6">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008C319C">
              <w:rPr>
                <w:rFonts w:ascii="ABeeZee" w:hAnsi="ABeeZee"/>
                <w:sz w:val="17"/>
                <w:szCs w:val="17"/>
              </w:rPr>
              <w:t>Cuadrados y rectángulos</w:t>
            </w:r>
          </w:p>
          <w:p w14:paraId="38E940F6" w14:textId="5A732FCC" w:rsidR="00AC41FA" w:rsidRPr="00AC41FA" w:rsidRDefault="00AC41FA" w:rsidP="005D7BF6">
            <w:pPr>
              <w:ind w:left="175" w:hanging="175"/>
              <w:jc w:val="left"/>
              <w:rPr>
                <w:rFonts w:ascii="ABeeZee" w:hAnsi="ABeeZee"/>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008C319C">
              <w:rPr>
                <w:rFonts w:ascii="ABeeZee" w:hAnsi="ABeeZee"/>
                <w:sz w:val="17"/>
                <w:szCs w:val="17"/>
              </w:rPr>
              <w:t>Figuras de dos y tres dimensiones</w:t>
            </w:r>
          </w:p>
          <w:p w14:paraId="1BC4E6AD" w14:textId="44D980CD" w:rsidR="00AC41FA" w:rsidRPr="005939A4" w:rsidRDefault="00AC41FA" w:rsidP="005D7BF6">
            <w:pPr>
              <w:tabs>
                <w:tab w:val="left" w:pos="175"/>
              </w:tabs>
              <w:spacing w:line="240" w:lineRule="auto"/>
              <w:ind w:left="175" w:hanging="175"/>
              <w:jc w:val="left"/>
              <w:rPr>
                <w:rFonts w:ascii="ABeeZee" w:hAnsi="ABeeZee"/>
                <w:b/>
                <w:color w:val="C60054"/>
                <w:sz w:val="17"/>
                <w:szCs w:val="17"/>
              </w:rPr>
            </w:pPr>
            <w:r w:rsidRPr="007D35BC">
              <w:rPr>
                <w:rFonts w:ascii="ABeeZee" w:hAnsi="ABeeZee"/>
                <w:b/>
                <w:color w:val="008CC5"/>
                <w:sz w:val="17"/>
                <w:szCs w:val="17"/>
              </w:rPr>
              <w:t>·</w:t>
            </w:r>
            <w:r w:rsidRPr="007D35BC">
              <w:rPr>
                <w:rFonts w:ascii="ABeeZee" w:hAnsi="ABeeZee"/>
                <w:b/>
                <w:color w:val="008CC5"/>
                <w:sz w:val="17"/>
                <w:szCs w:val="17"/>
              </w:rPr>
              <w:tab/>
            </w:r>
            <w:r w:rsidRPr="00AC41FA">
              <w:rPr>
                <w:rFonts w:ascii="ABeeZee" w:hAnsi="ABeeZee"/>
                <w:sz w:val="17"/>
                <w:szCs w:val="17"/>
              </w:rPr>
              <w:t>Comparación de figuras</w:t>
            </w:r>
          </w:p>
        </w:tc>
        <w:tc>
          <w:tcPr>
            <w:tcW w:w="2363" w:type="dxa"/>
            <w:shd w:val="clear" w:color="auto" w:fill="FADFE0"/>
          </w:tcPr>
          <w:p w14:paraId="054E516B" w14:textId="3307903A" w:rsidR="006E4807" w:rsidRPr="006E4807" w:rsidRDefault="00AC41FA" w:rsidP="006E4807">
            <w:pPr>
              <w:ind w:left="105" w:hanging="142"/>
              <w:jc w:val="left"/>
              <w:rPr>
                <w:rFonts w:ascii="ABeeZee" w:hAnsi="ABeeZee"/>
                <w:sz w:val="17"/>
                <w:szCs w:val="17"/>
              </w:rPr>
            </w:pPr>
            <w:r w:rsidRPr="00EC37FF">
              <w:rPr>
                <w:rFonts w:ascii="ABeeZee" w:hAnsi="ABeeZee"/>
                <w:b/>
                <w:color w:val="C60054"/>
                <w:sz w:val="17"/>
                <w:szCs w:val="17"/>
              </w:rPr>
              <w:t>·</w:t>
            </w:r>
            <w:r w:rsidRPr="00EC37FF">
              <w:rPr>
                <w:rFonts w:ascii="ABeeZee" w:hAnsi="ABeeZee"/>
                <w:b/>
                <w:color w:val="C60054"/>
                <w:sz w:val="17"/>
                <w:szCs w:val="17"/>
              </w:rPr>
              <w:tab/>
            </w:r>
            <w:r w:rsidR="006E4807">
              <w:rPr>
                <w:rFonts w:ascii="ABeeZee" w:hAnsi="ABeeZee"/>
                <w:sz w:val="17"/>
                <w:szCs w:val="17"/>
              </w:rPr>
              <w:t>Tablas y</w:t>
            </w:r>
            <w:r w:rsidR="006E4807" w:rsidRPr="006E4807">
              <w:rPr>
                <w:rFonts w:ascii="ABeeZee" w:hAnsi="ABeeZee"/>
                <w:sz w:val="17"/>
                <w:szCs w:val="17"/>
              </w:rPr>
              <w:t xml:space="preserve"> marcas de conteo</w:t>
            </w:r>
          </w:p>
          <w:p w14:paraId="241EC89C" w14:textId="73E57DEE" w:rsidR="006E4807" w:rsidRPr="006E4807" w:rsidRDefault="006E4807" w:rsidP="006E4807">
            <w:pPr>
              <w:ind w:left="105" w:hanging="142"/>
              <w:jc w:val="left"/>
              <w:rPr>
                <w:rFonts w:ascii="ABeeZee" w:hAnsi="ABeeZee"/>
                <w:sz w:val="17"/>
                <w:szCs w:val="17"/>
              </w:rPr>
            </w:pPr>
            <w:r w:rsidRPr="00EC37FF">
              <w:rPr>
                <w:rFonts w:ascii="ABeeZee" w:hAnsi="ABeeZee"/>
                <w:b/>
                <w:color w:val="C60054"/>
                <w:sz w:val="17"/>
                <w:szCs w:val="17"/>
              </w:rPr>
              <w:t>·</w:t>
            </w:r>
            <w:r w:rsidRPr="00EC37FF">
              <w:rPr>
                <w:rFonts w:ascii="ABeeZee" w:hAnsi="ABeeZee"/>
                <w:b/>
                <w:color w:val="C60054"/>
                <w:sz w:val="17"/>
                <w:szCs w:val="17"/>
              </w:rPr>
              <w:tab/>
            </w:r>
            <w:r w:rsidRPr="006E4807">
              <w:rPr>
                <w:rFonts w:ascii="ABeeZee" w:hAnsi="ABeeZee"/>
                <w:sz w:val="17"/>
                <w:szCs w:val="17"/>
              </w:rPr>
              <w:t>Introducción a los gráficos de barras</w:t>
            </w:r>
          </w:p>
          <w:p w14:paraId="4C02C909" w14:textId="2516082F" w:rsidR="006E4807" w:rsidRPr="006E4807" w:rsidRDefault="006E4807" w:rsidP="006E4807">
            <w:pPr>
              <w:ind w:left="105" w:hanging="142"/>
              <w:jc w:val="left"/>
              <w:rPr>
                <w:rFonts w:ascii="ABeeZee" w:hAnsi="ABeeZee"/>
                <w:sz w:val="17"/>
                <w:szCs w:val="17"/>
              </w:rPr>
            </w:pPr>
            <w:r w:rsidRPr="00EC37FF">
              <w:rPr>
                <w:rFonts w:ascii="ABeeZee" w:hAnsi="ABeeZee"/>
                <w:b/>
                <w:color w:val="C60054"/>
                <w:sz w:val="17"/>
                <w:szCs w:val="17"/>
              </w:rPr>
              <w:t>·</w:t>
            </w:r>
            <w:r w:rsidRPr="00EC37FF">
              <w:rPr>
                <w:rFonts w:ascii="ABeeZee" w:hAnsi="ABeeZee"/>
                <w:b/>
                <w:color w:val="C60054"/>
                <w:sz w:val="17"/>
                <w:szCs w:val="17"/>
              </w:rPr>
              <w:tab/>
            </w:r>
            <w:r w:rsidRPr="006E4807">
              <w:rPr>
                <w:rFonts w:ascii="ABeeZee" w:hAnsi="ABeeZee"/>
                <w:sz w:val="17"/>
                <w:szCs w:val="17"/>
              </w:rPr>
              <w:t>Gráfico de barras a partir de una tabla</w:t>
            </w:r>
          </w:p>
          <w:p w14:paraId="21E7393C" w14:textId="38EBE19B" w:rsidR="006E4807" w:rsidRPr="006E4807" w:rsidRDefault="006E4807" w:rsidP="006E4807">
            <w:pPr>
              <w:ind w:left="105" w:hanging="142"/>
              <w:jc w:val="left"/>
              <w:rPr>
                <w:rFonts w:ascii="ABeeZee" w:hAnsi="ABeeZee"/>
                <w:sz w:val="17"/>
                <w:szCs w:val="17"/>
              </w:rPr>
            </w:pPr>
            <w:r w:rsidRPr="00EC37FF">
              <w:rPr>
                <w:rFonts w:ascii="ABeeZee" w:hAnsi="ABeeZee"/>
                <w:b/>
                <w:color w:val="C60054"/>
                <w:sz w:val="17"/>
                <w:szCs w:val="17"/>
              </w:rPr>
              <w:t>·</w:t>
            </w:r>
            <w:r w:rsidRPr="00EC37FF">
              <w:rPr>
                <w:rFonts w:ascii="ABeeZee" w:hAnsi="ABeeZee"/>
                <w:b/>
                <w:color w:val="C60054"/>
                <w:sz w:val="17"/>
                <w:szCs w:val="17"/>
              </w:rPr>
              <w:tab/>
            </w:r>
            <w:r w:rsidRPr="006E4807">
              <w:rPr>
                <w:rFonts w:ascii="ABeeZee" w:hAnsi="ABeeZee"/>
                <w:sz w:val="17"/>
                <w:szCs w:val="17"/>
              </w:rPr>
              <w:t>Interpreta</w:t>
            </w:r>
            <w:r>
              <w:rPr>
                <w:rFonts w:ascii="ABeeZee" w:hAnsi="ABeeZee"/>
                <w:sz w:val="17"/>
                <w:szCs w:val="17"/>
              </w:rPr>
              <w:t>ción de</w:t>
            </w:r>
            <w:r w:rsidRPr="006E4807">
              <w:rPr>
                <w:rFonts w:ascii="ABeeZee" w:hAnsi="ABeeZee"/>
                <w:sz w:val="17"/>
                <w:szCs w:val="17"/>
              </w:rPr>
              <w:t xml:space="preserve"> gráficos de barras sencillos</w:t>
            </w:r>
          </w:p>
          <w:p w14:paraId="7F6AA897" w14:textId="3AB817F3" w:rsidR="00AC41FA" w:rsidRPr="005939A4" w:rsidRDefault="006E4807" w:rsidP="006E4807">
            <w:pPr>
              <w:spacing w:line="240" w:lineRule="auto"/>
              <w:ind w:left="105" w:hanging="142"/>
              <w:jc w:val="left"/>
              <w:rPr>
                <w:rFonts w:ascii="ABeeZee" w:hAnsi="ABeeZee"/>
                <w:b/>
                <w:color w:val="DA5120"/>
                <w:sz w:val="17"/>
                <w:szCs w:val="17"/>
              </w:rPr>
            </w:pPr>
            <w:r w:rsidRPr="00EC37FF">
              <w:rPr>
                <w:rFonts w:ascii="ABeeZee" w:hAnsi="ABeeZee"/>
                <w:b/>
                <w:color w:val="C60054"/>
                <w:sz w:val="17"/>
                <w:szCs w:val="17"/>
              </w:rPr>
              <w:t>·</w:t>
            </w:r>
            <w:r w:rsidRPr="00EC37FF">
              <w:rPr>
                <w:rFonts w:ascii="ABeeZee" w:hAnsi="ABeeZee"/>
                <w:b/>
                <w:color w:val="C60054"/>
                <w:sz w:val="17"/>
                <w:szCs w:val="17"/>
              </w:rPr>
              <w:tab/>
            </w:r>
            <w:r>
              <w:rPr>
                <w:rFonts w:ascii="ABeeZee" w:hAnsi="ABeeZee"/>
                <w:sz w:val="17"/>
                <w:szCs w:val="17"/>
              </w:rPr>
              <w:t>C</w:t>
            </w:r>
            <w:r w:rsidRPr="006E4807">
              <w:rPr>
                <w:rFonts w:ascii="ABeeZee" w:hAnsi="ABeeZee"/>
                <w:sz w:val="17"/>
                <w:szCs w:val="17"/>
              </w:rPr>
              <w:t>álculos a partir de gráficos o tablas sencillas</w:t>
            </w:r>
          </w:p>
        </w:tc>
      </w:tr>
    </w:tbl>
    <w:p w14:paraId="275B4464" w14:textId="77777777" w:rsidR="004658B6" w:rsidRDefault="004658B6" w:rsidP="006E5C44">
      <w:pPr>
        <w:pStyle w:val="snappettitu1amarillo"/>
        <w:rPr>
          <w:color w:val="5B9BD5" w:themeColor="accent1"/>
          <w:sz w:val="44"/>
          <w:szCs w:val="44"/>
        </w:rPr>
        <w:sectPr w:rsidR="004658B6" w:rsidSect="00A67048">
          <w:pgSz w:w="11906" w:h="16838"/>
          <w:pgMar w:top="1134" w:right="1021" w:bottom="1021" w:left="1021" w:header="720" w:footer="1134" w:gutter="0"/>
          <w:cols w:space="720"/>
          <w:titlePg/>
          <w:docGrid w:linePitch="326"/>
        </w:sectPr>
      </w:pPr>
    </w:p>
    <w:p w14:paraId="1BB820B9" w14:textId="7D246A37" w:rsidR="00741A69" w:rsidRPr="001D6DA0" w:rsidRDefault="00335415" w:rsidP="001A515F">
      <w:pPr>
        <w:pStyle w:val="snappettitu1naranja"/>
      </w:pPr>
      <w:r w:rsidRPr="001D6DA0">
        <w:lastRenderedPageBreak/>
        <w:t>Integración de las situaciones</w:t>
      </w:r>
      <w:r w:rsidR="008831D8">
        <w:t xml:space="preserve"> </w:t>
      </w:r>
      <w:r w:rsidRPr="001D6DA0">
        <w:t>de aprendizaje y distintos elementos</w:t>
      </w:r>
      <w:r w:rsidR="008831D8">
        <w:t xml:space="preserve"> </w:t>
      </w:r>
      <w:r w:rsidRPr="001D6DA0">
        <w:t>transversales en el currículum</w:t>
      </w:r>
    </w:p>
    <w:p w14:paraId="628C871C" w14:textId="3A47FAD4" w:rsidR="00B8623D" w:rsidRPr="005C0459" w:rsidRDefault="00616D76" w:rsidP="00445FEB">
      <w:pPr>
        <w:pStyle w:val="snappettexto1"/>
      </w:pPr>
      <w:r w:rsidRPr="005C0459">
        <w:t xml:space="preserve">Todas las lecciones, independientemente del bloque matemático al que pertenezcan, </w:t>
      </w:r>
      <w:r w:rsidR="00B8623D" w:rsidRPr="005C0459">
        <w:t xml:space="preserve">se plantean diferentes situaciones de aprendizaje para desarrollar </w:t>
      </w:r>
      <w:r w:rsidR="00B43791">
        <w:t>y potenciar un a</w:t>
      </w:r>
      <w:r w:rsidR="00B8623D" w:rsidRPr="005C0459">
        <w:t xml:space="preserve">prendizaje </w:t>
      </w:r>
      <w:r w:rsidRPr="005C0459">
        <w:t>significativo</w:t>
      </w:r>
      <w:r w:rsidR="00B8623D" w:rsidRPr="005C0459">
        <w:t xml:space="preserve">. </w:t>
      </w:r>
    </w:p>
    <w:p w14:paraId="24D870AC" w14:textId="5C9D225B" w:rsidR="00616D76" w:rsidRPr="005C0459" w:rsidRDefault="00B8623D" w:rsidP="00445FEB">
      <w:pPr>
        <w:pStyle w:val="snappettexto1"/>
      </w:pPr>
      <w:r w:rsidRPr="005C0459">
        <w:t xml:space="preserve">Con cada </w:t>
      </w:r>
      <w:r w:rsidR="00616D76" w:rsidRPr="005C0459">
        <w:t>situación de aprendizaje que pone en práctica las competencias que el alumno debería adquirir al término de la lección. En est</w:t>
      </w:r>
      <w:r w:rsidRPr="005C0459">
        <w:t>as situaciones</w:t>
      </w:r>
      <w:r w:rsidR="00616D76" w:rsidRPr="005C0459">
        <w:t xml:space="preserve">, los temas no se limitan a las Matemáticas, </w:t>
      </w:r>
      <w:r w:rsidR="00185995" w:rsidRPr="005C0459">
        <w:t xml:space="preserve">se presentan </w:t>
      </w:r>
      <w:r w:rsidR="00616D76" w:rsidRPr="005C0459">
        <w:t>situaciones reales que pertenecen a</w:t>
      </w:r>
      <w:r w:rsidR="00185995" w:rsidRPr="005C0459">
        <w:t xml:space="preserve"> cualquier ámbito</w:t>
      </w:r>
      <w:r w:rsidR="001647F5">
        <w:t xml:space="preserve"> </w:t>
      </w:r>
      <w:r w:rsidR="00185995" w:rsidRPr="005C0459">
        <w:t xml:space="preserve">como </w:t>
      </w:r>
      <w:r w:rsidR="00616D76" w:rsidRPr="005C0459">
        <w:t xml:space="preserve">la lengua, las ciencias, la programación, la educación vial, la tecnología, etc. </w:t>
      </w:r>
    </w:p>
    <w:p w14:paraId="6BCE38A4" w14:textId="35CDD2CD" w:rsidR="00185995" w:rsidRPr="005C0459" w:rsidRDefault="00616D76" w:rsidP="00445FEB">
      <w:pPr>
        <w:pStyle w:val="snappettexto1"/>
      </w:pPr>
      <w:r w:rsidRPr="005C0459">
        <w:t xml:space="preserve">Las Matemáticas se trabajan, además, desde la construcción de unos valores que fomenten el uso democrático del lenguaje y la igualdad entre hombres y mujeres, así como el respeto </w:t>
      </w:r>
      <w:r w:rsidR="00FD6CE1" w:rsidRPr="005C0459">
        <w:t xml:space="preserve">por el trabajo del compañero o compañera y la importancia de </w:t>
      </w:r>
      <w:r w:rsidR="008453F1" w:rsidRPr="005C0459">
        <w:t xml:space="preserve">valorar cualquier estrategia para solucionar cualquier situación problematizada. </w:t>
      </w:r>
    </w:p>
    <w:p w14:paraId="5A6D4C23" w14:textId="77777777" w:rsidR="00185995" w:rsidRPr="005C0459" w:rsidRDefault="00616D76" w:rsidP="00445FEB">
      <w:pPr>
        <w:pStyle w:val="snappettexto1"/>
      </w:pPr>
      <w:r w:rsidRPr="005C0459">
        <w:t xml:space="preserve">Se trabaja la empatía y la inteligencia emocional planteando distintas situaciones que llevan a la reflexión crítica. </w:t>
      </w:r>
    </w:p>
    <w:p w14:paraId="4DF94608" w14:textId="77777777" w:rsidR="00FD6CE1" w:rsidRPr="005C0459" w:rsidRDefault="00185995" w:rsidP="00445FEB">
      <w:pPr>
        <w:pStyle w:val="snappettexto1"/>
      </w:pPr>
      <w:r w:rsidRPr="005C0459">
        <w:t>Se da</w:t>
      </w:r>
      <w:r w:rsidR="00616D76" w:rsidRPr="005C0459">
        <w:t xml:space="preserve"> un acercamiento a los objetivos 2030 como parte de la conciencia sostenible. Se fomentan también los hábitos de vida saludables, así como el cuidado del planeta y todos sus habitantes</w:t>
      </w:r>
      <w:r w:rsidR="00FD6CE1" w:rsidRPr="005C0459">
        <w:t xml:space="preserve">, y el respeto y valoración por el patrimonio artístico. </w:t>
      </w:r>
    </w:p>
    <w:p w14:paraId="7D04ED27" w14:textId="506E8875" w:rsidR="00FD6CE1" w:rsidRPr="005C0459" w:rsidRDefault="00616D76" w:rsidP="00445FEB">
      <w:pPr>
        <w:pStyle w:val="snappettexto1"/>
      </w:pPr>
      <w:r w:rsidRPr="005C0459">
        <w:t xml:space="preserve">Se trabajan estrategias para el desarrollo de los hábitos de trabajo individual y de equipo, el sentido crítico, la iniciativa personal y la creatividad, así como el espíritu emprendedor, exponiendo al alumno a situaciones de aprendizaje que ponen a prueba su </w:t>
      </w:r>
      <w:r w:rsidR="00B43791">
        <w:t>nivel competencial</w:t>
      </w:r>
      <w:r w:rsidRPr="005C0459">
        <w:t xml:space="preserve">. </w:t>
      </w:r>
    </w:p>
    <w:p w14:paraId="684419AE" w14:textId="1A3F4D0C" w:rsidR="00335415" w:rsidRPr="005C0459" w:rsidRDefault="00616D76" w:rsidP="00445FEB">
      <w:pPr>
        <w:pStyle w:val="snappettexto1"/>
      </w:pPr>
      <w:r w:rsidRPr="005C0459">
        <w:t xml:space="preserve">Se ofrecen múltiples oportunidades para afianzar la autonomía del alumno y su control sobre su propio proceso de aprendizaje. Asimismo, se fomenta de forma constante el aprendizaje cooperativo en pareja o </w:t>
      </w:r>
      <w:r w:rsidR="00FD6CE1" w:rsidRPr="005C0459">
        <w:t xml:space="preserve">en </w:t>
      </w:r>
      <w:r w:rsidR="00445FEB">
        <w:t>pequeño grupo.</w:t>
      </w:r>
    </w:p>
    <w:p w14:paraId="640B0F30" w14:textId="17529A3A" w:rsidR="008453F1" w:rsidRDefault="008453F1">
      <w:pPr>
        <w:spacing w:after="160" w:line="259" w:lineRule="auto"/>
        <w:ind w:left="0" w:firstLine="0"/>
        <w:jc w:val="left"/>
        <w:rPr>
          <w:color w:val="5B9BD5" w:themeColor="accent1"/>
          <w:sz w:val="36"/>
          <w:szCs w:val="36"/>
        </w:rPr>
      </w:pPr>
      <w:r>
        <w:rPr>
          <w:color w:val="5B9BD5" w:themeColor="accent1"/>
          <w:sz w:val="36"/>
          <w:szCs w:val="36"/>
        </w:rPr>
        <w:br w:type="page"/>
      </w:r>
    </w:p>
    <w:p w14:paraId="0B112BE4" w14:textId="60813F4B" w:rsidR="00335415" w:rsidRPr="001D6DA0" w:rsidRDefault="00445FEB" w:rsidP="001A515F">
      <w:pPr>
        <w:pStyle w:val="snappettitu1verde"/>
      </w:pPr>
      <w:r>
        <w:lastRenderedPageBreak/>
        <w:t>Metodología</w:t>
      </w:r>
    </w:p>
    <w:p w14:paraId="339B939E" w14:textId="10D3D88D" w:rsidR="00616D76" w:rsidRPr="001D6DA0" w:rsidRDefault="008453F1" w:rsidP="001A515F">
      <w:pPr>
        <w:pStyle w:val="snappettitu2verde"/>
      </w:pPr>
      <w:r w:rsidRPr="001D6DA0">
        <w:t>E</w:t>
      </w:r>
      <w:r w:rsidR="00616D76" w:rsidRPr="001D6DA0">
        <w:t>l Iceberg del aprendizaje</w:t>
      </w:r>
    </w:p>
    <w:p w14:paraId="24296514" w14:textId="53C04E15" w:rsidR="00445FEB" w:rsidRDefault="00616D76" w:rsidP="00445FEB">
      <w:pPr>
        <w:pStyle w:val="snappettexto1"/>
      </w:pPr>
      <w:r>
        <w:t>Snappet propone un modelo de aprendizaje basado en el Modelo Iceberg con varios</w:t>
      </w:r>
      <w:r>
        <w:rPr>
          <w:spacing w:val="1"/>
        </w:rPr>
        <w:t xml:space="preserve"> </w:t>
      </w:r>
      <w:r>
        <w:t>tipos de representaciones (informal, preformal y formal) de</w:t>
      </w:r>
      <w:r w:rsidR="00B43791">
        <w:t xml:space="preserve"> los</w:t>
      </w:r>
      <w:r>
        <w:t xml:space="preserve"> conceptos matemáticos,</w:t>
      </w:r>
      <w:r>
        <w:rPr>
          <w:spacing w:val="1"/>
        </w:rPr>
        <w:t xml:space="preserve"> </w:t>
      </w:r>
      <w:r>
        <w:t>sus conexiones con el conocimiento previo</w:t>
      </w:r>
      <w:r>
        <w:rPr>
          <w:spacing w:val="1"/>
        </w:rPr>
        <w:t xml:space="preserve"> </w:t>
      </w:r>
      <w:r>
        <w:t>de los estudiantes y cómo los profesores</w:t>
      </w:r>
      <w:r>
        <w:rPr>
          <w:spacing w:val="-70"/>
        </w:rPr>
        <w:t xml:space="preserve"> </w:t>
      </w:r>
      <w:r>
        <w:t>colectivamente</w:t>
      </w:r>
      <w:r>
        <w:rPr>
          <w:spacing w:val="-3"/>
        </w:rPr>
        <w:t xml:space="preserve"> </w:t>
      </w:r>
      <w:r>
        <w:t>facilitan</w:t>
      </w:r>
      <w:r>
        <w:rPr>
          <w:spacing w:val="-2"/>
        </w:rPr>
        <w:t xml:space="preserve"> </w:t>
      </w:r>
      <w:r>
        <w:t>la</w:t>
      </w:r>
      <w:r>
        <w:rPr>
          <w:spacing w:val="-3"/>
        </w:rPr>
        <w:t xml:space="preserve"> </w:t>
      </w:r>
      <w:r>
        <w:t>comprensión</w:t>
      </w:r>
      <w:r>
        <w:rPr>
          <w:spacing w:val="-2"/>
        </w:rPr>
        <w:t xml:space="preserve"> </w:t>
      </w:r>
      <w:r>
        <w:t>de</w:t>
      </w:r>
      <w:r>
        <w:rPr>
          <w:spacing w:val="-3"/>
        </w:rPr>
        <w:t xml:space="preserve"> </w:t>
      </w:r>
      <w:r>
        <w:t>las</w:t>
      </w:r>
      <w:r>
        <w:rPr>
          <w:spacing w:val="-2"/>
        </w:rPr>
        <w:t xml:space="preserve"> </w:t>
      </w:r>
      <w:r>
        <w:t>matemáticas.</w:t>
      </w:r>
      <w:bookmarkStart w:id="0" w:name="Las_fases_de_aprendizaje_según_Snappet"/>
      <w:bookmarkStart w:id="1" w:name="_bookmark5"/>
      <w:bookmarkEnd w:id="0"/>
      <w:bookmarkEnd w:id="1"/>
    </w:p>
    <w:p w14:paraId="15068E6E" w14:textId="3234C945" w:rsidR="00445FEB" w:rsidRDefault="00564ECB" w:rsidP="00445FEB">
      <w:pPr>
        <w:pStyle w:val="snappettexto1"/>
      </w:pPr>
      <w:r w:rsidRPr="00F32287">
        <w:rPr>
          <w:noProof/>
          <w:sz w:val="20"/>
          <w:lang w:val="es-ES"/>
        </w:rPr>
        <w:drawing>
          <wp:anchor distT="0" distB="0" distL="114300" distR="114300" simplePos="0" relativeHeight="251687936" behindDoc="0" locked="0" layoutInCell="1" allowOverlap="1" wp14:anchorId="2E1A1E87" wp14:editId="119E3FA9">
            <wp:simplePos x="0" y="0"/>
            <wp:positionH relativeFrom="page">
              <wp:posOffset>795767</wp:posOffset>
            </wp:positionH>
            <wp:positionV relativeFrom="paragraph">
              <wp:posOffset>13335</wp:posOffset>
            </wp:positionV>
            <wp:extent cx="5979699" cy="4091865"/>
            <wp:effectExtent l="0" t="0" r="0" b="0"/>
            <wp:wrapNone/>
            <wp:docPr id="18184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tretch>
                      <a:fillRect/>
                    </a:stretch>
                  </pic:blipFill>
                  <pic:spPr bwMode="auto">
                    <a:xfrm>
                      <a:off x="0" y="0"/>
                      <a:ext cx="5979699" cy="409186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36EFFCE4" w14:textId="2FC5837B" w:rsidR="00445FEB" w:rsidRDefault="00445FEB">
      <w:pPr>
        <w:spacing w:after="160" w:line="259" w:lineRule="auto"/>
        <w:ind w:left="0" w:firstLine="0"/>
        <w:jc w:val="left"/>
        <w:rPr>
          <w:rFonts w:ascii="ABeeZee" w:hAnsi="ABeeZee"/>
          <w:w w:val="105"/>
          <w:sz w:val="22"/>
          <w:lang w:val="es-ES_tradnl"/>
        </w:rPr>
      </w:pPr>
      <w:r>
        <w:rPr>
          <w:w w:val="105"/>
        </w:rPr>
        <w:br w:type="page"/>
      </w:r>
    </w:p>
    <w:p w14:paraId="244B11D9" w14:textId="63176EE7" w:rsidR="00616D76" w:rsidRPr="00445FEB" w:rsidRDefault="00616D76" w:rsidP="001A515F">
      <w:pPr>
        <w:pStyle w:val="snappettitu2verde"/>
        <w:rPr>
          <w:color w:val="000000"/>
          <w:w w:val="105"/>
          <w:sz w:val="22"/>
          <w:szCs w:val="22"/>
        </w:rPr>
      </w:pPr>
      <w:r w:rsidRPr="001D6DA0">
        <w:lastRenderedPageBreak/>
        <w:t>Las fases de aprendizaje según Snappet</w:t>
      </w:r>
    </w:p>
    <w:p w14:paraId="4CA93E79" w14:textId="266C77C8" w:rsidR="00616D76" w:rsidRPr="00445FEB" w:rsidRDefault="00616D76" w:rsidP="00445FEB">
      <w:pPr>
        <w:pStyle w:val="snappettexto1"/>
      </w:pPr>
      <w:r w:rsidRPr="00445FEB">
        <w:t>Todos los contenidos desarrollados en Snappet siguen una serie de pasos en los que se fundamenta la adquisición del concepto matemático.</w:t>
      </w:r>
    </w:p>
    <w:p w14:paraId="1D5D47AE" w14:textId="2A3BFDC4" w:rsidR="001105B9" w:rsidRPr="00445FEB" w:rsidRDefault="00616D76" w:rsidP="00445FEB">
      <w:pPr>
        <w:pStyle w:val="snappettexto1"/>
      </w:pPr>
      <w:r w:rsidRPr="00445FEB">
        <w:t>Esta ruta de aprendizaje ha sido diseñada basándose en el modelo Iceberg descrito, junto con otros enfoques como el CPA (Conceptual- Procedimental y Abstracta)</w:t>
      </w:r>
    </w:p>
    <w:p w14:paraId="0A57FEED" w14:textId="695FDAE4" w:rsidR="005C0459" w:rsidRPr="00445FEB" w:rsidRDefault="005C0459" w:rsidP="00445FEB">
      <w:pPr>
        <w:pStyle w:val="snappettexto1"/>
      </w:pPr>
      <w:r w:rsidRPr="00445FEB">
        <w:t xml:space="preserve">Las fases son las siguientes. </w:t>
      </w:r>
    </w:p>
    <w:p w14:paraId="4818C029" w14:textId="728EB562" w:rsidR="00616D76" w:rsidRPr="00DF5760" w:rsidRDefault="00616D76" w:rsidP="00537B52">
      <w:pPr>
        <w:pStyle w:val="snappetbulletsnumtitulinverde"/>
      </w:pPr>
      <w:r w:rsidRPr="00DF5760">
        <w:t>Introducir el objetivo de aprendizaje</w:t>
      </w:r>
    </w:p>
    <w:p w14:paraId="7890CBB1" w14:textId="77777777" w:rsidR="00616D76" w:rsidRPr="00DF5760" w:rsidRDefault="00616D76" w:rsidP="00445FEB">
      <w:pPr>
        <w:pStyle w:val="snappettextosangra"/>
      </w:pPr>
      <w:r w:rsidRPr="00DF5760">
        <w:t>Cada lección tiene un objetivo de aprendizaje fundamental. Al inicio de cada tema, el docente comparte con los alumnos este objetivo para hacerles partícipes de lo que necesitarán saber. Al finalizar la lección, se resume lo aprendido para que los alumnos sean conscientes de su propio aprendizaje.</w:t>
      </w:r>
    </w:p>
    <w:p w14:paraId="5C24A9A4" w14:textId="2146EA4D" w:rsidR="00616D76" w:rsidRPr="00DF5760" w:rsidRDefault="00616D76" w:rsidP="00537B52">
      <w:pPr>
        <w:pStyle w:val="snappetbulletsnumtitulinverde"/>
      </w:pPr>
      <w:r w:rsidRPr="00DF5760">
        <w:t>Activar el conocimiento previo para conectarlo a la lección de hoy</w:t>
      </w:r>
    </w:p>
    <w:p w14:paraId="058CE83A" w14:textId="77777777" w:rsidR="00616D76" w:rsidRPr="00445FEB" w:rsidRDefault="00616D76" w:rsidP="00A9500A">
      <w:pPr>
        <w:pStyle w:val="snappettextosangra"/>
      </w:pPr>
      <w:r w:rsidRPr="00445FEB">
        <w:t>En esta fase del aprendizaje se refresca y comprueba el conocimiento previo. Con esto conseguimos que el conocimiento previo almacenado en la memoria a largo plazo se añada a la memoria operativa, facilitando así el andamiaje para el nuevo aprendizaje.</w:t>
      </w:r>
    </w:p>
    <w:p w14:paraId="179E2012" w14:textId="530C4B47" w:rsidR="00616D76" w:rsidRPr="00DF5760" w:rsidRDefault="00616D76" w:rsidP="00537B52">
      <w:pPr>
        <w:pStyle w:val="snappetbulletsnumtitulinverde"/>
      </w:pPr>
      <w:r w:rsidRPr="00DF5760">
        <w:t>Presentar el nuevo concepto, a través de juegos y dinámicas manipulativas</w:t>
      </w:r>
    </w:p>
    <w:p w14:paraId="28411AB2" w14:textId="77777777" w:rsidR="00616D76" w:rsidRPr="00A9500A" w:rsidRDefault="00616D76" w:rsidP="00A9500A">
      <w:pPr>
        <w:pStyle w:val="snappettextosangra"/>
      </w:pPr>
      <w:r w:rsidRPr="00A9500A">
        <w:t>El alumno contextualiza el aprendizaje con materiales manipulativos y descubre el</w:t>
      </w:r>
    </w:p>
    <w:p w14:paraId="64A9F56E" w14:textId="77777777" w:rsidR="00616D76" w:rsidRPr="00A9500A" w:rsidRDefault="00616D76" w:rsidP="00A9500A">
      <w:pPr>
        <w:pStyle w:val="snappettextosangra"/>
      </w:pPr>
      <w:r w:rsidRPr="00A9500A">
        <w:t>concepto partiendo de una situación real y significativa.</w:t>
      </w:r>
    </w:p>
    <w:p w14:paraId="673963D6" w14:textId="47C77606" w:rsidR="00616D76" w:rsidRPr="00A9500A" w:rsidRDefault="00616D76" w:rsidP="00A9500A">
      <w:pPr>
        <w:pStyle w:val="snappettextosangra"/>
      </w:pPr>
      <w:r w:rsidRPr="00A9500A">
        <w:t xml:space="preserve">Ello implica el uso de objetos reales o manipulativos, como lápices, palitos, cubos, dados... Aprender en una situación informal/real es la mejor manera </w:t>
      </w:r>
      <w:r w:rsidR="002874A4">
        <w:t>para</w:t>
      </w:r>
      <w:r w:rsidRPr="00A9500A">
        <w:t xml:space="preserve"> que los alumnos adquieran nuevas habilidades y nuevos conceptos de forma significativa. Es la base para una posterior trasferencia a una representación pictórica.</w:t>
      </w:r>
    </w:p>
    <w:p w14:paraId="6EBE05CE" w14:textId="77777777" w:rsidR="00616D76" w:rsidRPr="00DF5760" w:rsidRDefault="00616D76" w:rsidP="00537B52">
      <w:pPr>
        <w:pStyle w:val="snappetbulletsnumtitulinverde"/>
      </w:pPr>
      <w:r w:rsidRPr="00DF5760">
        <w:t>Aplicar en una representación pictórica concreta para trabajar hacia la habilidad procedimental</w:t>
      </w:r>
    </w:p>
    <w:p w14:paraId="0AF198E4" w14:textId="4A079939" w:rsidR="00616D76" w:rsidRDefault="00616D76" w:rsidP="00A9500A">
      <w:pPr>
        <w:pStyle w:val="snappettextosangra"/>
      </w:pPr>
      <w:r w:rsidRPr="00A9500A">
        <w:t>La situación real se muestra aquí como una representación pictórica concreta, por ejemplo, con un dibujo, una imagen o una foto. Los estudiantes aprenden a hacer una relación entre la situación real y su representación: aprenden que el dibujo, la imagen o la foto es un reflejo de la realidad. El alumno debe establecer la relación entre la situación real y la representación pictórica concreta. Trabajar sobre esta base mejora el aprendizaje y prepara para su representación abstracta.</w:t>
      </w:r>
    </w:p>
    <w:p w14:paraId="296B6C59" w14:textId="77777777" w:rsidR="00A67048" w:rsidRDefault="00A67048">
      <w:pPr>
        <w:spacing w:after="160" w:line="259" w:lineRule="auto"/>
        <w:ind w:left="0" w:firstLine="0"/>
        <w:jc w:val="left"/>
        <w:rPr>
          <w:rFonts w:ascii="ABeeZee" w:hAnsi="ABeeZee" w:cs="Tahoma"/>
          <w:b/>
          <w:bCs/>
          <w:color w:val="79B855"/>
          <w:w w:val="105"/>
          <w:sz w:val="22"/>
          <w:lang w:val="es-ES_tradnl"/>
        </w:rPr>
      </w:pPr>
      <w:r>
        <w:br w:type="page"/>
      </w:r>
    </w:p>
    <w:p w14:paraId="4B0D1640" w14:textId="5C14EA3F" w:rsidR="00616D76" w:rsidRPr="00DF5760" w:rsidRDefault="00616D76" w:rsidP="00537B52">
      <w:pPr>
        <w:pStyle w:val="snappetbulletsnumtitulinverde"/>
      </w:pPr>
      <w:r w:rsidRPr="00DF5760">
        <w:lastRenderedPageBreak/>
        <w:t>Aplicar en una representación abstracta para avanzar hacia el conocimiento procedimental (‘saber hacer’)</w:t>
      </w:r>
    </w:p>
    <w:p w14:paraId="501B8112" w14:textId="77777777" w:rsidR="00616D76" w:rsidRPr="00A9500A" w:rsidRDefault="00616D76" w:rsidP="00A9500A">
      <w:pPr>
        <w:pStyle w:val="snappettextosangra"/>
      </w:pPr>
      <w:r w:rsidRPr="00A9500A">
        <w:t>La representación concreta/pictórica previa se muestra aquí con símbolos abstractos. Para ello, a menudo se utilizan diferentes esquemas, modelos y planes para ir paso a paso. Los alumnos relacionan la representación pictórica y ven que sigue el mismo patrón que anteriormente en la situación real y la representación concreta. El aprendizaje, por lo tanto, se construye hacia un nivel más alto y abstracto, como el último paso antes del conocimiento procedimental.</w:t>
      </w:r>
    </w:p>
    <w:p w14:paraId="338F06B1" w14:textId="77777777" w:rsidR="00616D76" w:rsidRPr="00DF5760" w:rsidRDefault="00616D76" w:rsidP="00537B52">
      <w:pPr>
        <w:pStyle w:val="snappetbulletsnumtitulinverde"/>
      </w:pPr>
      <w:r w:rsidRPr="00DF5760">
        <w:t>Practicar las habilidades procedimentales</w:t>
      </w:r>
    </w:p>
    <w:p w14:paraId="11008FB7" w14:textId="77777777" w:rsidR="00616D76" w:rsidRPr="00A9500A" w:rsidRDefault="00616D76" w:rsidP="00A9500A">
      <w:pPr>
        <w:pStyle w:val="snappettextosangra"/>
      </w:pPr>
      <w:r w:rsidRPr="00A9500A">
        <w:t>Los estudiantes trabajan a nivel formal utilizando los procesos aritmético- matemáticos habituales.</w:t>
      </w:r>
    </w:p>
    <w:p w14:paraId="7CAA80D5" w14:textId="77777777" w:rsidR="00616D76" w:rsidRPr="00DF5760" w:rsidRDefault="00616D76" w:rsidP="00537B52">
      <w:pPr>
        <w:pStyle w:val="snappetbulletsnumtitulinverde"/>
      </w:pPr>
      <w:r w:rsidRPr="00DF5760">
        <w:t>Consolidar el aprendizaje</w:t>
      </w:r>
    </w:p>
    <w:p w14:paraId="341D795E" w14:textId="17D3BCF4" w:rsidR="00616D76" w:rsidRPr="00A9500A" w:rsidRDefault="00616D76" w:rsidP="00A9500A">
      <w:pPr>
        <w:pStyle w:val="snappettextosangra"/>
      </w:pPr>
      <w:r w:rsidRPr="00A9500A">
        <w:t>El alumnado realiza por sí solo las actividades correspondientes y adaptadas a su nivel para consolidar el entendimiento del concepto matemático</w:t>
      </w:r>
      <w:r w:rsidR="000F1AE5">
        <w:t>.</w:t>
      </w:r>
    </w:p>
    <w:p w14:paraId="6925019D" w14:textId="77777777" w:rsidR="00616D76" w:rsidRPr="00DF5760" w:rsidRDefault="00616D76" w:rsidP="00537B52">
      <w:pPr>
        <w:pStyle w:val="snappetbulletsnumtitulinverde"/>
      </w:pPr>
      <w:r w:rsidRPr="00DF5760">
        <w:t>Aplicar lo aprendido</w:t>
      </w:r>
    </w:p>
    <w:p w14:paraId="4BBBCCB6" w14:textId="76B38139" w:rsidR="00616D76" w:rsidRPr="00A9500A" w:rsidRDefault="00616D76" w:rsidP="00A9500A">
      <w:pPr>
        <w:pStyle w:val="snappettextosangra"/>
      </w:pPr>
      <w:r w:rsidRPr="00A9500A">
        <w:t>El alumnado relaciona lo aprendido con el mundo que le rodea.</w:t>
      </w:r>
    </w:p>
    <w:p w14:paraId="3C00E81A" w14:textId="3F6C386B" w:rsidR="00616D76" w:rsidRPr="00DF5760" w:rsidRDefault="00616D76" w:rsidP="00537B52">
      <w:pPr>
        <w:pStyle w:val="snappetbulletsnumtitulinverde"/>
      </w:pPr>
      <w:r w:rsidRPr="00DF5760">
        <w:t>Resumir el objetivo de aprendizaje</w:t>
      </w:r>
    </w:p>
    <w:p w14:paraId="1A888341" w14:textId="77777777" w:rsidR="00445FEB" w:rsidRPr="00A9500A" w:rsidRDefault="00616D76" w:rsidP="00A9500A">
      <w:pPr>
        <w:pStyle w:val="snappettextosangra"/>
      </w:pPr>
      <w:r w:rsidRPr="00A9500A">
        <w:t>El docente realiza aquí un resumen del objetivo de aprendizaje. Se invita al alumno que evalúe si considera que ha alcanzado el objetivo</w:t>
      </w:r>
      <w:r w:rsidR="00DF5760" w:rsidRPr="00A9500A">
        <w:t>.</w:t>
      </w:r>
    </w:p>
    <w:p w14:paraId="2AA4CCEF" w14:textId="0220265D" w:rsidR="00335415" w:rsidRPr="00445FEB" w:rsidRDefault="00335415" w:rsidP="00445FEB">
      <w:pPr>
        <w:pStyle w:val="Textoindependiente"/>
        <w:tabs>
          <w:tab w:val="left" w:pos="9498"/>
        </w:tabs>
        <w:spacing w:line="288" w:lineRule="auto"/>
        <w:ind w:left="426" w:right="211"/>
        <w:jc w:val="both"/>
        <w:rPr>
          <w:color w:val="343433"/>
          <w:w w:val="105"/>
          <w:sz w:val="24"/>
          <w:szCs w:val="24"/>
        </w:rPr>
      </w:pPr>
      <w:r>
        <w:rPr>
          <w:color w:val="5B9BD5" w:themeColor="accent1"/>
          <w:sz w:val="36"/>
          <w:szCs w:val="36"/>
        </w:rPr>
        <w:br w:type="page"/>
      </w:r>
    </w:p>
    <w:p w14:paraId="7BEF3C38" w14:textId="2C446BBC" w:rsidR="00616D76" w:rsidRPr="00537B52" w:rsidRDefault="00335415" w:rsidP="00A9500A">
      <w:pPr>
        <w:pStyle w:val="snappettitu1azul"/>
        <w:rPr>
          <w:rStyle w:val="snappetmorado"/>
        </w:rPr>
      </w:pPr>
      <w:r w:rsidRPr="00537B52">
        <w:rPr>
          <w:rStyle w:val="snappetmorado"/>
        </w:rPr>
        <w:lastRenderedPageBreak/>
        <w:t>Evaluación</w:t>
      </w:r>
    </w:p>
    <w:p w14:paraId="0D8F0FA0" w14:textId="68C7BE17" w:rsidR="00616D76" w:rsidRPr="001105B9" w:rsidRDefault="00616D76" w:rsidP="00537B52">
      <w:pPr>
        <w:pStyle w:val="snappetbullets1morado"/>
      </w:pPr>
      <w:r w:rsidRPr="00537B52">
        <w:rPr>
          <w:rStyle w:val="snappettextonegritamorado"/>
        </w:rPr>
        <w:t>Formativa y orientadora</w:t>
      </w:r>
      <w:r w:rsidR="00BC41C0" w:rsidRPr="00BC41C0">
        <w:t>,</w:t>
      </w:r>
      <w:r w:rsidRPr="00BC41C0">
        <w:t xml:space="preserve"> </w:t>
      </w:r>
      <w:r w:rsidRPr="001105B9">
        <w:t xml:space="preserve">permite al profesor tener una imagen del desempeño de su clase en cualquier momento. Por supuesto, puede ver la situación de un alumno concreto y su gráfica de desarrollo personal a lo largo del curso, e incluso a lo largo de toda la etapa. </w:t>
      </w:r>
    </w:p>
    <w:p w14:paraId="7EB5A939" w14:textId="2B7BA4EF" w:rsidR="00616D76" w:rsidRPr="00537B52" w:rsidRDefault="00616D76" w:rsidP="00EE6CEB">
      <w:pPr>
        <w:pStyle w:val="snappettextosangra"/>
      </w:pPr>
      <w:r w:rsidRPr="001105B9">
        <w:t xml:space="preserve">El profesor </w:t>
      </w:r>
      <w:r w:rsidR="00820755">
        <w:t>puede</w:t>
      </w:r>
      <w:r w:rsidRPr="001105B9">
        <w:t xml:space="preserve"> </w:t>
      </w:r>
      <w:r w:rsidRPr="001105B9">
        <w:rPr>
          <w:rFonts w:eastAsia="STFangsong"/>
        </w:rPr>
        <w:t>trabajar</w:t>
      </w:r>
      <w:r w:rsidRPr="001105B9">
        <w:t xml:space="preserve"> al mismo tiempo con alumnos que progresen a diferentes velocidades, porque la plataforma les irá ofreciendo actividades adaptadas a su nivel de progreso. </w:t>
      </w:r>
      <w:r w:rsidR="00820755">
        <w:t>Con esto se consigue que haya menos alumnos desmotivados.</w:t>
      </w:r>
      <w:r w:rsidR="007E4BF1">
        <w:t xml:space="preserve"> </w:t>
      </w:r>
      <w:r w:rsidRPr="001105B9">
        <w:t xml:space="preserve">Tanto el alumno como el profesor sabrán el nivel en el que trabaja, sus puntos fuertes y aspectos en los que debe </w:t>
      </w:r>
      <w:r w:rsidR="00537B52">
        <w:t>trabajar más y/o recibir ayuda.</w:t>
      </w:r>
    </w:p>
    <w:p w14:paraId="57865C90" w14:textId="4B011A90" w:rsidR="00616D76" w:rsidRPr="00537B52" w:rsidRDefault="00616D76" w:rsidP="00537B52">
      <w:pPr>
        <w:pStyle w:val="snappetbullets1morado"/>
      </w:pPr>
      <w:r w:rsidRPr="00EE6CEB">
        <w:rPr>
          <w:rStyle w:val="snappettextonegritamorado"/>
        </w:rPr>
        <w:t>Continua</w:t>
      </w:r>
      <w:r w:rsidRPr="00BC41C0">
        <w:t xml:space="preserve">, </w:t>
      </w:r>
      <w:r w:rsidRPr="001105B9">
        <w:t>el profesor recibe información inmediata y constante sobre la comprensión de sus alumnos en cada u</w:t>
      </w:r>
      <w:r w:rsidR="00070DF2">
        <w:t xml:space="preserve">na de las actividades. Estas actividades están distribuidas </w:t>
      </w:r>
      <w:r w:rsidR="00C27510">
        <w:t xml:space="preserve">en varios apartados: </w:t>
      </w:r>
      <w:r w:rsidR="00C27510" w:rsidRPr="00537B52">
        <w:rPr>
          <w:rStyle w:val="snappettextonegrita"/>
        </w:rPr>
        <w:t>E</w:t>
      </w:r>
      <w:r w:rsidR="00070DF2" w:rsidRPr="00537B52">
        <w:rPr>
          <w:rStyle w:val="snappettextonegrita"/>
        </w:rPr>
        <w:t>xplicación y práctica guiada</w:t>
      </w:r>
      <w:r w:rsidR="00C27510">
        <w:t xml:space="preserve"> o</w:t>
      </w:r>
      <w:r w:rsidR="00070DF2">
        <w:t xml:space="preserve"> </w:t>
      </w:r>
      <w:r w:rsidRPr="001105B9">
        <w:t>ejercicio 1</w:t>
      </w:r>
      <w:r w:rsidR="00070DF2">
        <w:t xml:space="preserve">, </w:t>
      </w:r>
      <w:r w:rsidR="00C27510" w:rsidRPr="00537B52">
        <w:rPr>
          <w:rStyle w:val="snappettextonegrita"/>
        </w:rPr>
        <w:t>Práctica individual</w:t>
      </w:r>
      <w:r w:rsidR="00C27510">
        <w:t xml:space="preserve"> o ejercicio 2, </w:t>
      </w:r>
      <w:r w:rsidR="00C27510" w:rsidRPr="00537B52">
        <w:rPr>
          <w:rStyle w:val="snappettextonegrita"/>
        </w:rPr>
        <w:t>Práctica competencial</w:t>
      </w:r>
      <w:r w:rsidR="00C27510" w:rsidRPr="00C27510">
        <w:rPr>
          <w:b/>
        </w:rPr>
        <w:t xml:space="preserve"> </w:t>
      </w:r>
      <w:r w:rsidR="00C27510">
        <w:t xml:space="preserve">o ejercicio 3 y </w:t>
      </w:r>
      <w:r w:rsidR="00820755" w:rsidRPr="00820755">
        <w:rPr>
          <w:b/>
          <w:bCs w:val="0"/>
        </w:rPr>
        <w:t>A</w:t>
      </w:r>
      <w:r w:rsidR="00C27510" w:rsidRPr="00820755">
        <w:rPr>
          <w:rStyle w:val="snappettextonegrita"/>
          <w:b w:val="0"/>
          <w:bCs/>
        </w:rPr>
        <w:t>c</w:t>
      </w:r>
      <w:r w:rsidR="00C27510" w:rsidRPr="00537B52">
        <w:rPr>
          <w:rStyle w:val="snappettextonegrita"/>
        </w:rPr>
        <w:t>tividades adaptativas</w:t>
      </w:r>
      <w:r w:rsidR="00C27510">
        <w:t xml:space="preserve">. </w:t>
      </w:r>
    </w:p>
    <w:p w14:paraId="23B1608E" w14:textId="6C3279A0" w:rsidR="00616D76" w:rsidRPr="00537B52" w:rsidRDefault="00616D76" w:rsidP="00537B52">
      <w:pPr>
        <w:pStyle w:val="snappetbullets1morado"/>
      </w:pPr>
      <w:r w:rsidRPr="00EE6CEB">
        <w:rPr>
          <w:rStyle w:val="snappettextonegritamorado"/>
        </w:rPr>
        <w:t>Sumativa</w:t>
      </w:r>
      <w:r w:rsidRPr="00F14010">
        <w:t xml:space="preserve">, </w:t>
      </w:r>
      <w:r w:rsidRPr="001105B9">
        <w:t>ofreciendo la posibilidad de examinar el desempeño en un momento determinado mediante la realización de pruebas en papel o en la plataforma con el recuento numérico de las respuestas.</w:t>
      </w:r>
    </w:p>
    <w:p w14:paraId="53A69C65" w14:textId="59C4982A" w:rsidR="00616D76" w:rsidRPr="001105B9" w:rsidRDefault="00616D76" w:rsidP="00537B52">
      <w:pPr>
        <w:pStyle w:val="snappettexto1"/>
      </w:pPr>
      <w:r w:rsidRPr="001105B9">
        <w:t xml:space="preserve">La plataforma Snappet permite evaluar al mismo tiempo los </w:t>
      </w:r>
      <w:r w:rsidRPr="00537B52">
        <w:rPr>
          <w:rStyle w:val="snappettextonegrita"/>
        </w:rPr>
        <w:t>saberes mínimos</w:t>
      </w:r>
      <w:r w:rsidRPr="001105B9">
        <w:t xml:space="preserve"> contenidos por la ley y las </w:t>
      </w:r>
      <w:r w:rsidRPr="00537B52">
        <w:rPr>
          <w:rStyle w:val="snappettextonegrita"/>
        </w:rPr>
        <w:t>competencias específicas</w:t>
      </w:r>
      <w:r w:rsidRPr="001105B9">
        <w:t xml:space="preserve"> a través de situaciones de aprendizaje competenciales centradas en un </w:t>
      </w:r>
      <w:r w:rsidRPr="00537B52">
        <w:rPr>
          <w:rStyle w:val="snappettextonegrita"/>
        </w:rPr>
        <w:t>criterio de evaluación</w:t>
      </w:r>
      <w:r w:rsidRPr="001105B9">
        <w:t xml:space="preserve"> </w:t>
      </w:r>
      <w:r w:rsidR="00C10331">
        <w:t>concreto</w:t>
      </w:r>
      <w:r w:rsidRPr="001105B9">
        <w:t>.</w:t>
      </w:r>
    </w:p>
    <w:p w14:paraId="307666A5" w14:textId="6DD38F18" w:rsidR="00616D76" w:rsidRDefault="00616D76" w:rsidP="00537B52">
      <w:pPr>
        <w:pStyle w:val="snappettexto1"/>
      </w:pPr>
      <w:r w:rsidRPr="001105B9">
        <w:t xml:space="preserve">En la plataforma, tanto los saberes como los criterios de evaluación están </w:t>
      </w:r>
      <w:r w:rsidR="00070DF2">
        <w:t>asociados a</w:t>
      </w:r>
      <w:r w:rsidRPr="001105B9">
        <w:t xml:space="preserve"> Objetivos de Aprendizaje (LO)</w:t>
      </w:r>
      <w:r w:rsidR="00070DF2">
        <w:t xml:space="preserve"> concretos</w:t>
      </w:r>
      <w:r w:rsidRPr="001105B9">
        <w:t>.</w:t>
      </w:r>
      <w:r w:rsidR="00820755">
        <w:t xml:space="preserve"> </w:t>
      </w:r>
      <w:r w:rsidRPr="001105B9">
        <w:t xml:space="preserve">Cada actividad de Snappet lleva asociado un objetivo de aprendizaje y queda reflejado en el seguimiento del alumno. </w:t>
      </w:r>
    </w:p>
    <w:p w14:paraId="68258C38" w14:textId="77777777" w:rsidR="002C0631" w:rsidRPr="001105B9" w:rsidRDefault="002C0631" w:rsidP="00537B52">
      <w:pPr>
        <w:pStyle w:val="snappettexto1"/>
      </w:pPr>
    </w:p>
    <w:p w14:paraId="5D5235E2" w14:textId="255B8BE1" w:rsidR="00616D76" w:rsidRPr="007106AA" w:rsidRDefault="00BE076A" w:rsidP="0000509A">
      <w:pPr>
        <w:pStyle w:val="snappettitu2morado"/>
        <w:rPr>
          <w:szCs w:val="28"/>
        </w:rPr>
      </w:pPr>
      <w:r w:rsidRPr="007106AA">
        <w:rPr>
          <w:szCs w:val="28"/>
        </w:rPr>
        <w:t>Esquema de qué y dónde evalúa Snappet</w:t>
      </w:r>
    </w:p>
    <w:p w14:paraId="6ECBD190" w14:textId="4DC0051F" w:rsidR="002C0631" w:rsidRDefault="00FA16E8" w:rsidP="00896CE5">
      <w:pPr>
        <w:pStyle w:val="snappettitu2morado"/>
      </w:pPr>
      <w:r w:rsidRPr="00FA16E8">
        <w:drawing>
          <wp:inline distT="0" distB="0" distL="0" distR="0" wp14:anchorId="5A91538C" wp14:editId="085861C4">
            <wp:extent cx="6263640" cy="2974340"/>
            <wp:effectExtent l="0" t="0" r="3810" b="0"/>
            <wp:docPr id="1099814327"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4327" name="Imagen 1" descr="Tabla&#10;&#10;El contenido generado por IA puede ser incorrecto."/>
                    <pic:cNvPicPr/>
                  </pic:nvPicPr>
                  <pic:blipFill>
                    <a:blip r:embed="rId33"/>
                    <a:stretch>
                      <a:fillRect/>
                    </a:stretch>
                  </pic:blipFill>
                  <pic:spPr>
                    <a:xfrm>
                      <a:off x="0" y="0"/>
                      <a:ext cx="6263640" cy="2974340"/>
                    </a:xfrm>
                    <a:prstGeom prst="rect">
                      <a:avLst/>
                    </a:prstGeom>
                  </pic:spPr>
                </pic:pic>
              </a:graphicData>
            </a:graphic>
          </wp:inline>
        </w:drawing>
      </w:r>
    </w:p>
    <w:p w14:paraId="0520C70D" w14:textId="7FD585AF" w:rsidR="00616D76" w:rsidRPr="00896CE5" w:rsidRDefault="00616D76" w:rsidP="00896CE5">
      <w:pPr>
        <w:pStyle w:val="snappettitu2morado"/>
      </w:pPr>
      <w:r w:rsidRPr="00896CE5">
        <w:lastRenderedPageBreak/>
        <w:t>¿Cómo se ve en Snappet la evaluación formativa,</w:t>
      </w:r>
      <w:r w:rsidR="00A67048">
        <w:t xml:space="preserve"> </w:t>
      </w:r>
      <w:r w:rsidRPr="00896CE5">
        <w:t>orientadora</w:t>
      </w:r>
      <w:r w:rsidR="008831D8">
        <w:t xml:space="preserve"> </w:t>
      </w:r>
      <w:r w:rsidRPr="00896CE5">
        <w:t>y continua?</w:t>
      </w:r>
    </w:p>
    <w:p w14:paraId="4FF114D8" w14:textId="77777777" w:rsidR="00616D76" w:rsidRPr="001105B9" w:rsidRDefault="00616D76" w:rsidP="0000509A">
      <w:pPr>
        <w:pStyle w:val="snappettexto1"/>
      </w:pPr>
      <w:r w:rsidRPr="001105B9">
        <w:t xml:space="preserve">Snappet permite un seguimiento constante y en cualquier momento del desempeño de tus alumnos. </w:t>
      </w:r>
    </w:p>
    <w:p w14:paraId="1AD72752" w14:textId="3B2A23E2" w:rsidR="002874A4" w:rsidRDefault="002874A4" w:rsidP="002874A4">
      <w:pPr>
        <w:pStyle w:val="snappetbullets1morado"/>
      </w:pPr>
      <w:r w:rsidRPr="0082308B">
        <w:t xml:space="preserve">En el apartado </w:t>
      </w:r>
      <w:r w:rsidRPr="0082308B">
        <w:rPr>
          <w:b/>
          <w:color w:val="5B9BD5" w:themeColor="accent1"/>
        </w:rPr>
        <w:t>Analizar</w:t>
      </w:r>
      <w:r w:rsidRPr="0082308B">
        <w:rPr>
          <w:color w:val="FF0000"/>
        </w:rPr>
        <w:t xml:space="preserve"> </w:t>
      </w:r>
      <w:r w:rsidRPr="0082308B">
        <w:t>puedes acceder a un informe de toda la clase con todas las asignaturas de Snappet. Puedes visualizar a la vez el progreso de la clase en cada a</w:t>
      </w:r>
      <w:r>
        <w:t>s</w:t>
      </w:r>
      <w:r w:rsidRPr="0082308B">
        <w:t xml:space="preserve">ignatura y por cada alumno en cada asignatura. </w:t>
      </w:r>
    </w:p>
    <w:p w14:paraId="4A5F30D8" w14:textId="5AAF55FD" w:rsidR="00EB1861" w:rsidRPr="009E6511" w:rsidRDefault="00A94B34" w:rsidP="00EB1861">
      <w:pPr>
        <w:pStyle w:val="snappetbullets1morado"/>
        <w:numPr>
          <w:ilvl w:val="0"/>
          <w:numId w:val="0"/>
        </w:numPr>
        <w:ind w:left="510"/>
        <w:rPr>
          <w:sz w:val="16"/>
          <w:szCs w:val="16"/>
        </w:rPr>
      </w:pPr>
      <w:r w:rsidRPr="009E6511">
        <w:rPr>
          <w:noProof/>
          <w:w w:val="100"/>
          <w:sz w:val="16"/>
          <w:szCs w:val="16"/>
          <w:lang w:val="es-ES"/>
        </w:rPr>
        <mc:AlternateContent>
          <mc:Choice Requires="wps">
            <w:drawing>
              <wp:anchor distT="0" distB="0" distL="114300" distR="114300" simplePos="0" relativeHeight="251686912" behindDoc="0" locked="0" layoutInCell="1" allowOverlap="1" wp14:anchorId="0B39C689" wp14:editId="7406FCBA">
                <wp:simplePos x="0" y="0"/>
                <wp:positionH relativeFrom="column">
                  <wp:posOffset>1466215</wp:posOffset>
                </wp:positionH>
                <wp:positionV relativeFrom="paragraph">
                  <wp:posOffset>220121</wp:posOffset>
                </wp:positionV>
                <wp:extent cx="1304925" cy="507589"/>
                <wp:effectExtent l="0" t="0" r="15875" b="26035"/>
                <wp:wrapNone/>
                <wp:docPr id="72" name="Cuadro de texto 72"/>
                <wp:cNvGraphicFramePr/>
                <a:graphic xmlns:a="http://schemas.openxmlformats.org/drawingml/2006/main">
                  <a:graphicData uri="http://schemas.microsoft.com/office/word/2010/wordprocessingShape">
                    <wps:wsp>
                      <wps:cNvSpPr txBox="1"/>
                      <wps:spPr>
                        <a:xfrm>
                          <a:off x="0" y="0"/>
                          <a:ext cx="1304925" cy="507589"/>
                        </a:xfrm>
                        <a:prstGeom prst="rect">
                          <a:avLst/>
                        </a:prstGeom>
                        <a:solidFill>
                          <a:schemeClr val="lt1"/>
                        </a:solidFill>
                        <a:ln w="6350">
                          <a:solidFill>
                            <a:srgbClr val="00B0F0"/>
                          </a:solidFill>
                        </a:ln>
                      </wps:spPr>
                      <wps:txbx>
                        <w:txbxContent>
                          <w:p w14:paraId="722F92E7" w14:textId="41749127" w:rsidR="004F3BF5" w:rsidRPr="00A94B34" w:rsidRDefault="004F3BF5" w:rsidP="00537CA2">
                            <w:pPr>
                              <w:pStyle w:val="snappettextotabla"/>
                            </w:pPr>
                            <w:r w:rsidRPr="00A94B34">
                              <w:t>Al hacer clic, se cargan los datos de una asignatura</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39C689" id="_x0000_t202" coordsize="21600,21600" o:spt="202" path="m,l,21600r21600,l21600,xe">
                <v:stroke joinstyle="miter"/>
                <v:path gradientshapeok="t" o:connecttype="rect"/>
              </v:shapetype>
              <v:shape id="Cuadro de texto 72" o:spid="_x0000_s1026" type="#_x0000_t202" style="position:absolute;left:0;text-align:left;margin-left:115.45pt;margin-top:17.35pt;width:102.75pt;height:39.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" fillcolor="white [3201]" strokecolor="#00b0f0" strokeweight=".5pt">
                <v:textbox>
                  <w:txbxContent>
                    <w:p w14:paraId="722F92E7" w14:textId="41749127" w:rsidR="004F3BF5" w:rsidRPr="00A94B34" w:rsidRDefault="004F3BF5" w:rsidP="00537CA2">
                      <w:pPr>
                        <w:pStyle w:val="snappettextotabla"/>
                      </w:pPr>
                      <w:r w:rsidRPr="00A94B34">
                        <w:t>Al hacer clic, se cargan los datos de una asignatura</w:t>
                      </w:r>
                      <w:r>
                        <w:t>.</w:t>
                      </w:r>
                    </w:p>
                  </w:txbxContent>
                </v:textbox>
              </v:shape>
            </w:pict>
          </mc:Fallback>
        </mc:AlternateContent>
      </w:r>
    </w:p>
    <w:p w14:paraId="51E7B30E" w14:textId="55F83754" w:rsidR="002874A4" w:rsidRDefault="006B1298" w:rsidP="002874A4">
      <w:pPr>
        <w:pStyle w:val="snappetbullets1morado"/>
        <w:numPr>
          <w:ilvl w:val="0"/>
          <w:numId w:val="0"/>
        </w:numPr>
        <w:ind w:left="510" w:hanging="340"/>
      </w:pPr>
      <w:r>
        <w:rPr>
          <w:noProof/>
          <w:lang w:val="es-ES"/>
        </w:rPr>
        <mc:AlternateContent>
          <mc:Choice Requires="wps">
            <w:drawing>
              <wp:anchor distT="45720" distB="45720" distL="114300" distR="114300" simplePos="0" relativeHeight="251679744" behindDoc="0" locked="0" layoutInCell="1" allowOverlap="1" wp14:anchorId="1F43F15D" wp14:editId="564BB6C5">
                <wp:simplePos x="0" y="0"/>
                <wp:positionH relativeFrom="column">
                  <wp:posOffset>4874895</wp:posOffset>
                </wp:positionH>
                <wp:positionV relativeFrom="paragraph">
                  <wp:posOffset>3278505</wp:posOffset>
                </wp:positionV>
                <wp:extent cx="771525" cy="267970"/>
                <wp:effectExtent l="0" t="0" r="9525" b="0"/>
                <wp:wrapNone/>
                <wp:docPr id="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267970"/>
                        </a:xfrm>
                        <a:prstGeom prst="rect">
                          <a:avLst/>
                        </a:prstGeom>
                        <a:solidFill>
                          <a:schemeClr val="bg1">
                            <a:lumMod val="95000"/>
                          </a:schemeClr>
                        </a:solidFill>
                        <a:ln w="9525">
                          <a:noFill/>
                          <a:miter lim="800000"/>
                          <a:headEnd/>
                          <a:tailEnd/>
                        </a:ln>
                      </wps:spPr>
                      <wps:txbx>
                        <w:txbxContent>
                          <w:p w14:paraId="2953A08E" w14:textId="04FA6246" w:rsidR="004F3BF5" w:rsidRPr="006B1298" w:rsidRDefault="004F3BF5" w:rsidP="006B1298">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1298">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Gráfica </w:t>
                            </w:r>
                            <w: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43F15D" id="Cuadro de texto 2" o:spid="_x0000_s1027" type="#_x0000_t202" style="position:absolute;left:0;text-align:left;margin-left:383.85pt;margin-top:258.15pt;width:60.75pt;height:21.1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" fillcolor="#f2f2f2 [3052]" stroked="f">
                <v:textbox style="mso-fit-shape-to-text:t">
                  <w:txbxContent>
                    <w:p w14:paraId="2953A08E" w14:textId="04FA6246" w:rsidR="004F3BF5" w:rsidRPr="006B1298" w:rsidRDefault="004F3BF5" w:rsidP="006B1298">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1298">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Gráfica </w:t>
                      </w:r>
                      <w: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r w:rsidR="00A94B34">
        <w:rPr>
          <w:noProof/>
          <w:w w:val="100"/>
          <w:lang w:val="es-ES"/>
        </w:rPr>
        <mc:AlternateContent>
          <mc:Choice Requires="wps">
            <w:drawing>
              <wp:anchor distT="0" distB="0" distL="114300" distR="114300" simplePos="0" relativeHeight="251677696" behindDoc="0" locked="0" layoutInCell="1" allowOverlap="1" wp14:anchorId="654F945D" wp14:editId="75540209">
                <wp:simplePos x="0" y="0"/>
                <wp:positionH relativeFrom="column">
                  <wp:posOffset>628015</wp:posOffset>
                </wp:positionH>
                <wp:positionV relativeFrom="paragraph">
                  <wp:posOffset>1678305</wp:posOffset>
                </wp:positionV>
                <wp:extent cx="533400" cy="2000250"/>
                <wp:effectExtent l="38100" t="0" r="19050" b="57150"/>
                <wp:wrapNone/>
                <wp:docPr id="76" name="Conector recto de flecha 76"/>
                <wp:cNvGraphicFramePr/>
                <a:graphic xmlns:a="http://schemas.openxmlformats.org/drawingml/2006/main">
                  <a:graphicData uri="http://schemas.microsoft.com/office/word/2010/wordprocessingShape">
                    <wps:wsp>
                      <wps:cNvCnPr/>
                      <wps:spPr>
                        <a:xfrm flipH="1">
                          <a:off x="0" y="0"/>
                          <a:ext cx="533400" cy="2000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34F53AC" id="_x0000_t32" coordsize="21600,21600" o:spt="32" o:oned="t" path="m,l21600,21600e" filled="f">
                <v:path arrowok="t" fillok="f" o:connecttype="none"/>
                <o:lock v:ext="edit" shapetype="t"/>
              </v:shapetype>
              <v:shape id="Conector recto de flecha 76" o:spid="_x0000_s1026" type="#_x0000_t32" style="position:absolute;margin-left:49.45pt;margin-top:132.15pt;width:42pt;height:157.5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" strokecolor="#5b9bd5 [3204]" strokeweight=".5pt">
                <v:stroke endarrow="block" joinstyle="miter"/>
              </v:shape>
            </w:pict>
          </mc:Fallback>
        </mc:AlternateContent>
      </w:r>
      <w:r w:rsidR="00A94B34">
        <w:rPr>
          <w:noProof/>
          <w:w w:val="100"/>
          <w:lang w:val="es-ES"/>
        </w:rPr>
        <mc:AlternateContent>
          <mc:Choice Requires="wps">
            <w:drawing>
              <wp:anchor distT="0" distB="0" distL="114300" distR="114300" simplePos="0" relativeHeight="251674624" behindDoc="0" locked="0" layoutInCell="1" allowOverlap="1" wp14:anchorId="69CDA28E" wp14:editId="7498B9C2">
                <wp:simplePos x="0" y="0"/>
                <wp:positionH relativeFrom="column">
                  <wp:posOffset>1189990</wp:posOffset>
                </wp:positionH>
                <wp:positionV relativeFrom="paragraph">
                  <wp:posOffset>1516380</wp:posOffset>
                </wp:positionV>
                <wp:extent cx="685800" cy="209550"/>
                <wp:effectExtent l="0" t="0" r="19050" b="19050"/>
                <wp:wrapNone/>
                <wp:docPr id="75" name="Elipse 75"/>
                <wp:cNvGraphicFramePr/>
                <a:graphic xmlns:a="http://schemas.openxmlformats.org/drawingml/2006/main">
                  <a:graphicData uri="http://schemas.microsoft.com/office/word/2010/wordprocessingShape">
                    <wps:wsp>
                      <wps:cNvSpPr/>
                      <wps:spPr>
                        <a:xfrm>
                          <a:off x="0" y="0"/>
                          <a:ext cx="685800" cy="209550"/>
                        </a:xfrm>
                        <a:prstGeom prst="ellipse">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D49E99" id="Elipse 75" o:spid="_x0000_s1026" style="position:absolute;margin-left:93.7pt;margin-top:119.4pt;width:54pt;height:16.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" filled="f" strokecolor="#00b0f0" strokeweight="1pt">
                <v:stroke joinstyle="miter"/>
              </v:oval>
            </w:pict>
          </mc:Fallback>
        </mc:AlternateContent>
      </w:r>
      <w:r w:rsidR="00A94B34">
        <w:rPr>
          <w:noProof/>
          <w:w w:val="100"/>
          <w:lang w:val="es-ES"/>
        </w:rPr>
        <mc:AlternateContent>
          <mc:Choice Requires="wps">
            <w:drawing>
              <wp:anchor distT="0" distB="0" distL="114300" distR="114300" simplePos="0" relativeHeight="251673600" behindDoc="0" locked="0" layoutInCell="1" allowOverlap="1" wp14:anchorId="37A990D4" wp14:editId="1DD39804">
                <wp:simplePos x="0" y="0"/>
                <wp:positionH relativeFrom="column">
                  <wp:posOffset>1751965</wp:posOffset>
                </wp:positionH>
                <wp:positionV relativeFrom="paragraph">
                  <wp:posOffset>325755</wp:posOffset>
                </wp:positionV>
                <wp:extent cx="180975" cy="152400"/>
                <wp:effectExtent l="38100" t="0" r="28575" b="57150"/>
                <wp:wrapNone/>
                <wp:docPr id="74" name="Conector recto de flecha 74"/>
                <wp:cNvGraphicFramePr/>
                <a:graphic xmlns:a="http://schemas.openxmlformats.org/drawingml/2006/main">
                  <a:graphicData uri="http://schemas.microsoft.com/office/word/2010/wordprocessingShape">
                    <wps:wsp>
                      <wps:cNvCnPr/>
                      <wps:spPr>
                        <a:xfrm flipH="1">
                          <a:off x="0" y="0"/>
                          <a:ext cx="180975"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AA52840" id="Conector recto de flecha 74" o:spid="_x0000_s1026" type="#_x0000_t32" style="position:absolute;margin-left:137.95pt;margin-top:25.65pt;width:14.25pt;height:12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" strokecolor="#5b9bd5 [3204]" strokeweight=".5pt">
                <v:stroke endarrow="block" joinstyle="miter"/>
              </v:shape>
            </w:pict>
          </mc:Fallback>
        </mc:AlternateContent>
      </w:r>
      <w:r w:rsidR="00A94B34">
        <w:rPr>
          <w:noProof/>
          <w:lang w:val="es-ES"/>
        </w:rPr>
        <w:drawing>
          <wp:anchor distT="0" distB="0" distL="114300" distR="114300" simplePos="0" relativeHeight="251672576" behindDoc="0" locked="0" layoutInCell="1" allowOverlap="1" wp14:anchorId="54C78E48" wp14:editId="3BEBC708">
            <wp:simplePos x="0" y="0"/>
            <wp:positionH relativeFrom="column">
              <wp:posOffset>466090</wp:posOffset>
            </wp:positionH>
            <wp:positionV relativeFrom="paragraph">
              <wp:posOffset>1705610</wp:posOffset>
            </wp:positionV>
            <wp:extent cx="781050" cy="1611401"/>
            <wp:effectExtent l="0" t="0" r="0" b="8255"/>
            <wp:wrapNone/>
            <wp:docPr id="14" name="Imagen 14" descr="Una captura de pantalla de una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a captura de pantalla de una computadora&#10;&#10;Descripción generada automáticamente"/>
                    <pic:cNvPicPr/>
                  </pic:nvPicPr>
                  <pic:blipFill rotWithShape="1">
                    <a:blip r:embed="rId34"/>
                    <a:srcRect l="73172" t="46561" r="15922" b="13367"/>
                    <a:stretch/>
                  </pic:blipFill>
                  <pic:spPr bwMode="auto">
                    <a:xfrm>
                      <a:off x="0" y="0"/>
                      <a:ext cx="781050" cy="1611401"/>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00EB1861">
        <w:rPr>
          <w:noProof/>
          <w:w w:val="100"/>
          <w:lang w:val="es-ES"/>
        </w:rPr>
        <mc:AlternateContent>
          <mc:Choice Requires="wps">
            <w:drawing>
              <wp:anchor distT="0" distB="0" distL="114300" distR="114300" simplePos="0" relativeHeight="251671552" behindDoc="0" locked="0" layoutInCell="1" allowOverlap="1" wp14:anchorId="39745D48" wp14:editId="066DC358">
                <wp:simplePos x="0" y="0"/>
                <wp:positionH relativeFrom="column">
                  <wp:posOffset>1313815</wp:posOffset>
                </wp:positionH>
                <wp:positionV relativeFrom="paragraph">
                  <wp:posOffset>461010</wp:posOffset>
                </wp:positionV>
                <wp:extent cx="685800" cy="209550"/>
                <wp:effectExtent l="0" t="0" r="19050" b="19050"/>
                <wp:wrapNone/>
                <wp:docPr id="71" name="Elipse 71"/>
                <wp:cNvGraphicFramePr/>
                <a:graphic xmlns:a="http://schemas.openxmlformats.org/drawingml/2006/main">
                  <a:graphicData uri="http://schemas.microsoft.com/office/word/2010/wordprocessingShape">
                    <wps:wsp>
                      <wps:cNvSpPr/>
                      <wps:spPr>
                        <a:xfrm>
                          <a:off x="0" y="0"/>
                          <a:ext cx="685800" cy="209550"/>
                        </a:xfrm>
                        <a:prstGeom prst="ellipse">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AC04230" id="Elipse 71" o:spid="_x0000_s1026" style="position:absolute;margin-left:103.45pt;margin-top:36.3pt;width:54pt;height:1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" filled="f" strokecolor="#00b0f0" strokeweight="1pt">
                <v:stroke joinstyle="miter"/>
              </v:oval>
            </w:pict>
          </mc:Fallback>
        </mc:AlternateContent>
      </w:r>
      <w:r w:rsidR="00EB1861">
        <w:rPr>
          <w:noProof/>
          <w:w w:val="100"/>
          <w:lang w:val="es-ES"/>
        </w:rPr>
        <mc:AlternateContent>
          <mc:Choice Requires="wps">
            <w:drawing>
              <wp:anchor distT="0" distB="0" distL="114300" distR="114300" simplePos="0" relativeHeight="251670528" behindDoc="0" locked="0" layoutInCell="1" allowOverlap="1" wp14:anchorId="134183CC" wp14:editId="2E771967">
                <wp:simplePos x="0" y="0"/>
                <wp:positionH relativeFrom="column">
                  <wp:posOffset>1256665</wp:posOffset>
                </wp:positionH>
                <wp:positionV relativeFrom="paragraph">
                  <wp:posOffset>375285</wp:posOffset>
                </wp:positionV>
                <wp:extent cx="819150" cy="2943225"/>
                <wp:effectExtent l="19050" t="19050" r="19050" b="28575"/>
                <wp:wrapNone/>
                <wp:docPr id="70" name="Rectángulo 70"/>
                <wp:cNvGraphicFramePr/>
                <a:graphic xmlns:a="http://schemas.openxmlformats.org/drawingml/2006/main">
                  <a:graphicData uri="http://schemas.microsoft.com/office/word/2010/wordprocessingShape">
                    <wps:wsp>
                      <wps:cNvSpPr/>
                      <wps:spPr>
                        <a:xfrm>
                          <a:off x="0" y="0"/>
                          <a:ext cx="819150" cy="2943225"/>
                        </a:xfrm>
                        <a:prstGeom prst="rect">
                          <a:avLst/>
                        </a:prstGeom>
                        <a:noFill/>
                        <a:ln w="28575">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DA3FE6" id="Rectángulo 70" o:spid="_x0000_s1026" style="position:absolute;margin-left:98.95pt;margin-top:29.55pt;width:64.5pt;height:231.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" filled="f" strokecolor="#00b0f0" strokeweight="2.25pt"/>
            </w:pict>
          </mc:Fallback>
        </mc:AlternateContent>
      </w:r>
      <w:r w:rsidR="00A94B34">
        <w:rPr>
          <w:noProof/>
          <w:lang w:val="es-ES"/>
        </w:rPr>
        <w:drawing>
          <wp:inline distT="0" distB="0" distL="0" distR="0" wp14:anchorId="45A60BEA" wp14:editId="0E23E0A2">
            <wp:extent cx="5542280" cy="3295374"/>
            <wp:effectExtent l="0" t="0" r="1270" b="635"/>
            <wp:docPr id="73" name="Imagen 73" descr="Una captura de pantalla de una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a captura de pantalla de una computadora&#10;&#10;Descripción generada automáticamente"/>
                    <pic:cNvPicPr/>
                  </pic:nvPicPr>
                  <pic:blipFill rotWithShape="1">
                    <a:blip r:embed="rId34"/>
                    <a:srcRect l="9477" t="15154" r="23023" b="13367"/>
                    <a:stretch/>
                  </pic:blipFill>
                  <pic:spPr bwMode="auto">
                    <a:xfrm>
                      <a:off x="0" y="0"/>
                      <a:ext cx="5551630" cy="3300934"/>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657DCF0F" w14:textId="77777777" w:rsidR="00896CE5" w:rsidRPr="00CC3B61" w:rsidRDefault="00896CE5" w:rsidP="00EB1861">
      <w:pPr>
        <w:ind w:left="0" w:firstLine="0"/>
        <w:rPr>
          <w:rFonts w:ascii="Tahoma" w:hAnsi="Tahoma" w:cs="Tahoma"/>
          <w:noProof/>
          <w:sz w:val="22"/>
          <w:lang w:eastAsia="en-US"/>
        </w:rPr>
      </w:pPr>
    </w:p>
    <w:p w14:paraId="595A9552" w14:textId="6E58A387" w:rsidR="002874A4" w:rsidRPr="00497D05" w:rsidRDefault="002874A4" w:rsidP="00497D05">
      <w:pPr>
        <w:pStyle w:val="snappetbullets1morado"/>
        <w:numPr>
          <w:ilvl w:val="0"/>
          <w:numId w:val="0"/>
        </w:numPr>
      </w:pPr>
      <w:r w:rsidRPr="00497D05">
        <w:t xml:space="preserve">El </w:t>
      </w:r>
      <w:r w:rsidRPr="00497D05">
        <w:rPr>
          <w:b/>
          <w:bCs w:val="0"/>
        </w:rPr>
        <w:t xml:space="preserve">progreso </w:t>
      </w:r>
      <w:r w:rsidR="00A94B34" w:rsidRPr="00A94B34">
        <w:t>(</w:t>
      </w:r>
      <w:r w:rsidRPr="00A94B34">
        <w:t>de aprendizaje</w:t>
      </w:r>
      <w:r w:rsidR="00A94B34" w:rsidRPr="00A94B34">
        <w:t>)</w:t>
      </w:r>
      <w:r w:rsidR="00A94B34">
        <w:t>,</w:t>
      </w:r>
      <w:r w:rsidRPr="00497D05">
        <w:t xml:space="preserve"> hace referencia a la mejora de los resultados de aprendizaje del estudiante, en comparación con el inicio del curso o con el curso anterior, dependiendo de si hay o no datos anteriores. </w:t>
      </w:r>
    </w:p>
    <w:p w14:paraId="031F5305" w14:textId="665A4C9C" w:rsidR="002874A4" w:rsidRDefault="00EB1861" w:rsidP="00497D05">
      <w:pPr>
        <w:pStyle w:val="snappetbullets1morado"/>
        <w:numPr>
          <w:ilvl w:val="0"/>
          <w:numId w:val="0"/>
        </w:numPr>
        <w:ind w:left="510"/>
      </w:pPr>
      <w:r w:rsidRPr="001105B9">
        <w:rPr>
          <w:noProof/>
          <w:lang w:val="es-ES"/>
        </w:rPr>
        <w:drawing>
          <wp:anchor distT="0" distB="0" distL="114300" distR="114300" simplePos="0" relativeHeight="251633664" behindDoc="0" locked="0" layoutInCell="1" allowOverlap="1" wp14:anchorId="5306FFC3" wp14:editId="3BD62A70">
            <wp:simplePos x="0" y="0"/>
            <wp:positionH relativeFrom="margin">
              <wp:posOffset>551815</wp:posOffset>
            </wp:positionH>
            <wp:positionV relativeFrom="paragraph">
              <wp:posOffset>187960</wp:posOffset>
            </wp:positionV>
            <wp:extent cx="3457575" cy="594114"/>
            <wp:effectExtent l="0" t="0" r="0" b="0"/>
            <wp:wrapNone/>
            <wp:docPr id="4277" name="Imagen 4277"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Interfaz de usuario gráfica, Aplicación&#10;&#10;Descripción generada automáticamente"/>
                    <pic:cNvPicPr>
                      <a:picLocks noChangeAspect="1" noChangeArrowheads="1"/>
                    </pic:cNvPicPr>
                  </pic:nvPicPr>
                  <pic:blipFill rotWithShape="1">
                    <a:blip r:embed="rId35">
                      <a:extLst>
                        <a:ext uri="{28A0092B-C50C-407E-A947-70E740481C1C}">
                          <a14:useLocalDpi xmlns:a14="http://schemas.microsoft.com/office/drawing/2010/main" val="0"/>
                        </a:ext>
                      </a:extLst>
                    </a:blip>
                    <a:srcRect l="22647" t="55051" r="8569" b="21680"/>
                    <a:stretch/>
                  </pic:blipFill>
                  <pic:spPr bwMode="auto">
                    <a:xfrm>
                      <a:off x="0" y="0"/>
                      <a:ext cx="3490629" cy="59979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anchor>
        </w:drawing>
      </w:r>
      <w:r w:rsidR="002874A4" w:rsidRPr="00497D05">
        <w:t xml:space="preserve">Snappet indica el progreso de aprendizaje con estos iconos: </w:t>
      </w:r>
    </w:p>
    <w:p w14:paraId="6B07ADD0" w14:textId="3260921E" w:rsidR="00EB1861" w:rsidRPr="009E6511" w:rsidRDefault="00EB1861" w:rsidP="00B37238">
      <w:pPr>
        <w:pStyle w:val="snappetbullets1morado"/>
        <w:numPr>
          <w:ilvl w:val="0"/>
          <w:numId w:val="0"/>
        </w:numPr>
        <w:ind w:left="510"/>
        <w:rPr>
          <w:sz w:val="16"/>
          <w:szCs w:val="16"/>
        </w:rPr>
      </w:pPr>
    </w:p>
    <w:p w14:paraId="7C6A4948" w14:textId="77777777" w:rsidR="009E6511" w:rsidRPr="009E6511" w:rsidRDefault="009E6511" w:rsidP="009E6511">
      <w:pPr>
        <w:pStyle w:val="snappetbullets1morado"/>
        <w:numPr>
          <w:ilvl w:val="0"/>
          <w:numId w:val="0"/>
        </w:numPr>
        <w:spacing w:before="240" w:line="360" w:lineRule="auto"/>
        <w:ind w:left="510"/>
        <w:rPr>
          <w:sz w:val="10"/>
          <w:szCs w:val="10"/>
        </w:rPr>
      </w:pPr>
    </w:p>
    <w:p w14:paraId="560CD08E" w14:textId="72139E20" w:rsidR="00497D05" w:rsidRPr="001105B9" w:rsidRDefault="00497D05" w:rsidP="009E6511">
      <w:pPr>
        <w:pStyle w:val="snappetbullets1morado"/>
        <w:numPr>
          <w:ilvl w:val="0"/>
          <w:numId w:val="0"/>
        </w:numPr>
        <w:spacing w:before="240" w:line="360" w:lineRule="auto"/>
        <w:ind w:left="510"/>
      </w:pPr>
      <w:r w:rsidRPr="001105B9">
        <w:t>Así, mostramos el grado de avance del alumno. Debes tener en cuenta que a veces el icono</w:t>
      </w:r>
      <w:r>
        <w:t xml:space="preserve"> </w:t>
      </w:r>
      <w:r w:rsidRPr="001105B9">
        <w:t>de parado</w:t>
      </w:r>
      <w:r w:rsidR="001647F5">
        <w:t xml:space="preserve"> </w:t>
      </w:r>
      <w:r w:rsidR="009E6511">
        <w:t xml:space="preserve">          </w:t>
      </w:r>
      <w:r w:rsidRPr="001105B9">
        <w:t xml:space="preserve">no significa que no haya alcanzado en nivel deseado, puede significar que ha alcanzado </w:t>
      </w:r>
      <w:r w:rsidRPr="00497D05">
        <w:rPr>
          <w:b/>
          <w:bCs w:val="0"/>
        </w:rPr>
        <w:t>plena competencia</w:t>
      </w:r>
      <w:r w:rsidRPr="001105B9">
        <w:t xml:space="preserve"> en ese objetivo</w:t>
      </w:r>
      <w:r>
        <w:t xml:space="preserve"> y no hay más progresión porque no tiene más margen de mejora</w:t>
      </w:r>
      <w:r w:rsidR="00300608">
        <w:t>.</w:t>
      </w:r>
    </w:p>
    <w:p w14:paraId="4AA6D5B7" w14:textId="02AD30F5" w:rsidR="002C0631" w:rsidRDefault="002C0631" w:rsidP="002C640A">
      <w:pPr>
        <w:pStyle w:val="snappettexto1"/>
      </w:pPr>
    </w:p>
    <w:p w14:paraId="2673C56E" w14:textId="77777777" w:rsidR="002C0631" w:rsidRDefault="002C0631" w:rsidP="002C640A">
      <w:pPr>
        <w:pStyle w:val="snappettexto1"/>
      </w:pPr>
    </w:p>
    <w:p w14:paraId="63F877B2" w14:textId="7D61A7EA" w:rsidR="002C640A" w:rsidRDefault="00497D05" w:rsidP="002C640A">
      <w:pPr>
        <w:pStyle w:val="snappettexto1"/>
      </w:pPr>
      <w:r>
        <w:lastRenderedPageBreak/>
        <w:t xml:space="preserve">Haciendo </w:t>
      </w:r>
      <w:r w:rsidRPr="00A94B34">
        <w:rPr>
          <w:b/>
          <w:bCs/>
        </w:rPr>
        <w:t>clic en una asignatura</w:t>
      </w:r>
      <w:r>
        <w:t xml:space="preserve"> se cargan los datos de </w:t>
      </w:r>
      <w:r w:rsidRPr="00A449EF">
        <w:rPr>
          <w:b/>
          <w:bCs/>
        </w:rPr>
        <w:t>todos los alumnos</w:t>
      </w:r>
      <w:r>
        <w:t xml:space="preserve"> de una cl</w:t>
      </w:r>
      <w:r w:rsidR="00BA3514">
        <w:t>a</w:t>
      </w:r>
      <w:r>
        <w:t>se en esa asignatura.</w:t>
      </w:r>
      <w:r w:rsidR="002D67EF">
        <w:t xml:space="preserve"> (gráfica 2)</w:t>
      </w:r>
      <w:r w:rsidR="002C640A">
        <w:t>. (</w:t>
      </w:r>
      <w:r w:rsidR="002C640A" w:rsidRPr="002C640A">
        <w:rPr>
          <w:sz w:val="20"/>
          <w:szCs w:val="20"/>
        </w:rPr>
        <w:t>Para obtener datos relacionados con una unidad u objetivo de aprendizaje concreto debemos entrar en cada alumno.</w:t>
      </w:r>
      <w:r w:rsidR="002C640A">
        <w:t>)</w:t>
      </w:r>
    </w:p>
    <w:p w14:paraId="00AB4808" w14:textId="4E14C387" w:rsidR="00BA3514" w:rsidRDefault="00BA3514" w:rsidP="003541A1">
      <w:pPr>
        <w:pStyle w:val="snappettexto1"/>
      </w:pPr>
    </w:p>
    <w:p w14:paraId="3964DBAC" w14:textId="2C5D0C97" w:rsidR="00C10331" w:rsidRPr="001105B9" w:rsidRDefault="00316716" w:rsidP="00FA4B6F">
      <w:pPr>
        <w:pStyle w:val="snappettexto1"/>
        <w:ind w:left="1985"/>
      </w:pPr>
      <w:r w:rsidRPr="001105B9">
        <w:rPr>
          <w:noProof/>
          <w:lang w:val="es-ES"/>
        </w:rPr>
        <mc:AlternateContent>
          <mc:Choice Requires="wps">
            <w:drawing>
              <wp:anchor distT="0" distB="0" distL="114300" distR="114300" simplePos="0" relativeHeight="251653632" behindDoc="0" locked="0" layoutInCell="1" allowOverlap="1" wp14:anchorId="1E7556D3" wp14:editId="2F78F04A">
                <wp:simplePos x="0" y="0"/>
                <wp:positionH relativeFrom="margin">
                  <wp:posOffset>299085</wp:posOffset>
                </wp:positionH>
                <wp:positionV relativeFrom="paragraph">
                  <wp:posOffset>608330</wp:posOffset>
                </wp:positionV>
                <wp:extent cx="1013460" cy="307975"/>
                <wp:effectExtent l="0" t="0" r="0" b="0"/>
                <wp:wrapNone/>
                <wp:docPr id="4264" name="Cuadro de texto 4264"/>
                <wp:cNvGraphicFramePr/>
                <a:graphic xmlns:a="http://schemas.openxmlformats.org/drawingml/2006/main">
                  <a:graphicData uri="http://schemas.microsoft.com/office/word/2010/wordprocessingShape">
                    <wps:wsp>
                      <wps:cNvSpPr txBox="1"/>
                      <wps:spPr>
                        <a:xfrm>
                          <a:off x="0" y="0"/>
                          <a:ext cx="1013460" cy="307975"/>
                        </a:xfrm>
                        <a:prstGeom prst="rect">
                          <a:avLst/>
                        </a:prstGeom>
                        <a:solidFill>
                          <a:schemeClr val="bg1">
                            <a:lumMod val="95000"/>
                          </a:schemeClr>
                        </a:solidFill>
                        <a:ln w="6350">
                          <a:noFill/>
                        </a:ln>
                      </wps:spPr>
                      <wps:txbx>
                        <w:txbxContent>
                          <w:p w14:paraId="08BBB261" w14:textId="77777777" w:rsidR="004F3BF5" w:rsidRPr="00896CE5"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CE5">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7556D3" id="Cuadro de texto 4264" o:spid="_x0000_s1028" type="#_x0000_t202" style="position:absolute;left:0;text-align:left;margin-left:23.55pt;margin-top:47.9pt;width:79.8pt;height:24.25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" fillcolor="#f2f2f2 [3052]" stroked="f" strokeweight=".5pt">
                <v:textbox>
                  <w:txbxContent>
                    <w:p w14:paraId="08BBB261" w14:textId="77777777" w:rsidR="004F3BF5" w:rsidRPr="00896CE5"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CE5">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v:textbox>
                <w10:wrap anchorx="margin"/>
              </v:shape>
            </w:pict>
          </mc:Fallback>
        </mc:AlternateContent>
      </w:r>
      <w:r w:rsidRPr="001105B9">
        <w:rPr>
          <w:noProof/>
          <w:lang w:val="es-ES"/>
        </w:rPr>
        <mc:AlternateContent>
          <mc:Choice Requires="wps">
            <w:drawing>
              <wp:anchor distT="0" distB="0" distL="114300" distR="114300" simplePos="0" relativeHeight="251651584" behindDoc="0" locked="0" layoutInCell="1" allowOverlap="1" wp14:anchorId="6D4C2AAD" wp14:editId="08B8BA27">
                <wp:simplePos x="0" y="0"/>
                <wp:positionH relativeFrom="margin">
                  <wp:posOffset>298577</wp:posOffset>
                </wp:positionH>
                <wp:positionV relativeFrom="paragraph">
                  <wp:posOffset>281940</wp:posOffset>
                </wp:positionV>
                <wp:extent cx="947420" cy="330200"/>
                <wp:effectExtent l="0" t="0" r="5080" b="0"/>
                <wp:wrapNone/>
                <wp:docPr id="4263" name="Cuadro de texto 4263"/>
                <wp:cNvGraphicFramePr/>
                <a:graphic xmlns:a="http://schemas.openxmlformats.org/drawingml/2006/main">
                  <a:graphicData uri="http://schemas.microsoft.com/office/word/2010/wordprocessingShape">
                    <wps:wsp>
                      <wps:cNvSpPr txBox="1"/>
                      <wps:spPr>
                        <a:xfrm>
                          <a:off x="0" y="0"/>
                          <a:ext cx="947420" cy="330200"/>
                        </a:xfrm>
                        <a:prstGeom prst="rect">
                          <a:avLst/>
                        </a:prstGeom>
                        <a:solidFill>
                          <a:schemeClr val="bg1">
                            <a:lumMod val="95000"/>
                          </a:schemeClr>
                        </a:solidFill>
                        <a:ln w="6350">
                          <a:noFill/>
                        </a:ln>
                      </wps:spPr>
                      <wps:txbx>
                        <w:txbxContent>
                          <w:p w14:paraId="7EB534E8" w14:textId="77777777" w:rsidR="004F3BF5" w:rsidRPr="00316716"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4C2AAD" id="Cuadro de texto 4263" o:spid="_x0000_s1029" type="#_x0000_t202" style="position:absolute;left:0;text-align:left;margin-left:23.5pt;margin-top:22.2pt;width:74.6pt;height:26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" fillcolor="#f2f2f2 [3052]" stroked="f" strokeweight=".5pt">
                <v:textbox>
                  <w:txbxContent>
                    <w:p w14:paraId="7EB534E8" w14:textId="77777777" w:rsidR="004F3BF5" w:rsidRPr="00316716"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v:textbox>
                <w10:wrap anchorx="margin"/>
              </v:shape>
            </w:pict>
          </mc:Fallback>
        </mc:AlternateContent>
      </w:r>
      <w:r w:rsidR="00C10331">
        <w:rPr>
          <w:noProof/>
          <w:lang w:val="es-ES"/>
        </w:rPr>
        <mc:AlternateContent>
          <mc:Choice Requires="wps">
            <w:drawing>
              <wp:anchor distT="45720" distB="45720" distL="114300" distR="114300" simplePos="0" relativeHeight="251675648" behindDoc="0" locked="0" layoutInCell="1" allowOverlap="1" wp14:anchorId="437D2D95" wp14:editId="221B30D4">
                <wp:simplePos x="0" y="0"/>
                <wp:positionH relativeFrom="column">
                  <wp:posOffset>4932680</wp:posOffset>
                </wp:positionH>
                <wp:positionV relativeFrom="paragraph">
                  <wp:posOffset>979805</wp:posOffset>
                </wp:positionV>
                <wp:extent cx="771525" cy="267970"/>
                <wp:effectExtent l="0" t="0" r="9525" b="0"/>
                <wp:wrapNone/>
                <wp:docPr id="7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267970"/>
                        </a:xfrm>
                        <a:prstGeom prst="rect">
                          <a:avLst/>
                        </a:prstGeom>
                        <a:solidFill>
                          <a:schemeClr val="bg1">
                            <a:lumMod val="95000"/>
                          </a:schemeClr>
                        </a:solidFill>
                        <a:ln w="9525">
                          <a:noFill/>
                          <a:miter lim="800000"/>
                          <a:headEnd/>
                          <a:tailEnd/>
                        </a:ln>
                      </wps:spPr>
                      <wps:txbx>
                        <w:txbxContent>
                          <w:p w14:paraId="23B6DDBA" w14:textId="77777777" w:rsidR="004F3BF5" w:rsidRPr="006B1298"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1298">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Gráfica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37D2D95" id="_x0000_s1030" type="#_x0000_t202" style="position:absolute;left:0;text-align:left;margin-left:388.4pt;margin-top:77.15pt;width:60.75pt;height:21.1pt;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" fillcolor="#f2f2f2 [3052]" stroked="f">
                <v:textbox style="mso-fit-shape-to-text:t">
                  <w:txbxContent>
                    <w:p w14:paraId="23B6DDBA" w14:textId="77777777" w:rsidR="004F3BF5" w:rsidRPr="006B1298" w:rsidRDefault="004F3BF5" w:rsidP="00C10331">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1298">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Gráfica 2</w:t>
                      </w:r>
                    </w:p>
                  </w:txbxContent>
                </v:textbox>
              </v:shape>
            </w:pict>
          </mc:Fallback>
        </mc:AlternateContent>
      </w:r>
      <w:r w:rsidR="00C10331" w:rsidRPr="001105B9">
        <w:rPr>
          <w:noProof/>
          <w:lang w:val="es-ES"/>
        </w:rPr>
        <w:drawing>
          <wp:inline distT="0" distB="0" distL="0" distR="0" wp14:anchorId="29CF8DC7" wp14:editId="433502CC">
            <wp:extent cx="4507674" cy="925195"/>
            <wp:effectExtent l="0" t="0" r="7620" b="8255"/>
            <wp:docPr id="4276" name="Imagen 4276"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6525"/>
                    <a:stretch/>
                  </pic:blipFill>
                  <pic:spPr bwMode="auto">
                    <a:xfrm>
                      <a:off x="0" y="0"/>
                      <a:ext cx="4507674" cy="925195"/>
                    </a:xfrm>
                    <a:prstGeom prst="rect">
                      <a:avLst/>
                    </a:prstGeom>
                    <a:noFill/>
                    <a:ln>
                      <a:noFill/>
                    </a:ln>
                    <a:extLst>
                      <a:ext uri="{53640926-AAD7-44D8-BBD7-CCE9431645EC}">
                        <a14:shadowObscured xmlns:a14="http://schemas.microsoft.com/office/drawing/2010/main"/>
                      </a:ext>
                    </a:extLst>
                  </pic:spPr>
                </pic:pic>
              </a:graphicData>
            </a:graphic>
          </wp:inline>
        </w:drawing>
      </w:r>
    </w:p>
    <w:p w14:paraId="1B0032BB" w14:textId="77777777" w:rsidR="00C10331" w:rsidRDefault="00C10331" w:rsidP="003541A1">
      <w:pPr>
        <w:pStyle w:val="snappettexto1"/>
      </w:pPr>
    </w:p>
    <w:p w14:paraId="0046FEAB" w14:textId="108E267D" w:rsidR="00160CFC" w:rsidRDefault="002D67EF" w:rsidP="003541A1">
      <w:pPr>
        <w:pStyle w:val="snappettexto1"/>
      </w:pPr>
      <w:r>
        <w:t xml:space="preserve">Snappet </w:t>
      </w:r>
      <w:r w:rsidR="00497D05">
        <w:t>destaca</w:t>
      </w:r>
      <w:r w:rsidR="00497D05" w:rsidRPr="001105B9">
        <w:t xml:space="preserve"> tres ítems sobre el trabajo de</w:t>
      </w:r>
      <w:r w:rsidR="00A449EF">
        <w:t xml:space="preserve"> cada</w:t>
      </w:r>
      <w:r w:rsidR="00497D05" w:rsidRPr="001105B9">
        <w:t xml:space="preserve"> alumno: </w:t>
      </w:r>
    </w:p>
    <w:p w14:paraId="011FE2C1" w14:textId="6DC46EC0" w:rsidR="00160CFC" w:rsidRPr="00160CFC" w:rsidRDefault="002D67EF" w:rsidP="00300608">
      <w:pPr>
        <w:pStyle w:val="snappetbullets1morado"/>
      </w:pPr>
      <w:r>
        <w:t>P</w:t>
      </w:r>
      <w:r w:rsidR="00497D05" w:rsidRPr="00DE4AD3">
        <w:t xml:space="preserve">rogreso de aprendizaje </w:t>
      </w:r>
    </w:p>
    <w:p w14:paraId="33034D68" w14:textId="03BF2904" w:rsidR="00160CFC" w:rsidRPr="00160CFC" w:rsidRDefault="002D67EF" w:rsidP="00300608">
      <w:pPr>
        <w:pStyle w:val="snappetbullets1morado"/>
      </w:pPr>
      <w:r>
        <w:t>H</w:t>
      </w:r>
      <w:r w:rsidR="00497D05" w:rsidRPr="00DE4AD3">
        <w:t xml:space="preserve">abilidad </w:t>
      </w:r>
    </w:p>
    <w:p w14:paraId="4B8867E9" w14:textId="23D9A4E0" w:rsidR="00BC41C0" w:rsidRDefault="002D67EF" w:rsidP="00300608">
      <w:pPr>
        <w:pStyle w:val="snappetbullets1morado"/>
      </w:pPr>
      <w:r>
        <w:t>Pr</w:t>
      </w:r>
      <w:r w:rsidR="00497D05" w:rsidRPr="00DE4AD3">
        <w:t>ogreso curricular</w:t>
      </w:r>
    </w:p>
    <w:p w14:paraId="2148697A" w14:textId="101E3BBF" w:rsidR="00616D76" w:rsidRDefault="00160CFC" w:rsidP="00BC41C0">
      <w:pPr>
        <w:spacing w:after="160" w:line="259" w:lineRule="auto"/>
        <w:ind w:left="0" w:firstLine="0"/>
        <w:jc w:val="left"/>
      </w:pPr>
      <w:r>
        <w:br w:type="page"/>
      </w:r>
    </w:p>
    <w:p w14:paraId="11CD854D" w14:textId="77777777" w:rsidR="00616D76" w:rsidRPr="0096683A" w:rsidRDefault="00616D76" w:rsidP="00896CE5">
      <w:pPr>
        <w:pStyle w:val="snappettitu2morado"/>
        <w:rPr>
          <w:sz w:val="24"/>
        </w:rPr>
      </w:pPr>
      <w:r w:rsidRPr="0096683A">
        <w:rPr>
          <w:sz w:val="24"/>
        </w:rPr>
        <w:lastRenderedPageBreak/>
        <w:t>Progreso de aprendizaje</w:t>
      </w:r>
    </w:p>
    <w:p w14:paraId="08184354" w14:textId="276ABB86" w:rsidR="00276C7D" w:rsidRDefault="00BA3514" w:rsidP="00BA3514">
      <w:pPr>
        <w:pStyle w:val="snappettexto1"/>
      </w:pPr>
      <w:r w:rsidRPr="00BA3514">
        <w:t xml:space="preserve">Aparece la misma información que vimos en </w:t>
      </w:r>
      <w:r w:rsidR="00A449EF">
        <w:t>la</w:t>
      </w:r>
      <w:r w:rsidR="00276C7D">
        <w:t xml:space="preserve"> </w:t>
      </w:r>
      <w:r w:rsidR="00A449EF">
        <w:t xml:space="preserve">primera pantalla </w:t>
      </w:r>
      <w:r w:rsidR="006B1298">
        <w:t>referente al progreso.</w:t>
      </w:r>
    </w:p>
    <w:p w14:paraId="54891C42" w14:textId="663C78F0" w:rsidR="00616D76" w:rsidRPr="00EA7193" w:rsidRDefault="00BA3514" w:rsidP="00EA7193">
      <w:pPr>
        <w:pStyle w:val="snappettexto1"/>
      </w:pPr>
      <w:r w:rsidRPr="00BA3514">
        <w:t>Te recodamos que el progreso</w:t>
      </w:r>
      <w:r w:rsidR="006B1298">
        <w:t xml:space="preserve"> de aprendizaje</w:t>
      </w:r>
      <w:r w:rsidRPr="00BA3514">
        <w:t xml:space="preserve"> depende de d</w:t>
      </w:r>
      <w:r w:rsidR="002C640A">
        <w:t>ó</w:t>
      </w:r>
      <w:r w:rsidRPr="00BA3514">
        <w:t xml:space="preserve">nde parte el alumno. Habrá alumnos cuyo progreso </w:t>
      </w:r>
      <w:r w:rsidR="006B1298">
        <w:t>aparezca con icono amarillo,</w:t>
      </w:r>
      <w:r w:rsidRPr="00BA3514">
        <w:t xml:space="preserve"> pero puede ser que sea porque ha progresado mucho y tiene menos margen de mejora</w:t>
      </w:r>
      <w:r w:rsidR="006B1298">
        <w:t xml:space="preserve">. Se ve claramente si observamos qué marca el siguiente ítem: </w:t>
      </w:r>
      <w:r w:rsidR="006B1298">
        <w:rPr>
          <w:b/>
          <w:bCs/>
        </w:rPr>
        <w:t>H</w:t>
      </w:r>
      <w:r w:rsidR="006B1298" w:rsidRPr="006B1298">
        <w:rPr>
          <w:b/>
          <w:bCs/>
        </w:rPr>
        <w:t>abilidad.</w:t>
      </w:r>
      <w:r w:rsidR="006B1298">
        <w:t xml:space="preserve"> </w:t>
      </w:r>
    </w:p>
    <w:p w14:paraId="52FA6420" w14:textId="2F1CBEED" w:rsidR="00616D76" w:rsidRPr="0096683A" w:rsidRDefault="00616D76" w:rsidP="00AD5935">
      <w:pPr>
        <w:pStyle w:val="snappettitu2morado"/>
        <w:rPr>
          <w:sz w:val="24"/>
        </w:rPr>
      </w:pPr>
      <w:r w:rsidRPr="0096683A">
        <w:rPr>
          <w:sz w:val="24"/>
        </w:rPr>
        <w:t>Habilidad</w:t>
      </w:r>
    </w:p>
    <w:p w14:paraId="378D1395" w14:textId="2645E326" w:rsidR="00BA3514" w:rsidRPr="00BA3514" w:rsidRDefault="00BA3514" w:rsidP="00BA3514">
      <w:pPr>
        <w:pStyle w:val="snappettexto1"/>
      </w:pPr>
      <w:r w:rsidRPr="00BA3514">
        <w:t xml:space="preserve">En este item, Snappet mide el nivel que </w:t>
      </w:r>
      <w:proofErr w:type="gramStart"/>
      <w:r w:rsidRPr="00BA3514">
        <w:t>los alumnos y las alumnas</w:t>
      </w:r>
      <w:proofErr w:type="gramEnd"/>
      <w:r w:rsidRPr="00BA3514">
        <w:t xml:space="preserve"> están teniendo en la asignatura</w:t>
      </w:r>
      <w:r w:rsidR="002C640A">
        <w:t xml:space="preserve">. Puedes ver el nivel global en la asignatura o </w:t>
      </w:r>
      <w:r w:rsidR="006B1298">
        <w:t>en cada objetivo</w:t>
      </w:r>
      <w:r w:rsidRPr="00BA3514">
        <w:t>.</w:t>
      </w:r>
    </w:p>
    <w:p w14:paraId="3A35017D" w14:textId="78A42C7A" w:rsidR="00BA3514" w:rsidRPr="00BA3514" w:rsidRDefault="00935695" w:rsidP="00BA3514">
      <w:pPr>
        <w:pStyle w:val="snappettexto1"/>
      </w:pPr>
      <w:r w:rsidRPr="001105B9">
        <w:rPr>
          <w:noProof/>
          <w:lang w:val="es-ES"/>
        </w:rPr>
        <w:drawing>
          <wp:anchor distT="0" distB="0" distL="114300" distR="114300" simplePos="0" relativeHeight="251680768" behindDoc="0" locked="0" layoutInCell="1" allowOverlap="1" wp14:anchorId="44CF17FB" wp14:editId="05FBED87">
            <wp:simplePos x="0" y="0"/>
            <wp:positionH relativeFrom="column">
              <wp:posOffset>818516</wp:posOffset>
            </wp:positionH>
            <wp:positionV relativeFrom="paragraph">
              <wp:posOffset>564516</wp:posOffset>
            </wp:positionV>
            <wp:extent cx="2209800" cy="987442"/>
            <wp:effectExtent l="0" t="0" r="0" b="3175"/>
            <wp:wrapNone/>
            <wp:docPr id="79" name="Imagen 79"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1926" t="31915" r="41969"/>
                    <a:stretch/>
                  </pic:blipFill>
                  <pic:spPr bwMode="auto">
                    <a:xfrm>
                      <a:off x="0" y="0"/>
                      <a:ext cx="2220479" cy="99221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00BA3514" w:rsidRPr="00BA3514">
        <w:t xml:space="preserve">Hay 5 grados de habilidad o niveles. Cada estudiante tendrá un nivel de dificultad en función del trabajo que lleve a cabo. </w:t>
      </w:r>
      <w:r w:rsidR="00F273B5">
        <w:t>Los niveles tienen diferentes colores y a medida que el alumno sube de nivel aparecen más barritas horizontales</w:t>
      </w:r>
      <w:r w:rsidR="002C640A">
        <w:t xml:space="preserve"> y de diferente color</w:t>
      </w:r>
      <w:r w:rsidR="00F273B5">
        <w:t>.</w:t>
      </w:r>
      <w:r w:rsidR="001647F5">
        <w:t xml:space="preserve"> </w:t>
      </w:r>
    </w:p>
    <w:p w14:paraId="1245D395" w14:textId="72E6D019" w:rsidR="00F273B5" w:rsidRPr="001D3D28" w:rsidRDefault="00F273B5" w:rsidP="00BA3514">
      <w:pPr>
        <w:pStyle w:val="snappettexto1"/>
        <w:rPr>
          <w:sz w:val="16"/>
          <w:szCs w:val="16"/>
        </w:rPr>
      </w:pPr>
    </w:p>
    <w:p w14:paraId="1BCA3463" w14:textId="77777777" w:rsidR="002C640A" w:rsidRPr="001D3D28" w:rsidRDefault="002C640A" w:rsidP="00BA3514">
      <w:pPr>
        <w:pStyle w:val="snappettexto1"/>
        <w:rPr>
          <w:sz w:val="16"/>
          <w:szCs w:val="16"/>
        </w:rPr>
      </w:pPr>
    </w:p>
    <w:p w14:paraId="5DAA1C8C" w14:textId="77777777" w:rsidR="002C640A" w:rsidRPr="002C640A" w:rsidRDefault="002C640A" w:rsidP="00BA3514">
      <w:pPr>
        <w:pStyle w:val="snappettexto1"/>
        <w:rPr>
          <w:sz w:val="16"/>
          <w:szCs w:val="16"/>
        </w:rPr>
      </w:pPr>
    </w:p>
    <w:p w14:paraId="37819005" w14:textId="2CD40AAB" w:rsidR="00BA3514" w:rsidRPr="00BA3514" w:rsidRDefault="00BA3514" w:rsidP="00BA3514">
      <w:pPr>
        <w:pStyle w:val="snappettexto1"/>
      </w:pPr>
      <w:r w:rsidRPr="00BA3514">
        <w:t>El nivel de habilidad en el que se encuentra cada alumno determinará, en gran medida, el tipo de dificultad de los ejercicios a realizar. Todos los alumnos cuando empiezan en Snappet parten de un nivel de dificultad 2. Según sus habilidades irán subiendo de nivel se mantendrán</w:t>
      </w:r>
      <w:r w:rsidR="002C640A">
        <w:t>,</w:t>
      </w:r>
      <w:r w:rsidRPr="00BA3514">
        <w:t xml:space="preserve"> </w:t>
      </w:r>
      <w:r w:rsidR="002C640A">
        <w:t xml:space="preserve">mejorarán </w:t>
      </w:r>
      <w:r w:rsidRPr="00BA3514">
        <w:t xml:space="preserve">o empeorarán. Snappet irá marcando a cada alumno </w:t>
      </w:r>
      <w:r w:rsidR="00935695">
        <w:t xml:space="preserve">según los resultados que va sacando, </w:t>
      </w:r>
      <w:r w:rsidR="00F273B5">
        <w:t xml:space="preserve">un nivel de </w:t>
      </w:r>
      <w:r w:rsidRPr="00BA3514">
        <w:t xml:space="preserve">desarrollo </w:t>
      </w:r>
      <w:r w:rsidR="00F273B5">
        <w:t xml:space="preserve">asumible para </w:t>
      </w:r>
      <w:r w:rsidRPr="00BA3514">
        <w:t xml:space="preserve">él. </w:t>
      </w:r>
    </w:p>
    <w:p w14:paraId="4BAE8819" w14:textId="3123A600" w:rsidR="002D67EF" w:rsidRDefault="00F273B5" w:rsidP="00F273B5">
      <w:pPr>
        <w:pStyle w:val="snappettexto1"/>
      </w:pPr>
      <w:r w:rsidRPr="00BA3514">
        <w:t xml:space="preserve">En </w:t>
      </w:r>
      <w:r>
        <w:t>la gráfica,</w:t>
      </w:r>
      <w:r w:rsidRPr="00BA3514">
        <w:t xml:space="preserve"> se muestra la </w:t>
      </w:r>
      <w:r w:rsidRPr="00935695">
        <w:rPr>
          <w:b/>
          <w:bCs/>
        </w:rPr>
        <w:t xml:space="preserve">clase </w:t>
      </w:r>
      <w:r w:rsidR="002D67EF">
        <w:rPr>
          <w:b/>
          <w:bCs/>
        </w:rPr>
        <w:t xml:space="preserve">en </w:t>
      </w:r>
      <w:r w:rsidRPr="00935695">
        <w:rPr>
          <w:b/>
          <w:bCs/>
        </w:rPr>
        <w:t>general</w:t>
      </w:r>
      <w:r w:rsidRPr="00BA3514">
        <w:t>, de manera que lo que vemos es el nivel</w:t>
      </w:r>
      <w:r w:rsidR="001647F5">
        <w:t xml:space="preserve"> </w:t>
      </w:r>
      <w:r w:rsidRPr="00BA3514">
        <w:t>de cada alumno en toda la asignatura</w:t>
      </w:r>
      <w:r w:rsidR="00935695">
        <w:t xml:space="preserve">, parecido a una media aritmética. </w:t>
      </w:r>
    </w:p>
    <w:p w14:paraId="6328D2C4" w14:textId="2B361B8E" w:rsidR="002C640A" w:rsidRPr="001105B9" w:rsidRDefault="00316716" w:rsidP="00FA4B6F">
      <w:pPr>
        <w:pStyle w:val="snappettexto1"/>
        <w:ind w:left="1843"/>
      </w:pPr>
      <w:r w:rsidRPr="001105B9">
        <w:rPr>
          <w:noProof/>
          <w:lang w:val="es-ES"/>
        </w:rPr>
        <mc:AlternateContent>
          <mc:Choice Requires="wps">
            <w:drawing>
              <wp:anchor distT="0" distB="0" distL="114300" distR="114300" simplePos="0" relativeHeight="251656704" behindDoc="0" locked="0" layoutInCell="1" allowOverlap="1" wp14:anchorId="302A9327" wp14:editId="192F823E">
                <wp:simplePos x="0" y="0"/>
                <wp:positionH relativeFrom="margin">
                  <wp:posOffset>353695</wp:posOffset>
                </wp:positionH>
                <wp:positionV relativeFrom="paragraph">
                  <wp:posOffset>309880</wp:posOffset>
                </wp:positionV>
                <wp:extent cx="880745" cy="253365"/>
                <wp:effectExtent l="0" t="0" r="0" b="0"/>
                <wp:wrapNone/>
                <wp:docPr id="181884" name="Cuadro de texto 181884"/>
                <wp:cNvGraphicFramePr/>
                <a:graphic xmlns:a="http://schemas.openxmlformats.org/drawingml/2006/main">
                  <a:graphicData uri="http://schemas.microsoft.com/office/word/2010/wordprocessingShape">
                    <wps:wsp>
                      <wps:cNvSpPr txBox="1"/>
                      <wps:spPr>
                        <a:xfrm>
                          <a:off x="0" y="0"/>
                          <a:ext cx="880745" cy="253365"/>
                        </a:xfrm>
                        <a:prstGeom prst="rect">
                          <a:avLst/>
                        </a:prstGeom>
                        <a:solidFill>
                          <a:schemeClr val="bg1">
                            <a:lumMod val="95000"/>
                          </a:schemeClr>
                        </a:solidFill>
                        <a:ln w="6350">
                          <a:noFill/>
                        </a:ln>
                      </wps:spPr>
                      <wps:txbx>
                        <w:txbxContent>
                          <w:p w14:paraId="1A865D2C" w14:textId="77777777" w:rsidR="004F3BF5" w:rsidRPr="00316716" w:rsidRDefault="004F3BF5" w:rsidP="002C640A">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2A9327" id="Cuadro de texto 181884" o:spid="_x0000_s1031" type="#_x0000_t202" style="position:absolute;left:0;text-align:left;margin-left:27.85pt;margin-top:24.4pt;width:69.35pt;height:19.9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" fillcolor="#f2f2f2 [3052]" stroked="f" strokeweight=".5pt">
                <v:textbox>
                  <w:txbxContent>
                    <w:p w14:paraId="1A865D2C" w14:textId="77777777" w:rsidR="004F3BF5" w:rsidRPr="00316716" w:rsidRDefault="004F3BF5" w:rsidP="002C640A">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v:textbox>
                <w10:wrap anchorx="margin"/>
              </v:shape>
            </w:pict>
          </mc:Fallback>
        </mc:AlternateContent>
      </w:r>
      <w:r w:rsidRPr="001105B9">
        <w:rPr>
          <w:noProof/>
          <w:lang w:val="es-ES"/>
        </w:rPr>
        <mc:AlternateContent>
          <mc:Choice Requires="wps">
            <w:drawing>
              <wp:anchor distT="0" distB="0" distL="114300" distR="114300" simplePos="0" relativeHeight="251659776" behindDoc="0" locked="0" layoutInCell="1" allowOverlap="1" wp14:anchorId="234C7E01" wp14:editId="55CBD47A">
                <wp:simplePos x="0" y="0"/>
                <wp:positionH relativeFrom="margin">
                  <wp:posOffset>353695</wp:posOffset>
                </wp:positionH>
                <wp:positionV relativeFrom="paragraph">
                  <wp:posOffset>563245</wp:posOffset>
                </wp:positionV>
                <wp:extent cx="871220" cy="304800"/>
                <wp:effectExtent l="0" t="0" r="5080" b="0"/>
                <wp:wrapNone/>
                <wp:docPr id="181885" name="Cuadro de texto 181885"/>
                <wp:cNvGraphicFramePr/>
                <a:graphic xmlns:a="http://schemas.openxmlformats.org/drawingml/2006/main">
                  <a:graphicData uri="http://schemas.microsoft.com/office/word/2010/wordprocessingShape">
                    <wps:wsp>
                      <wps:cNvSpPr txBox="1"/>
                      <wps:spPr>
                        <a:xfrm>
                          <a:off x="0" y="0"/>
                          <a:ext cx="871220" cy="304800"/>
                        </a:xfrm>
                        <a:prstGeom prst="rect">
                          <a:avLst/>
                        </a:prstGeom>
                        <a:solidFill>
                          <a:schemeClr val="bg1">
                            <a:lumMod val="95000"/>
                          </a:schemeClr>
                        </a:solidFill>
                        <a:ln w="6350">
                          <a:noFill/>
                        </a:ln>
                      </wps:spPr>
                      <wps:txbx>
                        <w:txbxContent>
                          <w:p w14:paraId="3ACEF47C" w14:textId="77777777" w:rsidR="004F3BF5" w:rsidRPr="00896CE5" w:rsidRDefault="004F3BF5" w:rsidP="002C640A">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CE5">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C7E01" id="Cuadro de texto 181885" o:spid="_x0000_s1032" type="#_x0000_t202" style="position:absolute;left:0;text-align:left;margin-left:27.85pt;margin-top:44.35pt;width:68.6pt;height:24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" fillcolor="#f2f2f2 [3052]" stroked="f" strokeweight=".5pt">
                <v:textbox>
                  <w:txbxContent>
                    <w:p w14:paraId="3ACEF47C" w14:textId="77777777" w:rsidR="004F3BF5" w:rsidRPr="00896CE5" w:rsidRDefault="004F3BF5" w:rsidP="002C640A">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6CE5">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v:textbox>
                <w10:wrap anchorx="margin"/>
              </v:shape>
            </w:pict>
          </mc:Fallback>
        </mc:AlternateContent>
      </w:r>
      <w:r w:rsidR="002C640A" w:rsidRPr="001105B9">
        <w:rPr>
          <w:noProof/>
          <w:lang w:val="es-ES"/>
        </w:rPr>
        <w:drawing>
          <wp:inline distT="0" distB="0" distL="0" distR="0" wp14:anchorId="21972588" wp14:editId="169827EE">
            <wp:extent cx="4192026" cy="859790"/>
            <wp:effectExtent l="0" t="0" r="0" b="0"/>
            <wp:docPr id="181887" name="Imagen 181887"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6465"/>
                    <a:stretch/>
                  </pic:blipFill>
                  <pic:spPr bwMode="auto">
                    <a:xfrm>
                      <a:off x="0" y="0"/>
                      <a:ext cx="4210505" cy="863580"/>
                    </a:xfrm>
                    <a:prstGeom prst="rect">
                      <a:avLst/>
                    </a:prstGeom>
                    <a:noFill/>
                    <a:ln>
                      <a:noFill/>
                    </a:ln>
                    <a:extLst>
                      <a:ext uri="{53640926-AAD7-44D8-BBD7-CCE9431645EC}">
                        <a14:shadowObscured xmlns:a14="http://schemas.microsoft.com/office/drawing/2010/main"/>
                      </a:ext>
                    </a:extLst>
                  </pic:spPr>
                </pic:pic>
              </a:graphicData>
            </a:graphic>
          </wp:inline>
        </w:drawing>
      </w:r>
    </w:p>
    <w:p w14:paraId="278316BB" w14:textId="77777777" w:rsidR="001D3D28" w:rsidRDefault="001D3D28" w:rsidP="002C640A">
      <w:pPr>
        <w:pStyle w:val="snappettexto1"/>
        <w:rPr>
          <w:b/>
          <w:bCs/>
        </w:rPr>
      </w:pPr>
      <w:r>
        <w:t xml:space="preserve">Cuando se accede a </w:t>
      </w:r>
      <w:r w:rsidR="00935695">
        <w:t xml:space="preserve">los resultados individuales </w:t>
      </w:r>
      <w:r w:rsidR="002D67EF">
        <w:t>de</w:t>
      </w:r>
      <w:r>
        <w:t xml:space="preserve"> los alumnos, donde podrás ver sus resultados según los objetivos de cada unidad: </w:t>
      </w:r>
      <w:r w:rsidR="002D67EF">
        <w:t>un mismo alumno</w:t>
      </w:r>
      <w:r w:rsidR="00935695">
        <w:t xml:space="preserve"> podrá tener diferentes niveles según lo trabajado en cada objetivo.</w:t>
      </w:r>
      <w:r w:rsidR="001E2413">
        <w:t xml:space="preserve"> </w:t>
      </w:r>
      <w:r w:rsidR="00616D76" w:rsidRPr="00BC41C0">
        <w:t xml:space="preserve">Así, </w:t>
      </w:r>
      <w:r w:rsidR="00160CFC">
        <w:t xml:space="preserve">un mismo </w:t>
      </w:r>
      <w:r w:rsidR="00616D76" w:rsidRPr="00BC41C0">
        <w:t xml:space="preserve">alumno que trabaja un </w:t>
      </w:r>
      <w:r w:rsidR="00935695">
        <w:t>ob</w:t>
      </w:r>
      <w:r w:rsidR="00160CFC">
        <w:t>je</w:t>
      </w:r>
      <w:r w:rsidR="00935695">
        <w:t>tivo</w:t>
      </w:r>
      <w:r w:rsidR="00616D76" w:rsidRPr="00BC41C0">
        <w:t xml:space="preserve"> con nivel de dificultad 3 tendrá que enfrentarse a ejercicios más demandantes </w:t>
      </w:r>
      <w:r w:rsidR="00160CFC">
        <w:t xml:space="preserve">que en otro objetivo que tenga nivel de dificultad más bajo. </w:t>
      </w:r>
      <w:r w:rsidR="00160CFC" w:rsidRPr="001E2413">
        <w:rPr>
          <w:b/>
          <w:bCs/>
        </w:rPr>
        <w:t xml:space="preserve">Snappet se adapta al aprendizaje de cada alumno. </w:t>
      </w:r>
      <w:r w:rsidR="002C640A">
        <w:rPr>
          <w:b/>
          <w:bCs/>
        </w:rPr>
        <w:t xml:space="preserve"> </w:t>
      </w:r>
    </w:p>
    <w:p w14:paraId="03181B22" w14:textId="7B528346" w:rsidR="001B5DA7" w:rsidRDefault="00160CFC" w:rsidP="002C640A">
      <w:pPr>
        <w:pStyle w:val="snappettexto1"/>
        <w:rPr>
          <w:b/>
          <w:bCs/>
          <w:color w:val="4A3378"/>
          <w:sz w:val="28"/>
          <w:szCs w:val="24"/>
        </w:rPr>
      </w:pPr>
      <w:r w:rsidRPr="00160CFC">
        <w:rPr>
          <w:i/>
          <w:iCs/>
        </w:rPr>
        <w:t>N</w:t>
      </w:r>
      <w:r w:rsidR="00616D76" w:rsidRPr="00160CFC">
        <w:rPr>
          <w:i/>
          <w:iCs/>
        </w:rPr>
        <w:t>ivel 0: indica que no hay datos para evaluar el objetivo.</w:t>
      </w:r>
      <w:r w:rsidR="001B5DA7">
        <w:br w:type="page"/>
      </w:r>
    </w:p>
    <w:p w14:paraId="3B52FA98" w14:textId="500C4DF9" w:rsidR="00616D76" w:rsidRPr="0096683A" w:rsidRDefault="00616D76" w:rsidP="00AD5935">
      <w:pPr>
        <w:pStyle w:val="snappettitu2morado"/>
        <w:rPr>
          <w:sz w:val="24"/>
        </w:rPr>
      </w:pPr>
      <w:r w:rsidRPr="0096683A">
        <w:rPr>
          <w:sz w:val="24"/>
        </w:rPr>
        <w:lastRenderedPageBreak/>
        <w:t>Progreso curricular</w:t>
      </w:r>
    </w:p>
    <w:p w14:paraId="63B60405" w14:textId="4386289C" w:rsidR="00000792" w:rsidRDefault="00616D76" w:rsidP="00AD5935">
      <w:pPr>
        <w:pStyle w:val="snappettexto1"/>
      </w:pPr>
      <w:r w:rsidRPr="00000792">
        <w:t>Con Snappet también conoces el progreso curricular</w:t>
      </w:r>
      <w:r w:rsidR="00000792">
        <w:t xml:space="preserve">. </w:t>
      </w:r>
    </w:p>
    <w:p w14:paraId="79645B9A" w14:textId="21C37B3F" w:rsidR="00616D76" w:rsidRDefault="00000792" w:rsidP="00AD5935">
      <w:pPr>
        <w:pStyle w:val="snappettexto1"/>
      </w:pPr>
      <w:r>
        <w:t xml:space="preserve">Representa </w:t>
      </w:r>
      <w:r w:rsidRPr="00A571AC">
        <w:rPr>
          <w:b/>
          <w:bCs/>
        </w:rPr>
        <w:t xml:space="preserve">el </w:t>
      </w:r>
      <w:r w:rsidR="00616D76" w:rsidRPr="00A571AC">
        <w:rPr>
          <w:b/>
          <w:bCs/>
        </w:rPr>
        <w:t>porcentaje</w:t>
      </w:r>
      <w:r w:rsidR="00616D76" w:rsidRPr="00000792">
        <w:t xml:space="preserve"> de</w:t>
      </w:r>
      <w:r w:rsidR="001E2413">
        <w:t xml:space="preserve"> objetivos de aprendizaje </w:t>
      </w:r>
      <w:r w:rsidR="001E2413" w:rsidRPr="00000792">
        <w:t xml:space="preserve">requeridos en el curso </w:t>
      </w:r>
      <w:r w:rsidR="001E2413">
        <w:t xml:space="preserve">que </w:t>
      </w:r>
      <w:r w:rsidR="001E2413" w:rsidRPr="00000792">
        <w:t>se han realizado.</w:t>
      </w:r>
      <w:r w:rsidR="001E2413">
        <w:t xml:space="preserve"> Te recordamos que Snappet ha relacionado cada objetivo con </w:t>
      </w:r>
      <w:r w:rsidR="00616D76" w:rsidRPr="00000792">
        <w:t>los saberes</w:t>
      </w:r>
      <w:r>
        <w:t xml:space="preserve"> y criterios de evaluación</w:t>
      </w:r>
      <w:r w:rsidR="00616D76" w:rsidRPr="00000792">
        <w:t xml:space="preserve"> </w:t>
      </w:r>
      <w:r w:rsidR="001E2413">
        <w:t>de la ley.</w:t>
      </w:r>
    </w:p>
    <w:p w14:paraId="0A94E225" w14:textId="1138CF9A" w:rsidR="00000792" w:rsidRDefault="001A72F9" w:rsidP="001105B9">
      <w:pPr>
        <w:ind w:left="142"/>
        <w:rPr>
          <w:rFonts w:ascii="Tahoma" w:hAnsi="Tahoma" w:cs="Tahoma"/>
          <w:sz w:val="22"/>
        </w:rPr>
      </w:pPr>
      <w:r>
        <w:rPr>
          <w:noProof/>
        </w:rPr>
        <w:drawing>
          <wp:anchor distT="0" distB="0" distL="114300" distR="114300" simplePos="0" relativeHeight="251619328" behindDoc="0" locked="0" layoutInCell="1" allowOverlap="1" wp14:anchorId="3AF062B6" wp14:editId="73972C0C">
            <wp:simplePos x="0" y="0"/>
            <wp:positionH relativeFrom="page">
              <wp:posOffset>1817782</wp:posOffset>
            </wp:positionH>
            <wp:positionV relativeFrom="paragraph">
              <wp:posOffset>5516</wp:posOffset>
            </wp:positionV>
            <wp:extent cx="4518691" cy="925195"/>
            <wp:effectExtent l="0" t="0" r="0" b="8255"/>
            <wp:wrapNone/>
            <wp:docPr id="4279" name="Imagen 4279"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6321"/>
                    <a:stretch/>
                  </pic:blipFill>
                  <pic:spPr bwMode="auto">
                    <a:xfrm>
                      <a:off x="0" y="0"/>
                      <a:ext cx="4518691" cy="9251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EE3741B" w14:textId="44AB7404" w:rsidR="00000792" w:rsidRDefault="001A72F9" w:rsidP="001105B9">
      <w:pPr>
        <w:ind w:left="142"/>
        <w:rPr>
          <w:rFonts w:ascii="Tahoma" w:hAnsi="Tahoma" w:cs="Tahoma"/>
          <w:sz w:val="22"/>
        </w:rPr>
      </w:pPr>
      <w:r>
        <w:rPr>
          <w:noProof/>
        </w:rPr>
        <mc:AlternateContent>
          <mc:Choice Requires="wps">
            <w:drawing>
              <wp:anchor distT="0" distB="0" distL="114300" distR="114300" simplePos="0" relativeHeight="251622400" behindDoc="0" locked="0" layoutInCell="1" allowOverlap="1" wp14:anchorId="402E1B21" wp14:editId="0CEFDC71">
                <wp:simplePos x="0" y="0"/>
                <wp:positionH relativeFrom="margin">
                  <wp:posOffset>338963</wp:posOffset>
                </wp:positionH>
                <wp:positionV relativeFrom="paragraph">
                  <wp:posOffset>184150</wp:posOffset>
                </wp:positionV>
                <wp:extent cx="880110" cy="275421"/>
                <wp:effectExtent l="0" t="0" r="0" b="0"/>
                <wp:wrapNone/>
                <wp:docPr id="4266" name="Cuadro de texto 4266"/>
                <wp:cNvGraphicFramePr/>
                <a:graphic xmlns:a="http://schemas.openxmlformats.org/drawingml/2006/main">
                  <a:graphicData uri="http://schemas.microsoft.com/office/word/2010/wordprocessingShape">
                    <wps:wsp>
                      <wps:cNvSpPr txBox="1"/>
                      <wps:spPr>
                        <a:xfrm>
                          <a:off x="0" y="0"/>
                          <a:ext cx="880110" cy="275421"/>
                        </a:xfrm>
                        <a:prstGeom prst="rect">
                          <a:avLst/>
                        </a:prstGeom>
                        <a:solidFill>
                          <a:schemeClr val="bg1">
                            <a:lumMod val="95000"/>
                          </a:schemeClr>
                        </a:solidFill>
                        <a:ln w="6350">
                          <a:noFill/>
                        </a:ln>
                      </wps:spPr>
                      <wps:txbx>
                        <w:txbxContent>
                          <w:p w14:paraId="4659813C" w14:textId="77777777" w:rsidR="004F3BF5" w:rsidRPr="00316716" w:rsidRDefault="004F3BF5" w:rsidP="00DB1A0B">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E1B21" id="Cuadro de texto 4266" o:spid="_x0000_s1033" type="#_x0000_t202" style="position:absolute;left:0;text-align:left;margin-left:26.7pt;margin-top:14.5pt;width:69.3pt;height:21.7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" fillcolor="#f2f2f2 [3052]" stroked="f" strokeweight=".5pt">
                <v:textbox>
                  <w:txbxContent>
                    <w:p w14:paraId="4659813C" w14:textId="77777777" w:rsidR="004F3BF5" w:rsidRPr="00316716" w:rsidRDefault="004F3BF5" w:rsidP="00DB1A0B">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v:textbox>
                <w10:wrap anchorx="margin"/>
              </v:shape>
            </w:pict>
          </mc:Fallback>
        </mc:AlternateContent>
      </w:r>
      <w:r>
        <w:rPr>
          <w:noProof/>
        </w:rPr>
        <mc:AlternateContent>
          <mc:Choice Requires="wps">
            <w:drawing>
              <wp:anchor distT="0" distB="0" distL="114300" distR="114300" simplePos="0" relativeHeight="251624448" behindDoc="0" locked="0" layoutInCell="1" allowOverlap="1" wp14:anchorId="5D75FCEA" wp14:editId="3BC7240C">
                <wp:simplePos x="0" y="0"/>
                <wp:positionH relativeFrom="column">
                  <wp:posOffset>3312795</wp:posOffset>
                </wp:positionH>
                <wp:positionV relativeFrom="paragraph">
                  <wp:posOffset>139065</wp:posOffset>
                </wp:positionV>
                <wp:extent cx="1533525" cy="257175"/>
                <wp:effectExtent l="0" t="0" r="15875" b="22225"/>
                <wp:wrapNone/>
                <wp:docPr id="32" name="Elipse 32"/>
                <wp:cNvGraphicFramePr/>
                <a:graphic xmlns:a="http://schemas.openxmlformats.org/drawingml/2006/main">
                  <a:graphicData uri="http://schemas.microsoft.com/office/word/2010/wordprocessingShape">
                    <wps:wsp>
                      <wps:cNvSpPr/>
                      <wps:spPr>
                        <a:xfrm>
                          <a:off x="0" y="0"/>
                          <a:ext cx="1533525" cy="257175"/>
                        </a:xfrm>
                        <a:prstGeom prst="ellipse">
                          <a:avLst/>
                        </a:prstGeom>
                        <a:noFill/>
                        <a:ln w="19050" cmpd="sng">
                          <a:solidFill>
                            <a:srgbClr val="4A3378"/>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7EF74E" id="Elipse 32" o:spid="_x0000_s1026" style="position:absolute;margin-left:260.85pt;margin-top:10.95pt;width:120.75pt;height:20.25pt;z-index:251624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" filled="f" strokecolor="#4a3378" strokeweight="1.5pt">
                <v:stroke joinstyle="miter"/>
              </v:oval>
            </w:pict>
          </mc:Fallback>
        </mc:AlternateContent>
      </w:r>
    </w:p>
    <w:p w14:paraId="12AAE48B" w14:textId="4DA2D228" w:rsidR="00000792" w:rsidRDefault="00000792" w:rsidP="001105B9">
      <w:pPr>
        <w:ind w:left="142"/>
        <w:rPr>
          <w:rFonts w:ascii="Tahoma" w:hAnsi="Tahoma" w:cs="Tahoma"/>
          <w:sz w:val="22"/>
        </w:rPr>
      </w:pPr>
    </w:p>
    <w:p w14:paraId="629446F8" w14:textId="0DA79F41" w:rsidR="00000792" w:rsidRPr="00000792" w:rsidRDefault="002D67EF" w:rsidP="001105B9">
      <w:pPr>
        <w:ind w:left="142"/>
        <w:rPr>
          <w:rFonts w:ascii="Tahoma" w:hAnsi="Tahoma" w:cs="Tahoma"/>
          <w:sz w:val="22"/>
        </w:rPr>
      </w:pPr>
      <w:r>
        <w:rPr>
          <w:noProof/>
        </w:rPr>
        <mc:AlternateContent>
          <mc:Choice Requires="wps">
            <w:drawing>
              <wp:anchor distT="0" distB="0" distL="114300" distR="114300" simplePos="0" relativeHeight="251620352" behindDoc="0" locked="0" layoutInCell="1" allowOverlap="1" wp14:anchorId="40D69497" wp14:editId="3B23F92C">
                <wp:simplePos x="0" y="0"/>
                <wp:positionH relativeFrom="margin">
                  <wp:posOffset>332165</wp:posOffset>
                </wp:positionH>
                <wp:positionV relativeFrom="paragraph">
                  <wp:posOffset>57723</wp:posOffset>
                </wp:positionV>
                <wp:extent cx="869093" cy="341523"/>
                <wp:effectExtent l="0" t="0" r="7620" b="1905"/>
                <wp:wrapNone/>
                <wp:docPr id="4265" name="Cuadro de texto 4265"/>
                <wp:cNvGraphicFramePr/>
                <a:graphic xmlns:a="http://schemas.openxmlformats.org/drawingml/2006/main">
                  <a:graphicData uri="http://schemas.microsoft.com/office/word/2010/wordprocessingShape">
                    <wps:wsp>
                      <wps:cNvSpPr txBox="1"/>
                      <wps:spPr>
                        <a:xfrm flipH="1">
                          <a:off x="0" y="0"/>
                          <a:ext cx="869093" cy="341523"/>
                        </a:xfrm>
                        <a:prstGeom prst="rect">
                          <a:avLst/>
                        </a:prstGeom>
                        <a:solidFill>
                          <a:schemeClr val="bg1">
                            <a:lumMod val="95000"/>
                          </a:schemeClr>
                        </a:solidFill>
                        <a:ln w="6350">
                          <a:noFill/>
                        </a:ln>
                      </wps:spPr>
                      <wps:txbx>
                        <w:txbxContent>
                          <w:p w14:paraId="51451077" w14:textId="77777777" w:rsidR="004F3BF5" w:rsidRPr="00316716" w:rsidRDefault="004F3BF5" w:rsidP="00000792">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69497" id="Cuadro de texto 4265" o:spid="_x0000_s1034" type="#_x0000_t202" style="position:absolute;left:0;text-align:left;margin-left:26.15pt;margin-top:4.55pt;width:68.45pt;height:26.9pt;flip:x;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" fillcolor="#f2f2f2 [3052]" stroked="f" strokeweight=".5pt">
                <v:textbox>
                  <w:txbxContent>
                    <w:p w14:paraId="51451077" w14:textId="77777777" w:rsidR="004F3BF5" w:rsidRPr="00316716" w:rsidRDefault="004F3BF5" w:rsidP="00000792">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v:textbox>
                <w10:wrap anchorx="margin"/>
              </v:shape>
            </w:pict>
          </mc:Fallback>
        </mc:AlternateContent>
      </w:r>
      <w:r w:rsidR="00A571AC">
        <w:rPr>
          <w:rFonts w:ascii="Tahoma" w:hAnsi="Tahoma" w:cs="Tahoma"/>
          <w:noProof/>
          <w:sz w:val="22"/>
        </w:rPr>
        <mc:AlternateContent>
          <mc:Choice Requires="wps">
            <w:drawing>
              <wp:anchor distT="0" distB="0" distL="114300" distR="114300" simplePos="0" relativeHeight="251626496" behindDoc="0" locked="0" layoutInCell="1" allowOverlap="1" wp14:anchorId="1D367656" wp14:editId="0A960611">
                <wp:simplePos x="0" y="0"/>
                <wp:positionH relativeFrom="column">
                  <wp:posOffset>3580766</wp:posOffset>
                </wp:positionH>
                <wp:positionV relativeFrom="paragraph">
                  <wp:posOffset>50800</wp:posOffset>
                </wp:positionV>
                <wp:extent cx="495300" cy="647700"/>
                <wp:effectExtent l="38100" t="0" r="19050" b="57150"/>
                <wp:wrapNone/>
                <wp:docPr id="33" name="Conector recto de flecha 33"/>
                <wp:cNvGraphicFramePr/>
                <a:graphic xmlns:a="http://schemas.openxmlformats.org/drawingml/2006/main">
                  <a:graphicData uri="http://schemas.microsoft.com/office/word/2010/wordprocessingShape">
                    <wps:wsp>
                      <wps:cNvCnPr/>
                      <wps:spPr>
                        <a:xfrm flipH="1">
                          <a:off x="0" y="0"/>
                          <a:ext cx="495300" cy="647700"/>
                        </a:xfrm>
                        <a:prstGeom prst="straightConnector1">
                          <a:avLst/>
                        </a:prstGeom>
                        <a:ln w="19050" cap="flat" cmpd="sng">
                          <a:solidFill>
                            <a:srgbClr val="4A3378"/>
                          </a:solidFill>
                          <a:tailEnd type="arrow" w="med" len="sm"/>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2B3BA2" id="Conector recto de flecha 33" o:spid="_x0000_s1026" type="#_x0000_t32" style="position:absolute;margin-left:281.95pt;margin-top:4pt;width:39pt;height:51pt;flip:x;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" strokecolor="#4a3378" strokeweight="1.5pt">
                <v:stroke endarrow="open" endarrowlength="short" joinstyle="miter"/>
              </v:shape>
            </w:pict>
          </mc:Fallback>
        </mc:AlternateContent>
      </w:r>
    </w:p>
    <w:p w14:paraId="1DBE7EF3" w14:textId="78FCA8EB" w:rsidR="00616D76" w:rsidRDefault="00616D76" w:rsidP="00616D76">
      <w:pPr>
        <w:rPr>
          <w:color w:val="FF0000"/>
        </w:rPr>
      </w:pPr>
    </w:p>
    <w:p w14:paraId="4FA0BF40" w14:textId="0C0CF0EA" w:rsidR="00000792" w:rsidRDefault="00000792" w:rsidP="00616D76">
      <w:pPr>
        <w:rPr>
          <w:rFonts w:ascii="ABeZeh" w:hAnsi="ABeZeh"/>
          <w:highlight w:val="cyan"/>
        </w:rPr>
      </w:pPr>
    </w:p>
    <w:p w14:paraId="7BBA5691" w14:textId="1C65B492" w:rsidR="00000792" w:rsidRDefault="001A72F9" w:rsidP="00616D76">
      <w:pPr>
        <w:rPr>
          <w:rFonts w:ascii="ABeZeh" w:hAnsi="ABeZeh"/>
          <w:highlight w:val="cyan"/>
        </w:rPr>
      </w:pPr>
      <w:r>
        <w:rPr>
          <w:noProof/>
        </w:rPr>
        <w:drawing>
          <wp:anchor distT="0" distB="0" distL="114300" distR="114300" simplePos="0" relativeHeight="251635712" behindDoc="0" locked="0" layoutInCell="1" allowOverlap="1" wp14:anchorId="6E7175E9" wp14:editId="174B6890">
            <wp:simplePos x="0" y="0"/>
            <wp:positionH relativeFrom="page">
              <wp:posOffset>2619375</wp:posOffset>
            </wp:positionH>
            <wp:positionV relativeFrom="paragraph">
              <wp:posOffset>123190</wp:posOffset>
            </wp:positionV>
            <wp:extent cx="2266950" cy="855736"/>
            <wp:effectExtent l="0" t="0" r="0" b="1905"/>
            <wp:wrapNone/>
            <wp:docPr id="4272" name="Imagen 4272"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56092" t="10295" r="17274" b="31022"/>
                    <a:stretch/>
                  </pic:blipFill>
                  <pic:spPr bwMode="auto">
                    <a:xfrm>
                      <a:off x="0" y="0"/>
                      <a:ext cx="2266950" cy="85573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7C3FA36B" w14:textId="6D2CDC2A" w:rsidR="00000792" w:rsidRDefault="00000792" w:rsidP="00616D76">
      <w:pPr>
        <w:rPr>
          <w:rFonts w:ascii="ABeZeh" w:hAnsi="ABeZeh"/>
          <w:highlight w:val="cyan"/>
        </w:rPr>
      </w:pPr>
    </w:p>
    <w:p w14:paraId="6BA17AD1" w14:textId="439A6BE9" w:rsidR="00000792" w:rsidRDefault="00A571AC" w:rsidP="00616D76">
      <w:pPr>
        <w:rPr>
          <w:rFonts w:ascii="ABeZeh" w:hAnsi="ABeZeh"/>
          <w:highlight w:val="cyan"/>
        </w:rPr>
      </w:pPr>
      <w:r w:rsidRPr="001A72F9">
        <w:rPr>
          <w:rFonts w:ascii="ABeZeh" w:hAnsi="ABeZeh"/>
          <w:noProof/>
          <w:highlight w:val="cyan"/>
        </w:rPr>
        <mc:AlternateContent>
          <mc:Choice Requires="wps">
            <w:drawing>
              <wp:anchor distT="45720" distB="45720" distL="114300" distR="114300" simplePos="0" relativeHeight="251642880" behindDoc="0" locked="0" layoutInCell="1" allowOverlap="1" wp14:anchorId="06143E6E" wp14:editId="0B7642BF">
                <wp:simplePos x="0" y="0"/>
                <wp:positionH relativeFrom="column">
                  <wp:posOffset>733425</wp:posOffset>
                </wp:positionH>
                <wp:positionV relativeFrom="paragraph">
                  <wp:posOffset>7620</wp:posOffset>
                </wp:positionV>
                <wp:extent cx="1323975" cy="445770"/>
                <wp:effectExtent l="0" t="0" r="28575" b="20320"/>
                <wp:wrapSquare wrapText="bothSides"/>
                <wp:docPr id="426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445770"/>
                        </a:xfrm>
                        <a:prstGeom prst="rect">
                          <a:avLst/>
                        </a:prstGeom>
                        <a:solidFill>
                          <a:srgbClr val="FFFFFF"/>
                        </a:solidFill>
                        <a:ln w="19050">
                          <a:solidFill>
                            <a:schemeClr val="accent1">
                              <a:lumMod val="75000"/>
                            </a:schemeClr>
                          </a:solidFill>
                          <a:miter lim="800000"/>
                          <a:headEnd/>
                          <a:tailEnd/>
                        </a:ln>
                      </wps:spPr>
                      <wps:txbx>
                        <w:txbxContent>
                          <w:p w14:paraId="2659B310" w14:textId="77777777" w:rsidR="004F3BF5" w:rsidRPr="001B5DA7" w:rsidRDefault="004F3BF5" w:rsidP="00A571AC">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5A3737F7" w14:textId="77777777" w:rsidR="004F3BF5" w:rsidRPr="001B5DA7" w:rsidRDefault="004F3BF5" w:rsidP="00A571AC">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superados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143E6E" id="_x0000_s1035" type="#_x0000_t202" style="position:absolute;left:0;text-align:left;margin-left:57.75pt;margin-top:.6pt;width:104.25pt;height:35.1pt;z-index:2516428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" strokecolor="#2e74b5 [2404]" strokeweight="1.5pt">
                <v:textbox style="mso-fit-shape-to-text:t">
                  <w:txbxContent>
                    <w:p w14:paraId="2659B310" w14:textId="77777777" w:rsidR="004F3BF5" w:rsidRPr="001B5DA7" w:rsidRDefault="004F3BF5" w:rsidP="00A571AC">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5A3737F7" w14:textId="77777777" w:rsidR="004F3BF5" w:rsidRPr="001B5DA7" w:rsidRDefault="004F3BF5" w:rsidP="00A571AC">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superados</w:t>
                      </w:r>
                    </w:p>
                  </w:txbxContent>
                </v:textbox>
                <w10:wrap type="square"/>
              </v:shape>
            </w:pict>
          </mc:Fallback>
        </mc:AlternateContent>
      </w:r>
      <w:r w:rsidRPr="001A72F9">
        <w:rPr>
          <w:rFonts w:ascii="ABeZeh" w:hAnsi="ABeZeh"/>
          <w:noProof/>
          <w:highlight w:val="cyan"/>
        </w:rPr>
        <mc:AlternateContent>
          <mc:Choice Requires="wps">
            <w:drawing>
              <wp:anchor distT="45720" distB="45720" distL="114300" distR="114300" simplePos="0" relativeHeight="251641856" behindDoc="0" locked="0" layoutInCell="1" allowOverlap="1" wp14:anchorId="675CE892" wp14:editId="77D3745D">
                <wp:simplePos x="0" y="0"/>
                <wp:positionH relativeFrom="column">
                  <wp:posOffset>4190365</wp:posOffset>
                </wp:positionH>
                <wp:positionV relativeFrom="paragraph">
                  <wp:posOffset>6985</wp:posOffset>
                </wp:positionV>
                <wp:extent cx="1257300" cy="445770"/>
                <wp:effectExtent l="0" t="0" r="19050" b="20320"/>
                <wp:wrapSquare wrapText="bothSides"/>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45770"/>
                        </a:xfrm>
                        <a:prstGeom prst="rect">
                          <a:avLst/>
                        </a:prstGeom>
                        <a:solidFill>
                          <a:srgbClr val="FFFFFF"/>
                        </a:solidFill>
                        <a:ln w="19050">
                          <a:solidFill>
                            <a:schemeClr val="accent4">
                              <a:lumMod val="60000"/>
                              <a:lumOff val="40000"/>
                            </a:schemeClr>
                          </a:solidFill>
                          <a:miter lim="800000"/>
                          <a:headEnd/>
                          <a:tailEnd/>
                        </a:ln>
                      </wps:spPr>
                      <wps:txbx>
                        <w:txbxContent>
                          <w:p w14:paraId="799803E5" w14:textId="77777777"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57DA5702" w14:textId="0D6A98B6"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no superados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5CE892" id="_x0000_s1036" type="#_x0000_t202" style="position:absolute;left:0;text-align:left;margin-left:329.95pt;margin-top:.55pt;width:99pt;height:35.1pt;z-index:2516418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" strokecolor="#ffd966 [1943]" strokeweight="1.5pt">
                <v:textbox style="mso-fit-shape-to-text:t">
                  <w:txbxContent>
                    <w:p w14:paraId="799803E5" w14:textId="77777777"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57DA5702" w14:textId="0D6A98B6"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no superados</w:t>
                      </w:r>
                    </w:p>
                  </w:txbxContent>
                </v:textbox>
                <w10:wrap type="square"/>
              </v:shape>
            </w:pict>
          </mc:Fallback>
        </mc:AlternateContent>
      </w:r>
      <w:r>
        <w:rPr>
          <w:noProof/>
        </w:rPr>
        <mc:AlternateContent>
          <mc:Choice Requires="wps">
            <w:drawing>
              <wp:anchor distT="0" distB="0" distL="114300" distR="114300" simplePos="0" relativeHeight="251637760" behindDoc="0" locked="0" layoutInCell="1" allowOverlap="1" wp14:anchorId="4355F00E" wp14:editId="3A4FA872">
                <wp:simplePos x="0" y="0"/>
                <wp:positionH relativeFrom="column">
                  <wp:posOffset>2418715</wp:posOffset>
                </wp:positionH>
                <wp:positionV relativeFrom="paragraph">
                  <wp:posOffset>177800</wp:posOffset>
                </wp:positionV>
                <wp:extent cx="514350" cy="219075"/>
                <wp:effectExtent l="0" t="0" r="19050" b="28575"/>
                <wp:wrapNone/>
                <wp:docPr id="4287" name="Elipse 4287"/>
                <wp:cNvGraphicFramePr/>
                <a:graphic xmlns:a="http://schemas.openxmlformats.org/drawingml/2006/main">
                  <a:graphicData uri="http://schemas.microsoft.com/office/word/2010/wordprocessingShape">
                    <wps:wsp>
                      <wps:cNvSpPr/>
                      <wps:spPr>
                        <a:xfrm flipV="1">
                          <a:off x="0" y="0"/>
                          <a:ext cx="514350" cy="219075"/>
                        </a:xfrm>
                        <a:prstGeom prst="ellipse">
                          <a:avLst/>
                        </a:prstGeom>
                        <a:noFill/>
                        <a:ln w="19050" cmpd="sng">
                          <a:solidFill>
                            <a:schemeClr val="accent1">
                              <a:lumMod val="40000"/>
                              <a:lumOff val="60000"/>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0B4C4E" w14:textId="35AA56C9" w:rsidR="004F3BF5" w:rsidRDefault="004F3BF5" w:rsidP="001A72F9">
                            <w:pPr>
                              <w:ind w:left="0"/>
                              <w:jc w:val="center"/>
                            </w:pPr>
                            <w:r>
                              <w:t>111111111111111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55F00E" id="Elipse 4287" o:spid="_x0000_s1037" style="position:absolute;left:0;text-align:left;margin-left:190.45pt;margin-top:14pt;width:40.5pt;height:17.25pt;flip:y;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" filled="f" strokecolor="#bdd6ee [1300]" strokeweight="1.5pt">
                <v:stroke joinstyle="miter"/>
                <v:textbox>
                  <w:txbxContent>
                    <w:p w14:paraId="550B4C4E" w14:textId="35AA56C9" w:rsidR="004F3BF5" w:rsidRDefault="004F3BF5" w:rsidP="001A72F9">
                      <w:pPr>
                        <w:ind w:left="0"/>
                        <w:jc w:val="center"/>
                      </w:pPr>
                      <w:r>
                        <w:t>111111111111111</w:t>
                      </w:r>
                    </w:p>
                  </w:txbxContent>
                </v:textbox>
              </v:oval>
            </w:pict>
          </mc:Fallback>
        </mc:AlternateContent>
      </w:r>
      <w:r>
        <w:rPr>
          <w:noProof/>
        </w:rPr>
        <mc:AlternateContent>
          <mc:Choice Requires="wps">
            <w:drawing>
              <wp:anchor distT="0" distB="0" distL="114300" distR="114300" simplePos="0" relativeHeight="251636736" behindDoc="0" locked="0" layoutInCell="1" allowOverlap="1" wp14:anchorId="6E466A55" wp14:editId="74FB0FAC">
                <wp:simplePos x="0" y="0"/>
                <wp:positionH relativeFrom="column">
                  <wp:posOffset>2199640</wp:posOffset>
                </wp:positionH>
                <wp:positionV relativeFrom="paragraph">
                  <wp:posOffset>178435</wp:posOffset>
                </wp:positionV>
                <wp:extent cx="209550" cy="201295"/>
                <wp:effectExtent l="0" t="0" r="19050" b="27305"/>
                <wp:wrapNone/>
                <wp:docPr id="4286" name="Elipse 4286"/>
                <wp:cNvGraphicFramePr/>
                <a:graphic xmlns:a="http://schemas.openxmlformats.org/drawingml/2006/main">
                  <a:graphicData uri="http://schemas.microsoft.com/office/word/2010/wordprocessingShape">
                    <wps:wsp>
                      <wps:cNvSpPr/>
                      <wps:spPr>
                        <a:xfrm flipV="1">
                          <a:off x="0" y="0"/>
                          <a:ext cx="209550" cy="201295"/>
                        </a:xfrm>
                        <a:prstGeom prst="ellipse">
                          <a:avLst/>
                        </a:prstGeom>
                        <a:noFill/>
                        <a:ln w="19050" cmpd="sng">
                          <a:solidFill>
                            <a:schemeClr val="accent1">
                              <a:lumMod val="75000"/>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7FF1F6" w14:textId="7479A999" w:rsidR="004F3BF5" w:rsidRDefault="004F3BF5" w:rsidP="001A72F9">
                            <w:pPr>
                              <w:ind w:left="0"/>
                              <w:jc w:val="center"/>
                            </w:pPr>
                            <w:r>
                              <w:t>11111111111111111111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466A55" id="Elipse 4286" o:spid="_x0000_s1038" style="position:absolute;left:0;text-align:left;margin-left:173.2pt;margin-top:14.05pt;width:16.5pt;height:15.85pt;flip:y;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" filled="f" strokecolor="#2e74b5 [2404]" strokeweight="1.5pt">
                <v:stroke joinstyle="miter"/>
                <v:textbox>
                  <w:txbxContent>
                    <w:p w14:paraId="357FF1F6" w14:textId="7479A999" w:rsidR="004F3BF5" w:rsidRDefault="004F3BF5" w:rsidP="001A72F9">
                      <w:pPr>
                        <w:ind w:left="0"/>
                        <w:jc w:val="center"/>
                      </w:pPr>
                      <w:r>
                        <w:t>11111111111111111111</w:t>
                      </w:r>
                    </w:p>
                  </w:txbxContent>
                </v:textbox>
              </v:oval>
            </w:pict>
          </mc:Fallback>
        </mc:AlternateContent>
      </w:r>
      <w:r>
        <w:rPr>
          <w:noProof/>
        </w:rPr>
        <mc:AlternateContent>
          <mc:Choice Requires="wps">
            <w:drawing>
              <wp:anchor distT="0" distB="0" distL="114300" distR="114300" simplePos="0" relativeHeight="251639808" behindDoc="0" locked="0" layoutInCell="1" allowOverlap="1" wp14:anchorId="55668E9F" wp14:editId="633D3341">
                <wp:simplePos x="0" y="0"/>
                <wp:positionH relativeFrom="column">
                  <wp:posOffset>3952240</wp:posOffset>
                </wp:positionH>
                <wp:positionV relativeFrom="paragraph">
                  <wp:posOffset>197485</wp:posOffset>
                </wp:positionV>
                <wp:extent cx="209550" cy="201295"/>
                <wp:effectExtent l="0" t="0" r="19050" b="27305"/>
                <wp:wrapNone/>
                <wp:docPr id="58" name="Elipse 58"/>
                <wp:cNvGraphicFramePr/>
                <a:graphic xmlns:a="http://schemas.openxmlformats.org/drawingml/2006/main">
                  <a:graphicData uri="http://schemas.microsoft.com/office/word/2010/wordprocessingShape">
                    <wps:wsp>
                      <wps:cNvSpPr/>
                      <wps:spPr>
                        <a:xfrm flipV="1">
                          <a:off x="0" y="0"/>
                          <a:ext cx="209550" cy="201295"/>
                        </a:xfrm>
                        <a:prstGeom prst="ellipse">
                          <a:avLst/>
                        </a:prstGeom>
                        <a:noFill/>
                        <a:ln w="19050" cmpd="sng">
                          <a:solidFill>
                            <a:schemeClr val="accent4">
                              <a:lumMod val="60000"/>
                              <a:lumOff val="40000"/>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2CC463B" w14:textId="77777777" w:rsidR="004F3BF5" w:rsidRDefault="004F3BF5" w:rsidP="001A72F9">
                            <w:pPr>
                              <w:ind w:left="0"/>
                              <w:jc w:val="center"/>
                            </w:pPr>
                            <w:r>
                              <w:t>11111111111111111111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668E9F" id="Elipse 58" o:spid="_x0000_s1039" style="position:absolute;left:0;text-align:left;margin-left:311.2pt;margin-top:15.55pt;width:16.5pt;height:15.85pt;flip: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" filled="f" strokecolor="#ffd966 [1943]" strokeweight="1.5pt">
                <v:stroke joinstyle="miter"/>
                <v:textbox>
                  <w:txbxContent>
                    <w:p w14:paraId="42CC463B" w14:textId="77777777" w:rsidR="004F3BF5" w:rsidRDefault="004F3BF5" w:rsidP="001A72F9">
                      <w:pPr>
                        <w:ind w:left="0"/>
                        <w:jc w:val="center"/>
                      </w:pPr>
                      <w:r>
                        <w:t>11111111111111111111</w:t>
                      </w:r>
                    </w:p>
                  </w:txbxContent>
                </v:textbox>
              </v:oval>
            </w:pict>
          </mc:Fallback>
        </mc:AlternateContent>
      </w:r>
    </w:p>
    <w:p w14:paraId="4226198A" w14:textId="7DAF27E5" w:rsidR="001A72F9" w:rsidRDefault="001A72F9" w:rsidP="00616D76">
      <w:pPr>
        <w:rPr>
          <w:rFonts w:ascii="ABeZeh" w:hAnsi="ABeZeh"/>
          <w:highlight w:val="cyan"/>
        </w:rPr>
      </w:pPr>
      <w:r w:rsidRPr="001A72F9">
        <w:rPr>
          <w:rFonts w:ascii="ABeZeh" w:hAnsi="ABeZeh"/>
          <w:noProof/>
          <w:highlight w:val="cyan"/>
        </w:rPr>
        <mc:AlternateContent>
          <mc:Choice Requires="wps">
            <w:drawing>
              <wp:anchor distT="45720" distB="45720" distL="114300" distR="114300" simplePos="0" relativeHeight="251638784" behindDoc="0" locked="0" layoutInCell="1" allowOverlap="1" wp14:anchorId="12C11482" wp14:editId="6DCE69E6">
                <wp:simplePos x="0" y="0"/>
                <wp:positionH relativeFrom="column">
                  <wp:posOffset>2209165</wp:posOffset>
                </wp:positionH>
                <wp:positionV relativeFrom="paragraph">
                  <wp:posOffset>297815</wp:posOffset>
                </wp:positionV>
                <wp:extent cx="1257300" cy="445770"/>
                <wp:effectExtent l="0" t="0" r="19050" b="20320"/>
                <wp:wrapSquare wrapText="bothSides"/>
                <wp:docPr id="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45770"/>
                        </a:xfrm>
                        <a:prstGeom prst="rect">
                          <a:avLst/>
                        </a:prstGeom>
                        <a:solidFill>
                          <a:srgbClr val="FFFFFF"/>
                        </a:solidFill>
                        <a:ln w="19050">
                          <a:solidFill>
                            <a:schemeClr val="accent1">
                              <a:lumMod val="40000"/>
                              <a:lumOff val="60000"/>
                            </a:schemeClr>
                          </a:solidFill>
                          <a:miter lim="800000"/>
                          <a:headEnd/>
                          <a:tailEnd/>
                        </a:ln>
                      </wps:spPr>
                      <wps:txbx>
                        <w:txbxContent>
                          <w:p w14:paraId="1140979F" w14:textId="77777777"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7605702C" w14:textId="7E5FCA1D"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proceso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C11482" id="_x0000_s1040" type="#_x0000_t202" style="position:absolute;left:0;text-align:left;margin-left:173.95pt;margin-top:23.45pt;width:99pt;height:35.1pt;z-index:2516387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" strokecolor="#bdd6ee [1300]" strokeweight="1.5pt">
                <v:textbox style="mso-fit-shape-to-text:t">
                  <w:txbxContent>
                    <w:p w14:paraId="1140979F" w14:textId="77777777"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de objetivos</w:t>
                      </w:r>
                    </w:p>
                    <w:p w14:paraId="7605702C" w14:textId="7E5FCA1D" w:rsidR="004F3BF5" w:rsidRPr="001B5DA7" w:rsidRDefault="004F3BF5" w:rsidP="001A72F9">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proceso</w:t>
                      </w:r>
                    </w:p>
                  </w:txbxContent>
                </v:textbox>
                <w10:wrap type="square"/>
              </v:shape>
            </w:pict>
          </mc:Fallback>
        </mc:AlternateContent>
      </w:r>
    </w:p>
    <w:p w14:paraId="2A46F16C" w14:textId="5E2110F4" w:rsidR="001A72F9" w:rsidRDefault="001A72F9" w:rsidP="00616D76">
      <w:pPr>
        <w:rPr>
          <w:rFonts w:ascii="ABeZeh" w:hAnsi="ABeZeh"/>
          <w:highlight w:val="cyan"/>
        </w:rPr>
      </w:pPr>
    </w:p>
    <w:p w14:paraId="1FA1617B" w14:textId="77777777" w:rsidR="001A72F9" w:rsidRDefault="001A72F9" w:rsidP="00616D76">
      <w:pPr>
        <w:rPr>
          <w:rFonts w:ascii="ABeZeh" w:hAnsi="ABeZeh"/>
          <w:highlight w:val="cyan"/>
        </w:rPr>
      </w:pPr>
    </w:p>
    <w:p w14:paraId="09CAEC3C" w14:textId="6EA89F40" w:rsidR="00DB1A0B" w:rsidRDefault="00DB1A0B" w:rsidP="00616D76">
      <w:pPr>
        <w:rPr>
          <w:rFonts w:ascii="ABeZeh" w:hAnsi="ABeZeh"/>
          <w:highlight w:val="cyan"/>
        </w:rPr>
      </w:pPr>
    </w:p>
    <w:p w14:paraId="0E984A3E" w14:textId="6D2D8680" w:rsidR="00F14010" w:rsidRPr="00FF77E5" w:rsidRDefault="00F14010" w:rsidP="00EA7193">
      <w:pPr>
        <w:pStyle w:val="snappetbullets1morado"/>
      </w:pPr>
      <w:r w:rsidRPr="00FF77E5">
        <w:t>En esta</w:t>
      </w:r>
      <w:r w:rsidR="00A571AC">
        <w:t xml:space="preserve"> misma</w:t>
      </w:r>
      <w:r w:rsidRPr="00FF77E5">
        <w:t xml:space="preserve"> pantalla </w:t>
      </w:r>
      <w:r w:rsidR="00A571AC">
        <w:t>si quieres</w:t>
      </w:r>
      <w:r w:rsidRPr="00FF77E5">
        <w:t xml:space="preserve"> puedes estudiar en profundidad </w:t>
      </w:r>
      <w:r w:rsidRPr="003A72E3">
        <w:rPr>
          <w:b/>
          <w:bCs w:val="0"/>
        </w:rPr>
        <w:t>a cada alumno</w:t>
      </w:r>
      <w:r w:rsidRPr="003A72E3">
        <w:t xml:space="preserve">. </w:t>
      </w:r>
      <w:r w:rsidRPr="00FF77E5">
        <w:t xml:space="preserve">Para ello debes desplegar el </w:t>
      </w:r>
      <w:r w:rsidRPr="003A72E3">
        <w:rPr>
          <w:b/>
          <w:bCs w:val="0"/>
          <w:color w:val="44546A" w:themeColor="text2"/>
        </w:rPr>
        <w:t>icono &gt;</w:t>
      </w:r>
      <w:r w:rsidRPr="003A72E3">
        <w:t>.</w:t>
      </w:r>
    </w:p>
    <w:p w14:paraId="7909D824" w14:textId="5F42907D" w:rsidR="00F14010" w:rsidRDefault="002C0631" w:rsidP="00DB1A0B">
      <w:pPr>
        <w:ind w:left="1276"/>
        <w:rPr>
          <w:rFonts w:ascii="ABeZeh" w:hAnsi="ABeZeh"/>
        </w:rPr>
      </w:pPr>
      <w:r>
        <w:rPr>
          <w:noProof/>
        </w:rPr>
        <w:drawing>
          <wp:anchor distT="0" distB="0" distL="114300" distR="114300" simplePos="0" relativeHeight="251621376" behindDoc="0" locked="0" layoutInCell="1" allowOverlap="1" wp14:anchorId="6EA1AD98" wp14:editId="1E6294BB">
            <wp:simplePos x="0" y="0"/>
            <wp:positionH relativeFrom="margin">
              <wp:posOffset>1268095</wp:posOffset>
            </wp:positionH>
            <wp:positionV relativeFrom="paragraph">
              <wp:posOffset>207010</wp:posOffset>
            </wp:positionV>
            <wp:extent cx="4529455" cy="925195"/>
            <wp:effectExtent l="0" t="0" r="4445" b="8255"/>
            <wp:wrapNone/>
            <wp:docPr id="4280" name="Imagen 4280"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nterfaz de usuario gráfica&#10;&#10;Descripción generada automáticamente con confianza medi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6117"/>
                    <a:stretch/>
                  </pic:blipFill>
                  <pic:spPr bwMode="auto">
                    <a:xfrm>
                      <a:off x="0" y="0"/>
                      <a:ext cx="4529455" cy="9251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51200418" w14:textId="6791CBC1" w:rsidR="00F14010" w:rsidRDefault="00F14010" w:rsidP="00DB1A0B">
      <w:pPr>
        <w:ind w:left="1276"/>
        <w:rPr>
          <w:rFonts w:ascii="ABeZeh" w:hAnsi="ABeZeh"/>
        </w:rPr>
      </w:pPr>
    </w:p>
    <w:p w14:paraId="0068E29C" w14:textId="558ACE0A" w:rsidR="00000792" w:rsidRDefault="00FF77E5" w:rsidP="00DB1A0B">
      <w:pPr>
        <w:ind w:left="1276"/>
        <w:rPr>
          <w:rFonts w:ascii="ABeZeh" w:hAnsi="ABeZeh"/>
          <w:highlight w:val="cyan"/>
        </w:rPr>
      </w:pPr>
      <w:r>
        <w:rPr>
          <w:noProof/>
        </w:rPr>
        <mc:AlternateContent>
          <mc:Choice Requires="wps">
            <w:drawing>
              <wp:anchor distT="0" distB="0" distL="114300" distR="114300" simplePos="0" relativeHeight="251630592" behindDoc="0" locked="0" layoutInCell="1" allowOverlap="1" wp14:anchorId="0C9592ED" wp14:editId="6E1F47FC">
                <wp:simplePos x="0" y="0"/>
                <wp:positionH relativeFrom="column">
                  <wp:posOffset>431317</wp:posOffset>
                </wp:positionH>
                <wp:positionV relativeFrom="paragraph">
                  <wp:posOffset>141719</wp:posOffset>
                </wp:positionV>
                <wp:extent cx="872077" cy="297455"/>
                <wp:effectExtent l="0" t="0" r="4445" b="7620"/>
                <wp:wrapNone/>
                <wp:docPr id="4270" name="Cuadro de texto 4270"/>
                <wp:cNvGraphicFramePr/>
                <a:graphic xmlns:a="http://schemas.openxmlformats.org/drawingml/2006/main">
                  <a:graphicData uri="http://schemas.microsoft.com/office/word/2010/wordprocessingShape">
                    <wps:wsp>
                      <wps:cNvSpPr txBox="1"/>
                      <wps:spPr>
                        <a:xfrm>
                          <a:off x="0" y="0"/>
                          <a:ext cx="872077" cy="297455"/>
                        </a:xfrm>
                        <a:prstGeom prst="rect">
                          <a:avLst/>
                        </a:prstGeom>
                        <a:solidFill>
                          <a:schemeClr val="bg1">
                            <a:lumMod val="95000"/>
                          </a:schemeClr>
                        </a:solidFill>
                        <a:ln w="6350">
                          <a:noFill/>
                        </a:ln>
                      </wps:spPr>
                      <wps:txbx>
                        <w:txbxContent>
                          <w:p w14:paraId="78A32CFD" w14:textId="77777777" w:rsidR="004F3BF5" w:rsidRPr="00316716" w:rsidRDefault="004F3BF5" w:rsidP="00F14010">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592ED" id="Cuadro de texto 4270" o:spid="_x0000_s1041" type="#_x0000_t202" style="position:absolute;left:0;text-align:left;margin-left:33.95pt;margin-top:11.15pt;width:68.65pt;height:23.4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" fillcolor="#f2f2f2 [3052]" stroked="f" strokeweight=".5pt">
                <v:textbox>
                  <w:txbxContent>
                    <w:p w14:paraId="78A32CFD" w14:textId="77777777" w:rsidR="004F3BF5" w:rsidRPr="00316716" w:rsidRDefault="004F3BF5" w:rsidP="00F14010">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1</w:t>
                      </w:r>
                    </w:p>
                  </w:txbxContent>
                </v:textbox>
              </v:shape>
            </w:pict>
          </mc:Fallback>
        </mc:AlternateContent>
      </w:r>
      <w:r w:rsidR="00F86333">
        <w:rPr>
          <w:rFonts w:ascii="ABeZeh" w:hAnsi="ABeZeh"/>
          <w:highlight w:val="cyan"/>
        </w:rPr>
        <w:t xml:space="preserve"> </w:t>
      </w:r>
    </w:p>
    <w:p w14:paraId="4AA05E57" w14:textId="60FBD930" w:rsidR="00616D76" w:rsidRDefault="00616D76" w:rsidP="00DB1A0B">
      <w:pPr>
        <w:ind w:left="1276"/>
        <w:rPr>
          <w:rFonts w:ascii="ABeZeh" w:hAnsi="ABeZeh"/>
        </w:rPr>
      </w:pPr>
    </w:p>
    <w:p w14:paraId="0F6733AB" w14:textId="2F6F4929" w:rsidR="00DB1A0B" w:rsidRDefault="002D67EF" w:rsidP="00DB1A0B">
      <w:pPr>
        <w:ind w:left="1276"/>
        <w:rPr>
          <w:rFonts w:ascii="ABeZeh" w:hAnsi="ABeZeh"/>
        </w:rPr>
      </w:pPr>
      <w:r>
        <w:rPr>
          <w:noProof/>
        </w:rPr>
        <mc:AlternateContent>
          <mc:Choice Requires="wps">
            <w:drawing>
              <wp:anchor distT="0" distB="0" distL="114300" distR="114300" simplePos="0" relativeHeight="251629568" behindDoc="0" locked="0" layoutInCell="1" allowOverlap="1" wp14:anchorId="34E15FFE" wp14:editId="66DA6794">
                <wp:simplePos x="0" y="0"/>
                <wp:positionH relativeFrom="margin">
                  <wp:posOffset>438150</wp:posOffset>
                </wp:positionH>
                <wp:positionV relativeFrom="paragraph">
                  <wp:posOffset>50134</wp:posOffset>
                </wp:positionV>
                <wp:extent cx="861060" cy="276225"/>
                <wp:effectExtent l="0" t="0" r="0" b="9525"/>
                <wp:wrapNone/>
                <wp:docPr id="4271" name="Cuadro de texto 4271"/>
                <wp:cNvGraphicFramePr/>
                <a:graphic xmlns:a="http://schemas.openxmlformats.org/drawingml/2006/main">
                  <a:graphicData uri="http://schemas.microsoft.com/office/word/2010/wordprocessingShape">
                    <wps:wsp>
                      <wps:cNvSpPr txBox="1"/>
                      <wps:spPr>
                        <a:xfrm>
                          <a:off x="0" y="0"/>
                          <a:ext cx="861060" cy="276225"/>
                        </a:xfrm>
                        <a:prstGeom prst="rect">
                          <a:avLst/>
                        </a:prstGeom>
                        <a:solidFill>
                          <a:schemeClr val="bg1">
                            <a:lumMod val="95000"/>
                          </a:schemeClr>
                        </a:solidFill>
                        <a:ln w="6350">
                          <a:noFill/>
                        </a:ln>
                      </wps:spPr>
                      <wps:txbx>
                        <w:txbxContent>
                          <w:p w14:paraId="38115881" w14:textId="77777777" w:rsidR="004F3BF5" w:rsidRPr="00316716" w:rsidRDefault="004F3BF5" w:rsidP="00F14010">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E15FFE" id="Cuadro de texto 4271" o:spid="_x0000_s1042" type="#_x0000_t202" style="position:absolute;left:0;text-align:left;margin-left:34.5pt;margin-top:3.95pt;width:67.8pt;height:21.75pt;z-index:2516295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" fillcolor="#f2f2f2 [3052]" stroked="f" strokeweight=".5pt">
                <v:textbox>
                  <w:txbxContent>
                    <w:p w14:paraId="38115881" w14:textId="77777777" w:rsidR="004F3BF5" w:rsidRPr="00316716" w:rsidRDefault="004F3BF5" w:rsidP="00F14010">
                      <w:pPr>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6716">
                        <w:rPr>
                          <w:rFonts w:ascii="ABeeZee" w:hAnsi="ABeeZee"/>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Alumno 2</w:t>
                      </w:r>
                    </w:p>
                  </w:txbxContent>
                </v:textbox>
                <w10:wrap anchorx="margin"/>
              </v:shape>
            </w:pict>
          </mc:Fallback>
        </mc:AlternateContent>
      </w:r>
      <w:r w:rsidR="00FE18A8">
        <w:rPr>
          <w:noProof/>
          <w:color w:val="FF0000"/>
        </w:rPr>
        <mc:AlternateContent>
          <mc:Choice Requires="wps">
            <w:drawing>
              <wp:anchor distT="0" distB="0" distL="114300" distR="114300" simplePos="0" relativeHeight="251631616" behindDoc="0" locked="0" layoutInCell="1" allowOverlap="1" wp14:anchorId="102B1E6C" wp14:editId="5B566456">
                <wp:simplePos x="0" y="0"/>
                <wp:positionH relativeFrom="column">
                  <wp:posOffset>5492115</wp:posOffset>
                </wp:positionH>
                <wp:positionV relativeFrom="paragraph">
                  <wp:posOffset>31115</wp:posOffset>
                </wp:positionV>
                <wp:extent cx="252730" cy="247650"/>
                <wp:effectExtent l="0" t="0" r="13970" b="19050"/>
                <wp:wrapNone/>
                <wp:docPr id="38" name="Elipse 38"/>
                <wp:cNvGraphicFramePr/>
                <a:graphic xmlns:a="http://schemas.openxmlformats.org/drawingml/2006/main">
                  <a:graphicData uri="http://schemas.microsoft.com/office/word/2010/wordprocessingShape">
                    <wps:wsp>
                      <wps:cNvSpPr/>
                      <wps:spPr>
                        <a:xfrm>
                          <a:off x="0" y="0"/>
                          <a:ext cx="252730" cy="247650"/>
                        </a:xfrm>
                        <a:prstGeom prst="ellipse">
                          <a:avLst/>
                        </a:prstGeom>
                        <a:noFill/>
                        <a:ln w="19050" cmpd="sng">
                          <a:solidFill>
                            <a:srgbClr val="4A337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EBA9AF8" id="Elipse 38" o:spid="_x0000_s1026" style="position:absolute;margin-left:432.45pt;margin-top:2.45pt;width:19.9pt;height:19.5pt;z-index:251631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" filled="f" strokecolor="#4a3378" strokeweight="1.5pt">
                <v:stroke joinstyle="miter"/>
              </v:oval>
            </w:pict>
          </mc:Fallback>
        </mc:AlternateContent>
      </w:r>
    </w:p>
    <w:p w14:paraId="7E634D80" w14:textId="05D268A2" w:rsidR="00DB1A0B" w:rsidRDefault="00FE18A8" w:rsidP="00DB1A0B">
      <w:pPr>
        <w:ind w:left="1276"/>
        <w:rPr>
          <w:rFonts w:ascii="ABeZeh" w:hAnsi="ABeZeh"/>
        </w:rPr>
      </w:pPr>
      <w:r>
        <w:rPr>
          <w:rFonts w:ascii="Tahoma" w:hAnsi="Tahoma" w:cs="Tahoma"/>
          <w:noProof/>
          <w:sz w:val="22"/>
        </w:rPr>
        <mc:AlternateContent>
          <mc:Choice Requires="wps">
            <w:drawing>
              <wp:anchor distT="0" distB="0" distL="114300" distR="114300" simplePos="0" relativeHeight="251632640" behindDoc="0" locked="0" layoutInCell="1" allowOverlap="1" wp14:anchorId="6EB135EF" wp14:editId="758D8B92">
                <wp:simplePos x="0" y="0"/>
                <wp:positionH relativeFrom="column">
                  <wp:posOffset>5638165</wp:posOffset>
                </wp:positionH>
                <wp:positionV relativeFrom="paragraph">
                  <wp:posOffset>63500</wp:posOffset>
                </wp:positionV>
                <wp:extent cx="45719" cy="180975"/>
                <wp:effectExtent l="19050" t="0" r="69215" b="47625"/>
                <wp:wrapNone/>
                <wp:docPr id="25" name="Conector recto de flecha 33"/>
                <wp:cNvGraphicFramePr/>
                <a:graphic xmlns:a="http://schemas.openxmlformats.org/drawingml/2006/main">
                  <a:graphicData uri="http://schemas.microsoft.com/office/word/2010/wordprocessingShape">
                    <wps:wsp>
                      <wps:cNvCnPr/>
                      <wps:spPr>
                        <a:xfrm>
                          <a:off x="0" y="0"/>
                          <a:ext cx="45719" cy="180975"/>
                        </a:xfrm>
                        <a:prstGeom prst="straightConnector1">
                          <a:avLst/>
                        </a:prstGeom>
                        <a:ln w="19050" cap="flat" cmpd="sng">
                          <a:solidFill>
                            <a:srgbClr val="4A3378"/>
                          </a:solidFill>
                          <a:tailEnd type="arrow" w="med" len="sm"/>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3B19D4" id="Conector recto de flecha 33" o:spid="_x0000_s1026" type="#_x0000_t32" style="position:absolute;margin-left:443.95pt;margin-top:5pt;width:3.6pt;height:14.2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" strokecolor="#4a3378" strokeweight="1.5pt">
                <v:stroke endarrow="open" endarrowlength="short" joinstyle="miter"/>
              </v:shape>
            </w:pict>
          </mc:Fallback>
        </mc:AlternateContent>
      </w:r>
    </w:p>
    <w:p w14:paraId="692B5BBB" w14:textId="7A3F98DB" w:rsidR="00616D76" w:rsidRDefault="001B5DA7" w:rsidP="00DB1A0B">
      <w:pPr>
        <w:ind w:left="1276"/>
      </w:pPr>
      <w:r w:rsidRPr="00FF77E5">
        <w:rPr>
          <w:noProof/>
        </w:rPr>
        <mc:AlternateContent>
          <mc:Choice Requires="wps">
            <w:drawing>
              <wp:anchor distT="0" distB="0" distL="114300" distR="114300" simplePos="0" relativeHeight="251644928" behindDoc="0" locked="0" layoutInCell="1" allowOverlap="1" wp14:anchorId="3ECDC75C" wp14:editId="1F546BA8">
                <wp:simplePos x="0" y="0"/>
                <wp:positionH relativeFrom="margin">
                  <wp:posOffset>4714240</wp:posOffset>
                </wp:positionH>
                <wp:positionV relativeFrom="paragraph">
                  <wp:posOffset>43815</wp:posOffset>
                </wp:positionV>
                <wp:extent cx="2019935" cy="804660"/>
                <wp:effectExtent l="0" t="0" r="18415" b="14605"/>
                <wp:wrapNone/>
                <wp:docPr id="192" name="Cuadro de texto 192"/>
                <wp:cNvGraphicFramePr/>
                <a:graphic xmlns:a="http://schemas.openxmlformats.org/drawingml/2006/main">
                  <a:graphicData uri="http://schemas.microsoft.com/office/word/2010/wordprocessingShape">
                    <wps:wsp>
                      <wps:cNvSpPr txBox="1"/>
                      <wps:spPr>
                        <a:xfrm>
                          <a:off x="0" y="0"/>
                          <a:ext cx="2019935" cy="804660"/>
                        </a:xfrm>
                        <a:prstGeom prst="rect">
                          <a:avLst/>
                        </a:prstGeom>
                        <a:solidFill>
                          <a:schemeClr val="lt1"/>
                        </a:solidFill>
                        <a:ln w="12700" cmpd="sng">
                          <a:solidFill>
                            <a:srgbClr val="4A3378"/>
                          </a:solidFill>
                        </a:ln>
                        <a:effectLst/>
                      </wps:spPr>
                      <wps:txbx>
                        <w:txbxContent>
                          <w:p w14:paraId="055C7F61" w14:textId="05FCC5FA" w:rsidR="004F3BF5" w:rsidRPr="00F86333" w:rsidRDefault="004F3BF5" w:rsidP="001B5DA7">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 despliegan los objetivos de aprendizaje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relacionados</w:t>
                            </w: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un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saber o competencia específico</w:t>
                            </w: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el alumno seleccionado.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CDC75C" id="Cuadro de texto 192" o:spid="_x0000_s1043" type="#_x0000_t202" style="position:absolute;left:0;text-align:left;margin-left:371.2pt;margin-top:3.45pt;width:159.05pt;height:63.3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" fillcolor="white [3201]" strokecolor="#4a3378" strokeweight="1pt">
                <v:textbox>
                  <w:txbxContent>
                    <w:p w14:paraId="055C7F61" w14:textId="05FCC5FA" w:rsidR="004F3BF5" w:rsidRPr="00F86333" w:rsidRDefault="004F3BF5" w:rsidP="001B5DA7">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 despliegan los objetivos de aprendizaje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relacionados</w:t>
                      </w: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un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saber o competencia específico</w:t>
                      </w:r>
                      <w:r w:rsidRPr="00F86333">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el alumno seleccionado. </w:t>
                      </w:r>
                    </w:p>
                  </w:txbxContent>
                </v:textbox>
                <w10:wrap anchorx="margin"/>
              </v:shape>
            </w:pict>
          </mc:Fallback>
        </mc:AlternateContent>
      </w:r>
    </w:p>
    <w:p w14:paraId="5FEEFF18" w14:textId="7D6F1C25" w:rsidR="00AD5935" w:rsidRDefault="00AD5935" w:rsidP="00FF77E5">
      <w:pPr>
        <w:ind w:left="426"/>
        <w:rPr>
          <w:color w:val="538135" w:themeColor="accent6" w:themeShade="BF"/>
        </w:rPr>
      </w:pPr>
    </w:p>
    <w:p w14:paraId="06A78BFE" w14:textId="3AD302D1" w:rsidR="00A571AC" w:rsidRDefault="00FE18A8" w:rsidP="00FF77E5">
      <w:pPr>
        <w:ind w:left="426"/>
        <w:rPr>
          <w:color w:val="538135" w:themeColor="accent6" w:themeShade="BF"/>
        </w:rPr>
      </w:pPr>
      <w:r>
        <w:rPr>
          <w:noProof/>
        </w:rPr>
        <w:drawing>
          <wp:anchor distT="0" distB="0" distL="114300" distR="114300" simplePos="0" relativeHeight="251643904" behindDoc="0" locked="0" layoutInCell="1" allowOverlap="1" wp14:anchorId="05DF4767" wp14:editId="7259F3B1">
            <wp:simplePos x="0" y="0"/>
            <wp:positionH relativeFrom="column">
              <wp:posOffset>212090</wp:posOffset>
            </wp:positionH>
            <wp:positionV relativeFrom="paragraph">
              <wp:posOffset>10160</wp:posOffset>
            </wp:positionV>
            <wp:extent cx="6112200" cy="3504899"/>
            <wp:effectExtent l="0" t="0" r="3175" b="635"/>
            <wp:wrapNone/>
            <wp:docPr id="4258" name="Imagen 4258"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 name="Imagen 4258" descr="Captura de pantalla de computadora&#10;&#10;Descripción generada automáticamente"/>
                    <pic:cNvPicPr/>
                  </pic:nvPicPr>
                  <pic:blipFill rotWithShape="1">
                    <a:blip r:embed="rId37"/>
                    <a:srcRect l="11557" t="22981" r="23205" b="10508"/>
                    <a:stretch/>
                  </pic:blipFill>
                  <pic:spPr bwMode="auto">
                    <a:xfrm>
                      <a:off x="0" y="0"/>
                      <a:ext cx="6112200" cy="3504899"/>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27A8DB0D" w14:textId="3400DFF5" w:rsidR="00A571AC" w:rsidRDefault="00FE18A8" w:rsidP="00FF77E5">
      <w:pPr>
        <w:ind w:left="426"/>
        <w:rPr>
          <w:color w:val="538135" w:themeColor="accent6" w:themeShade="BF"/>
        </w:rPr>
      </w:pPr>
      <w:r>
        <w:rPr>
          <w:rFonts w:ascii="Tahoma" w:hAnsi="Tahoma" w:cs="Tahoma"/>
          <w:noProof/>
          <w:sz w:val="22"/>
        </w:rPr>
        <mc:AlternateContent>
          <mc:Choice Requires="wps">
            <w:drawing>
              <wp:anchor distT="0" distB="0" distL="114300" distR="114300" simplePos="0" relativeHeight="251650048" behindDoc="0" locked="0" layoutInCell="1" allowOverlap="1" wp14:anchorId="4C43F654" wp14:editId="77302910">
                <wp:simplePos x="0" y="0"/>
                <wp:positionH relativeFrom="column">
                  <wp:posOffset>5652135</wp:posOffset>
                </wp:positionH>
                <wp:positionV relativeFrom="paragraph">
                  <wp:posOffset>151130</wp:posOffset>
                </wp:positionV>
                <wp:extent cx="45719" cy="247650"/>
                <wp:effectExtent l="19050" t="38100" r="69215" b="19050"/>
                <wp:wrapNone/>
                <wp:docPr id="61" name="Conector recto de flecha 33"/>
                <wp:cNvGraphicFramePr/>
                <a:graphic xmlns:a="http://schemas.openxmlformats.org/drawingml/2006/main">
                  <a:graphicData uri="http://schemas.microsoft.com/office/word/2010/wordprocessingShape">
                    <wps:wsp>
                      <wps:cNvCnPr/>
                      <wps:spPr>
                        <a:xfrm flipV="1">
                          <a:off x="0" y="0"/>
                          <a:ext cx="45719" cy="247650"/>
                        </a:xfrm>
                        <a:prstGeom prst="straightConnector1">
                          <a:avLst/>
                        </a:prstGeom>
                        <a:ln w="19050" cap="flat" cmpd="sng">
                          <a:solidFill>
                            <a:srgbClr val="4A3378"/>
                          </a:solidFill>
                          <a:tailEnd type="arrow" w="med" len="sm"/>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382544" id="Conector recto de flecha 33" o:spid="_x0000_s1026" type="#_x0000_t32" style="position:absolute;margin-left:445.05pt;margin-top:11.9pt;width:3.6pt;height:19.5p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" strokecolor="#4a3378" strokeweight="1.5pt">
                <v:stroke endarrow="open" endarrowlength="short" joinstyle="miter"/>
              </v:shape>
            </w:pict>
          </mc:Fallback>
        </mc:AlternateContent>
      </w:r>
    </w:p>
    <w:p w14:paraId="50A0BC6E" w14:textId="6CC74722" w:rsidR="00A571AC" w:rsidRDefault="00A571AC" w:rsidP="00FF77E5">
      <w:pPr>
        <w:ind w:left="426"/>
        <w:rPr>
          <w:color w:val="538135" w:themeColor="accent6" w:themeShade="BF"/>
        </w:rPr>
      </w:pPr>
    </w:p>
    <w:p w14:paraId="0B03F793" w14:textId="508F5391" w:rsidR="00A571AC" w:rsidRDefault="00FE18A8" w:rsidP="00FF77E5">
      <w:pPr>
        <w:ind w:left="426"/>
        <w:rPr>
          <w:color w:val="538135" w:themeColor="accent6" w:themeShade="BF"/>
        </w:rPr>
      </w:pPr>
      <w:r>
        <w:rPr>
          <w:noProof/>
          <w:color w:val="FF0000"/>
        </w:rPr>
        <mc:AlternateContent>
          <mc:Choice Requires="wps">
            <w:drawing>
              <wp:anchor distT="0" distB="0" distL="114300" distR="114300" simplePos="0" relativeHeight="251651072" behindDoc="0" locked="0" layoutInCell="1" allowOverlap="1" wp14:anchorId="721331D5" wp14:editId="7CA2B0DA">
                <wp:simplePos x="0" y="0"/>
                <wp:positionH relativeFrom="column">
                  <wp:posOffset>5486400</wp:posOffset>
                </wp:positionH>
                <wp:positionV relativeFrom="paragraph">
                  <wp:posOffset>34925</wp:posOffset>
                </wp:positionV>
                <wp:extent cx="252730" cy="247650"/>
                <wp:effectExtent l="0" t="0" r="13970" b="19050"/>
                <wp:wrapNone/>
                <wp:docPr id="62" name="Elipse 62"/>
                <wp:cNvGraphicFramePr/>
                <a:graphic xmlns:a="http://schemas.openxmlformats.org/drawingml/2006/main">
                  <a:graphicData uri="http://schemas.microsoft.com/office/word/2010/wordprocessingShape">
                    <wps:wsp>
                      <wps:cNvSpPr/>
                      <wps:spPr>
                        <a:xfrm>
                          <a:off x="0" y="0"/>
                          <a:ext cx="252730" cy="247650"/>
                        </a:xfrm>
                        <a:prstGeom prst="ellipse">
                          <a:avLst/>
                        </a:prstGeom>
                        <a:noFill/>
                        <a:ln w="19050" cmpd="sng">
                          <a:solidFill>
                            <a:srgbClr val="4A337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9A9B586" id="Elipse 62" o:spid="_x0000_s1026" style="position:absolute;margin-left:6in;margin-top:2.75pt;width:19.9pt;height:19.5pt;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" filled="f" strokecolor="#4a3378" strokeweight="1.5pt">
                <v:stroke joinstyle="miter"/>
              </v:oval>
            </w:pict>
          </mc:Fallback>
        </mc:AlternateContent>
      </w:r>
    </w:p>
    <w:p w14:paraId="6439CA83" w14:textId="3B6298DE" w:rsidR="001B5DA7" w:rsidRDefault="001B5DA7" w:rsidP="001B5DA7">
      <w:pPr>
        <w:ind w:left="426"/>
        <w:rPr>
          <w:color w:val="538135" w:themeColor="accent6" w:themeShade="BF"/>
        </w:rPr>
      </w:pPr>
    </w:p>
    <w:p w14:paraId="181AE72C" w14:textId="6D1A8E35" w:rsidR="001B5DA7" w:rsidRDefault="001B5DA7" w:rsidP="001B5DA7">
      <w:pPr>
        <w:ind w:left="426"/>
        <w:rPr>
          <w:color w:val="538135" w:themeColor="accent6" w:themeShade="BF"/>
        </w:rPr>
      </w:pPr>
    </w:p>
    <w:p w14:paraId="5B2345D2" w14:textId="2ECE6D4C" w:rsidR="001B5DA7" w:rsidRDefault="001B5DA7" w:rsidP="001B5DA7">
      <w:pPr>
        <w:ind w:left="426"/>
        <w:rPr>
          <w:color w:val="538135" w:themeColor="accent6" w:themeShade="BF"/>
        </w:rPr>
      </w:pPr>
    </w:p>
    <w:p w14:paraId="733A6406" w14:textId="4043D94C" w:rsidR="001B5DA7" w:rsidRDefault="001B5DA7" w:rsidP="001B5DA7">
      <w:pPr>
        <w:ind w:left="426"/>
        <w:rPr>
          <w:color w:val="538135" w:themeColor="accent6" w:themeShade="BF"/>
        </w:rPr>
      </w:pPr>
      <w:r>
        <w:rPr>
          <w:noProof/>
        </w:rPr>
        <mc:AlternateContent>
          <mc:Choice Requires="wps">
            <w:drawing>
              <wp:anchor distT="0" distB="0" distL="114300" distR="114300" simplePos="0" relativeHeight="251649024" behindDoc="0" locked="0" layoutInCell="1" allowOverlap="1" wp14:anchorId="43B02795" wp14:editId="2088C302">
                <wp:simplePos x="0" y="0"/>
                <wp:positionH relativeFrom="margin">
                  <wp:posOffset>488315</wp:posOffset>
                </wp:positionH>
                <wp:positionV relativeFrom="paragraph">
                  <wp:posOffset>13335</wp:posOffset>
                </wp:positionV>
                <wp:extent cx="244475" cy="1885950"/>
                <wp:effectExtent l="0" t="0" r="22225" b="19050"/>
                <wp:wrapNone/>
                <wp:docPr id="193" name="Abrir llave 193"/>
                <wp:cNvGraphicFramePr/>
                <a:graphic xmlns:a="http://schemas.openxmlformats.org/drawingml/2006/main">
                  <a:graphicData uri="http://schemas.microsoft.com/office/word/2010/wordprocessingShape">
                    <wps:wsp>
                      <wps:cNvSpPr/>
                      <wps:spPr>
                        <a:xfrm>
                          <a:off x="0" y="0"/>
                          <a:ext cx="244475" cy="1885950"/>
                        </a:xfrm>
                        <a:prstGeom prst="leftBrace">
                          <a:avLst/>
                        </a:prstGeom>
                        <a:ln>
                          <a:solidFill>
                            <a:srgbClr val="4A3378"/>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ED223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brir llave 193" o:spid="_x0000_s1026" type="#_x0000_t87" style="position:absolute;margin-left:38.45pt;margin-top:1.05pt;width:19.25pt;height:148.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" adj="233" strokecolor="#4a3378" strokeweight=".5pt">
                <v:stroke joinstyle="miter"/>
                <w10:wrap anchorx="margin"/>
              </v:shape>
            </w:pict>
          </mc:Fallback>
        </mc:AlternateContent>
      </w:r>
    </w:p>
    <w:p w14:paraId="221C391C" w14:textId="77777777" w:rsidR="001B5DA7" w:rsidRDefault="001B5DA7" w:rsidP="001B5DA7">
      <w:pPr>
        <w:ind w:left="426"/>
        <w:rPr>
          <w:color w:val="538135" w:themeColor="accent6" w:themeShade="BF"/>
        </w:rPr>
      </w:pPr>
    </w:p>
    <w:p w14:paraId="2FC7B5A0" w14:textId="7FE47460" w:rsidR="001B5DA7" w:rsidRDefault="001B5DA7" w:rsidP="001B5DA7">
      <w:pPr>
        <w:ind w:left="426"/>
        <w:rPr>
          <w:color w:val="538135" w:themeColor="accent6" w:themeShade="BF"/>
        </w:rPr>
      </w:pPr>
    </w:p>
    <w:p w14:paraId="1B8F756C" w14:textId="7A518B92" w:rsidR="001B5DA7" w:rsidRDefault="001B5DA7" w:rsidP="001B5DA7">
      <w:pPr>
        <w:ind w:left="426"/>
        <w:rPr>
          <w:color w:val="538135" w:themeColor="accent6" w:themeShade="BF"/>
        </w:rPr>
      </w:pPr>
      <w:r w:rsidRPr="00DB7632">
        <w:rPr>
          <w:noProof/>
          <w:color w:val="FF0000"/>
        </w:rPr>
        <mc:AlternateContent>
          <mc:Choice Requires="wps">
            <w:drawing>
              <wp:anchor distT="45720" distB="45720" distL="114300" distR="114300" simplePos="0" relativeHeight="251645952" behindDoc="0" locked="0" layoutInCell="1" allowOverlap="1" wp14:anchorId="7B71370E" wp14:editId="25525230">
                <wp:simplePos x="0" y="0"/>
                <wp:positionH relativeFrom="leftMargin">
                  <wp:posOffset>276225</wp:posOffset>
                </wp:positionH>
                <wp:positionV relativeFrom="paragraph">
                  <wp:posOffset>159385</wp:posOffset>
                </wp:positionV>
                <wp:extent cx="913130" cy="433705"/>
                <wp:effectExtent l="0" t="0" r="1270" b="4445"/>
                <wp:wrapNone/>
                <wp:docPr id="19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130" cy="433705"/>
                        </a:xfrm>
                        <a:prstGeom prst="rect">
                          <a:avLst/>
                        </a:prstGeom>
                        <a:solidFill>
                          <a:srgbClr val="FFFFFF"/>
                        </a:solidFill>
                        <a:ln w="9525">
                          <a:noFill/>
                          <a:miter lim="800000"/>
                          <a:headEnd/>
                          <a:tailEnd/>
                        </a:ln>
                      </wps:spPr>
                      <wps:txbx>
                        <w:txbxContent>
                          <w:p w14:paraId="47CED121" w14:textId="77777777" w:rsidR="004F3BF5" w:rsidRPr="001B5DA7" w:rsidRDefault="004F3BF5" w:rsidP="001B5DA7">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Objetivos de aprendizaje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71370E" id="_x0000_s1044" type="#_x0000_t202" style="position:absolute;left:0;text-align:left;margin-left:21.75pt;margin-top:12.55pt;width:71.9pt;height:34.15pt;z-index:251645952;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" stroked="f">
                <v:textbox style="mso-fit-shape-to-text:t">
                  <w:txbxContent>
                    <w:p w14:paraId="47CED121" w14:textId="77777777" w:rsidR="004F3BF5" w:rsidRPr="001B5DA7" w:rsidRDefault="004F3BF5" w:rsidP="001B5DA7">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Objetivos de aprendizaje</w:t>
                      </w:r>
                    </w:p>
                  </w:txbxContent>
                </v:textbox>
                <w10:wrap anchorx="margin"/>
              </v:shape>
            </w:pict>
          </mc:Fallback>
        </mc:AlternateContent>
      </w:r>
    </w:p>
    <w:p w14:paraId="2A29BF17" w14:textId="506BC472" w:rsidR="00642AB6" w:rsidRPr="0096683A" w:rsidRDefault="00642AB6" w:rsidP="00EA7193">
      <w:pPr>
        <w:pStyle w:val="snappettitu2morado"/>
        <w:rPr>
          <w:szCs w:val="28"/>
        </w:rPr>
      </w:pPr>
      <w:r w:rsidRPr="0096683A">
        <w:rPr>
          <w:szCs w:val="28"/>
        </w:rPr>
        <w:t>¿Qué informa la pantalla individual del alumno?</w:t>
      </w:r>
    </w:p>
    <w:p w14:paraId="6318CFDC" w14:textId="77777777" w:rsidR="00EA7193" w:rsidRPr="00642AB6" w:rsidRDefault="00EA7193" w:rsidP="00EA7193">
      <w:pPr>
        <w:pStyle w:val="snappettitu2morado"/>
      </w:pPr>
    </w:p>
    <w:p w14:paraId="795F4E81" w14:textId="77777777" w:rsidR="00FA4B6F" w:rsidRDefault="00FA4B6F" w:rsidP="00FA4B6F">
      <w:pPr>
        <w:pStyle w:val="snappetbullets1"/>
        <w:numPr>
          <w:ilvl w:val="0"/>
          <w:numId w:val="0"/>
        </w:numPr>
        <w:ind w:left="510" w:hanging="340"/>
      </w:pPr>
    </w:p>
    <w:p w14:paraId="2EEDC65F" w14:textId="77777777" w:rsidR="00FA4B6F" w:rsidRDefault="00FA4B6F" w:rsidP="00FA4B6F">
      <w:pPr>
        <w:pStyle w:val="snappetbullets1"/>
        <w:numPr>
          <w:ilvl w:val="0"/>
          <w:numId w:val="0"/>
        </w:numPr>
        <w:ind w:left="510" w:hanging="340"/>
      </w:pPr>
    </w:p>
    <w:p w14:paraId="36B56893" w14:textId="3ECBE3C5" w:rsidR="00A571AC" w:rsidRDefault="001E2413" w:rsidP="00FA4B6F">
      <w:pPr>
        <w:pStyle w:val="snappetbullets1"/>
        <w:numPr>
          <w:ilvl w:val="0"/>
          <w:numId w:val="0"/>
        </w:numPr>
        <w:ind w:left="510" w:hanging="340"/>
      </w:pPr>
      <w:r>
        <w:rPr>
          <w:noProof/>
          <w:lang w:val="es-ES"/>
        </w:rPr>
        <mc:AlternateContent>
          <mc:Choice Requires="wps">
            <w:drawing>
              <wp:anchor distT="45720" distB="45720" distL="114300" distR="114300" simplePos="0" relativeHeight="251628544" behindDoc="0" locked="0" layoutInCell="1" allowOverlap="1" wp14:anchorId="26EC1BB6" wp14:editId="761184C8">
                <wp:simplePos x="0" y="0"/>
                <wp:positionH relativeFrom="column">
                  <wp:posOffset>2694940</wp:posOffset>
                </wp:positionH>
                <wp:positionV relativeFrom="paragraph">
                  <wp:posOffset>-260985</wp:posOffset>
                </wp:positionV>
                <wp:extent cx="2333625" cy="764540"/>
                <wp:effectExtent l="0" t="0" r="9525" b="0"/>
                <wp:wrapNone/>
                <wp:docPr id="18128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764540"/>
                        </a:xfrm>
                        <a:prstGeom prst="rect">
                          <a:avLst/>
                        </a:prstGeom>
                        <a:solidFill>
                          <a:srgbClr val="FFFFFF"/>
                        </a:solidFill>
                        <a:ln w="9525">
                          <a:noFill/>
                          <a:miter lim="800000"/>
                          <a:headEnd/>
                          <a:tailEnd/>
                        </a:ln>
                      </wps:spPr>
                      <wps:txbx>
                        <w:txbxContent>
                          <w:p w14:paraId="04A8BFB6" w14:textId="7B941F92"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Nivel de </w:t>
                            </w:r>
                            <w:r w:rsidRPr="00DF2329">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habilidad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del alumno, la raya azul marca lo que la plataforma considera que debería alcanzar este alumno según su trayectoria.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EC1BB6" id="_x0000_s1045" type="#_x0000_t202" style="position:absolute;left:0;text-align:left;margin-left:212.2pt;margin-top:-20.55pt;width:183.75pt;height:60.2pt;z-index:251628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" stroked="f">
                <v:textbox style="mso-fit-shape-to-text:t">
                  <w:txbxContent>
                    <w:p w14:paraId="04A8BFB6" w14:textId="7B941F92"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Nivel de </w:t>
                      </w:r>
                      <w:r w:rsidRPr="00DF2329">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habilidad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del alumno, la raya azul marca lo que la plataforma considera que debería alcanzar este alumno según su trayectoria. </w:t>
                      </w:r>
                    </w:p>
                  </w:txbxContent>
                </v:textbox>
              </v:shape>
            </w:pict>
          </mc:Fallback>
        </mc:AlternateContent>
      </w:r>
      <w:r>
        <w:rPr>
          <w:noProof/>
          <w:lang w:val="es-ES"/>
        </w:rPr>
        <mc:AlternateContent>
          <mc:Choice Requires="wps">
            <w:drawing>
              <wp:anchor distT="45720" distB="45720" distL="114300" distR="114300" simplePos="0" relativeHeight="251623424" behindDoc="0" locked="0" layoutInCell="1" allowOverlap="1" wp14:anchorId="1116DFC2" wp14:editId="0C9A2E33">
                <wp:simplePos x="0" y="0"/>
                <wp:positionH relativeFrom="column">
                  <wp:posOffset>-234950</wp:posOffset>
                </wp:positionH>
                <wp:positionV relativeFrom="paragraph">
                  <wp:posOffset>-118110</wp:posOffset>
                </wp:positionV>
                <wp:extent cx="1533525" cy="598805"/>
                <wp:effectExtent l="0" t="0" r="9525"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98805"/>
                        </a:xfrm>
                        <a:prstGeom prst="rect">
                          <a:avLst/>
                        </a:prstGeom>
                        <a:solidFill>
                          <a:srgbClr val="FFFFFF"/>
                        </a:solidFill>
                        <a:ln w="9525">
                          <a:noFill/>
                          <a:miter lim="800000"/>
                          <a:headEnd/>
                          <a:tailEnd/>
                        </a:ln>
                      </wps:spPr>
                      <wps:txbx>
                        <w:txbxContent>
                          <w:p w14:paraId="748CDC5C" w14:textId="3B5EC95E"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Número de objetivos </w:t>
                            </w:r>
                            <w:r w:rsidRPr="00A14E0A">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trabajados</w:t>
                            </w: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relacionados</w:t>
                            </w: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saber o competencia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16DFC2" id="_x0000_s1046" type="#_x0000_t202" style="position:absolute;left:0;text-align:left;margin-left:-18.5pt;margin-top:-9.3pt;width:120.75pt;height:47.15pt;z-index:2516234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" stroked="f">
                <v:textbox style="mso-fit-shape-to-text:t">
                  <w:txbxContent>
                    <w:p w14:paraId="748CDC5C" w14:textId="3B5EC95E"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Número de objetivos </w:t>
                      </w:r>
                      <w:r w:rsidRPr="00A14E0A">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trabajados</w:t>
                      </w: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relacionados</w:t>
                      </w:r>
                      <w:r w:rsidRPr="00562DA7">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saber o competencia</w:t>
                      </w:r>
                    </w:p>
                  </w:txbxContent>
                </v:textbox>
              </v:shape>
            </w:pict>
          </mc:Fallback>
        </mc:AlternateContent>
      </w:r>
      <w:r w:rsidR="009832A9">
        <w:rPr>
          <w:noProof/>
          <w:w w:val="100"/>
          <w:lang w:val="es-ES"/>
        </w:rPr>
        <mc:AlternateContent>
          <mc:Choice Requires="wps">
            <w:drawing>
              <wp:anchor distT="0" distB="0" distL="114300" distR="114300" simplePos="0" relativeHeight="251627520" behindDoc="0" locked="0" layoutInCell="1" allowOverlap="1" wp14:anchorId="1BD5DA8D" wp14:editId="26B0909A">
                <wp:simplePos x="0" y="0"/>
                <wp:positionH relativeFrom="column">
                  <wp:posOffset>1170940</wp:posOffset>
                </wp:positionH>
                <wp:positionV relativeFrom="paragraph">
                  <wp:posOffset>277495</wp:posOffset>
                </wp:positionV>
                <wp:extent cx="447675" cy="0"/>
                <wp:effectExtent l="0" t="0" r="0" b="0"/>
                <wp:wrapNone/>
                <wp:docPr id="181282" name="Conector recto 181282"/>
                <wp:cNvGraphicFramePr/>
                <a:graphic xmlns:a="http://schemas.openxmlformats.org/drawingml/2006/main">
                  <a:graphicData uri="http://schemas.microsoft.com/office/word/2010/wordprocessingShape">
                    <wps:wsp>
                      <wps:cNvCnPr/>
                      <wps:spPr>
                        <a:xfrm flipV="1">
                          <a:off x="0" y="0"/>
                          <a:ext cx="447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63F438" id="Conector recto 181282" o:spid="_x0000_s1026" style="position:absolute;flip:y;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21.85pt" to="127.4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" strokecolor="#5b9bd5 [3204]" strokeweight=".5pt">
                <v:stroke joinstyle="miter"/>
              </v:line>
            </w:pict>
          </mc:Fallback>
        </mc:AlternateContent>
      </w:r>
      <w:r w:rsidR="009832A9">
        <w:rPr>
          <w:noProof/>
          <w:w w:val="100"/>
          <w:lang w:val="es-ES"/>
        </w:rPr>
        <mc:AlternateContent>
          <mc:Choice Requires="wps">
            <w:drawing>
              <wp:anchor distT="0" distB="0" distL="114300" distR="114300" simplePos="0" relativeHeight="251625472" behindDoc="0" locked="0" layoutInCell="1" allowOverlap="1" wp14:anchorId="41B50755" wp14:editId="1152AC7D">
                <wp:simplePos x="0" y="0"/>
                <wp:positionH relativeFrom="column">
                  <wp:posOffset>1620520</wp:posOffset>
                </wp:positionH>
                <wp:positionV relativeFrom="paragraph">
                  <wp:posOffset>286385</wp:posOffset>
                </wp:positionV>
                <wp:extent cx="45719" cy="866775"/>
                <wp:effectExtent l="38100" t="0" r="69215" b="47625"/>
                <wp:wrapNone/>
                <wp:docPr id="181281" name="Conector recto de flecha 181281"/>
                <wp:cNvGraphicFramePr/>
                <a:graphic xmlns:a="http://schemas.openxmlformats.org/drawingml/2006/main">
                  <a:graphicData uri="http://schemas.microsoft.com/office/word/2010/wordprocessingShape">
                    <wps:wsp>
                      <wps:cNvCnPr/>
                      <wps:spPr>
                        <a:xfrm>
                          <a:off x="0" y="0"/>
                          <a:ext cx="45719" cy="866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380D41" id="Conector recto de flecha 181281" o:spid="_x0000_s1026" type="#_x0000_t32" style="position:absolute;margin-left:127.6pt;margin-top:22.55pt;width:3.6pt;height:68.2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" strokecolor="#5b9bd5 [3204]" strokeweight=".5pt">
                <v:stroke endarrow="block" joinstyle="miter"/>
              </v:shape>
            </w:pict>
          </mc:Fallback>
        </mc:AlternateContent>
      </w:r>
    </w:p>
    <w:p w14:paraId="1F8C539E" w14:textId="5EDA8DCB" w:rsidR="00A571AC" w:rsidRDefault="00A14E0A" w:rsidP="00F86333">
      <w:pPr>
        <w:pStyle w:val="snappetbullets1"/>
      </w:pPr>
      <w:r>
        <w:rPr>
          <w:noProof/>
          <w:lang w:val="es-ES"/>
        </w:rPr>
        <mc:AlternateContent>
          <mc:Choice Requires="wps">
            <w:drawing>
              <wp:anchor distT="45720" distB="45720" distL="114300" distR="114300" simplePos="0" relativeHeight="251664384" behindDoc="0" locked="0" layoutInCell="1" allowOverlap="1" wp14:anchorId="2CB8B494" wp14:editId="69069A48">
                <wp:simplePos x="0" y="0"/>
                <wp:positionH relativeFrom="column">
                  <wp:posOffset>5224071</wp:posOffset>
                </wp:positionH>
                <wp:positionV relativeFrom="paragraph">
                  <wp:posOffset>44861</wp:posOffset>
                </wp:positionV>
                <wp:extent cx="1533525" cy="537845"/>
                <wp:effectExtent l="0" t="0" r="0" b="0"/>
                <wp:wrapNone/>
                <wp:docPr id="18128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37845"/>
                        </a:xfrm>
                        <a:prstGeom prst="rect">
                          <a:avLst/>
                        </a:prstGeom>
                        <a:solidFill>
                          <a:srgbClr val="FFFFFF"/>
                        </a:solidFill>
                        <a:ln w="9525">
                          <a:noFill/>
                          <a:miter lim="800000"/>
                          <a:headEnd/>
                          <a:tailEnd/>
                        </a:ln>
                      </wps:spPr>
                      <wps:txbx>
                        <w:txbxContent>
                          <w:p w14:paraId="22395179" w14:textId="38BE0970" w:rsidR="004F3BF5" w:rsidRPr="00562DA7" w:rsidRDefault="004F3BF5" w:rsidP="00537CA2">
                            <w:pPr>
                              <w:pStyle w:val="snappettextotabla"/>
                              <w:jc w:val="left"/>
                            </w:pPr>
                            <w:r w:rsidRPr="00A14E0A">
                              <w:rPr>
                                <w:b/>
                                <w:bCs/>
                              </w:rPr>
                              <w:t>Estado</w:t>
                            </w:r>
                            <w:r>
                              <w:t xml:space="preserve"> marca el progreso en ese objetivo.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B8B494" id="_x0000_s1047" type="#_x0000_t202" style="position:absolute;left:0;text-align:left;margin-left:411.35pt;margin-top:3.55pt;width:120.75pt;height:42.35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" stroked="f">
                <v:textbox style="mso-fit-shape-to-text:t">
                  <w:txbxContent>
                    <w:p w14:paraId="22395179" w14:textId="38BE0970" w:rsidR="004F3BF5" w:rsidRPr="00562DA7" w:rsidRDefault="004F3BF5" w:rsidP="00537CA2">
                      <w:pPr>
                        <w:pStyle w:val="snappettextotabla"/>
                        <w:jc w:val="left"/>
                      </w:pPr>
                      <w:r w:rsidRPr="00A14E0A">
                        <w:rPr>
                          <w:b/>
                          <w:bCs/>
                        </w:rPr>
                        <w:t>Estado</w:t>
                      </w:r>
                      <w:r>
                        <w:t xml:space="preserve"> marca el progreso en ese objetivo.</w:t>
                      </w:r>
                    </w:p>
                  </w:txbxContent>
                </v:textbox>
              </v:shape>
            </w:pict>
          </mc:Fallback>
        </mc:AlternateContent>
      </w:r>
      <w:r w:rsidR="009350F5">
        <w:rPr>
          <w:noProof/>
          <w:w w:val="100"/>
          <w:lang w:val="es-ES"/>
        </w:rPr>
        <mc:AlternateContent>
          <mc:Choice Requires="wps">
            <w:drawing>
              <wp:anchor distT="0" distB="0" distL="114300" distR="114300" simplePos="0" relativeHeight="251665408" behindDoc="0" locked="0" layoutInCell="1" allowOverlap="1" wp14:anchorId="74372CE5" wp14:editId="017E9897">
                <wp:simplePos x="0" y="0"/>
                <wp:positionH relativeFrom="column">
                  <wp:posOffset>4199891</wp:posOffset>
                </wp:positionH>
                <wp:positionV relativeFrom="paragraph">
                  <wp:posOffset>304165</wp:posOffset>
                </wp:positionV>
                <wp:extent cx="914400" cy="1085850"/>
                <wp:effectExtent l="0" t="38100" r="57150" b="19050"/>
                <wp:wrapNone/>
                <wp:docPr id="181290" name="Conector recto de flecha 181290"/>
                <wp:cNvGraphicFramePr/>
                <a:graphic xmlns:a="http://schemas.openxmlformats.org/drawingml/2006/main">
                  <a:graphicData uri="http://schemas.microsoft.com/office/word/2010/wordprocessingShape">
                    <wps:wsp>
                      <wps:cNvCnPr/>
                      <wps:spPr>
                        <a:xfrm flipV="1">
                          <a:off x="0" y="0"/>
                          <a:ext cx="914400" cy="1085850"/>
                        </a:xfrm>
                        <a:prstGeom prst="straightConnector1">
                          <a:avLst/>
                        </a:prstGeom>
                        <a:ln w="127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D7AB1B" id="Conector recto de flecha 181290" o:spid="_x0000_s1026" type="#_x0000_t32" style="position:absolute;margin-left:330.7pt;margin-top:23.95pt;width:1in;height:85.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" strokecolor="#2e74b5 [2404]" strokeweight="1pt">
                <v:stroke endarrow="block" joinstyle="miter"/>
              </v:shape>
            </w:pict>
          </mc:Fallback>
        </mc:AlternateContent>
      </w:r>
      <w:r w:rsidR="00172178">
        <w:rPr>
          <w:noProof/>
          <w:w w:val="100"/>
          <w:lang w:val="es-ES"/>
        </w:rPr>
        <mc:AlternateContent>
          <mc:Choice Requires="wps">
            <w:drawing>
              <wp:anchor distT="0" distB="0" distL="114300" distR="114300" simplePos="0" relativeHeight="251662336" behindDoc="0" locked="0" layoutInCell="1" allowOverlap="1" wp14:anchorId="17F287A7" wp14:editId="739FBA6B">
                <wp:simplePos x="0" y="0"/>
                <wp:positionH relativeFrom="column">
                  <wp:posOffset>3456940</wp:posOffset>
                </wp:positionH>
                <wp:positionV relativeFrom="paragraph">
                  <wp:posOffset>351790</wp:posOffset>
                </wp:positionV>
                <wp:extent cx="19050" cy="971550"/>
                <wp:effectExtent l="57150" t="38100" r="57150" b="19050"/>
                <wp:wrapNone/>
                <wp:docPr id="181287" name="Conector recto de flecha 181287"/>
                <wp:cNvGraphicFramePr/>
                <a:graphic xmlns:a="http://schemas.openxmlformats.org/drawingml/2006/main">
                  <a:graphicData uri="http://schemas.microsoft.com/office/word/2010/wordprocessingShape">
                    <wps:wsp>
                      <wps:cNvCnPr/>
                      <wps:spPr>
                        <a:xfrm flipV="1">
                          <a:off x="0" y="0"/>
                          <a:ext cx="19050" cy="971550"/>
                        </a:xfrm>
                        <a:prstGeom prst="straightConnector1">
                          <a:avLst/>
                        </a:prstGeom>
                        <a:ln w="12700">
                          <a:solidFill>
                            <a:schemeClr val="accent6">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C774C4" id="Conector recto de flecha 181287" o:spid="_x0000_s1026" type="#_x0000_t32" style="position:absolute;margin-left:272.2pt;margin-top:27.7pt;width:1.5pt;height:76.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" strokecolor="#538135 [2409]" strokeweight="1pt">
                <v:stroke endarrow="block" joinstyle="miter"/>
              </v:shape>
            </w:pict>
          </mc:Fallback>
        </mc:AlternateContent>
      </w:r>
      <w:r w:rsidR="00FE18A8">
        <w:rPr>
          <w:noProof/>
          <w:lang w:val="es-ES"/>
        </w:rPr>
        <w:drawing>
          <wp:anchor distT="0" distB="0" distL="114300" distR="114300" simplePos="0" relativeHeight="251652096" behindDoc="0" locked="0" layoutInCell="1" allowOverlap="1" wp14:anchorId="32D53F84" wp14:editId="1D8B34B7">
            <wp:simplePos x="0" y="0"/>
            <wp:positionH relativeFrom="column">
              <wp:posOffset>-214630</wp:posOffset>
            </wp:positionH>
            <wp:positionV relativeFrom="paragraph">
              <wp:posOffset>104140</wp:posOffset>
            </wp:positionV>
            <wp:extent cx="6726213" cy="3856990"/>
            <wp:effectExtent l="0" t="0" r="0" b="0"/>
            <wp:wrapNone/>
            <wp:docPr id="63" name="Imagen 63"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 name="Imagen 4258" descr="Captura de pantalla de computadora&#10;&#10;Descripción generada automáticamente"/>
                    <pic:cNvPicPr/>
                  </pic:nvPicPr>
                  <pic:blipFill rotWithShape="1">
                    <a:blip r:embed="rId37"/>
                    <a:srcRect l="11557" t="22981" r="23205" b="10508"/>
                    <a:stretch/>
                  </pic:blipFill>
                  <pic:spPr bwMode="auto">
                    <a:xfrm>
                      <a:off x="0" y="0"/>
                      <a:ext cx="6726213" cy="385699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635D2945" w14:textId="3C796109" w:rsidR="00A571AC" w:rsidRDefault="00A571AC" w:rsidP="00F86333">
      <w:pPr>
        <w:pStyle w:val="snappetbullets1"/>
      </w:pPr>
    </w:p>
    <w:p w14:paraId="4A22A90B" w14:textId="4D98719B" w:rsidR="00A571AC" w:rsidRDefault="009832A9" w:rsidP="00F86333">
      <w:pPr>
        <w:pStyle w:val="snappetbullets1"/>
      </w:pPr>
      <w:r>
        <w:rPr>
          <w:noProof/>
          <w:color w:val="FF0000"/>
          <w:lang w:val="es-ES"/>
        </w:rPr>
        <mc:AlternateContent>
          <mc:Choice Requires="wps">
            <w:drawing>
              <wp:anchor distT="0" distB="0" distL="114300" distR="114300" simplePos="0" relativeHeight="251657216" behindDoc="0" locked="0" layoutInCell="1" allowOverlap="1" wp14:anchorId="7830F484" wp14:editId="1AA51092">
                <wp:simplePos x="0" y="0"/>
                <wp:positionH relativeFrom="column">
                  <wp:posOffset>1533525</wp:posOffset>
                </wp:positionH>
                <wp:positionV relativeFrom="paragraph">
                  <wp:posOffset>59055</wp:posOffset>
                </wp:positionV>
                <wp:extent cx="252730" cy="247650"/>
                <wp:effectExtent l="0" t="0" r="13970" b="19050"/>
                <wp:wrapNone/>
                <wp:docPr id="181280" name="Elipse 181280"/>
                <wp:cNvGraphicFramePr/>
                <a:graphic xmlns:a="http://schemas.openxmlformats.org/drawingml/2006/main">
                  <a:graphicData uri="http://schemas.microsoft.com/office/word/2010/wordprocessingShape">
                    <wps:wsp>
                      <wps:cNvSpPr/>
                      <wps:spPr>
                        <a:xfrm>
                          <a:off x="0" y="0"/>
                          <a:ext cx="252730" cy="247650"/>
                        </a:xfrm>
                        <a:prstGeom prst="ellipse">
                          <a:avLst/>
                        </a:prstGeom>
                        <a:noFill/>
                        <a:ln w="19050" cmpd="sng">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830A786" id="Elipse 181280" o:spid="_x0000_s1026" style="position:absolute;margin-left:120.75pt;margin-top:4.65pt;width:19.9pt;height:19.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" filled="f" strokecolor="#bdd6ee [1300]" strokeweight="1.5pt">
                <v:stroke joinstyle="miter"/>
              </v:oval>
            </w:pict>
          </mc:Fallback>
        </mc:AlternateContent>
      </w:r>
    </w:p>
    <w:p w14:paraId="786F211C" w14:textId="7EF92217" w:rsidR="00A571AC" w:rsidRDefault="00716705" w:rsidP="00F86333">
      <w:pPr>
        <w:pStyle w:val="snappetbullets1"/>
      </w:pPr>
      <w:r>
        <w:rPr>
          <w:noProof/>
          <w:lang w:val="es-ES"/>
        </w:rPr>
        <mc:AlternateContent>
          <mc:Choice Requires="wps">
            <w:drawing>
              <wp:anchor distT="45720" distB="45720" distL="114300" distR="114300" simplePos="0" relativeHeight="251683840" behindDoc="0" locked="0" layoutInCell="1" allowOverlap="1" wp14:anchorId="4D6DC955" wp14:editId="02AF6B2F">
                <wp:simplePos x="0" y="0"/>
                <wp:positionH relativeFrom="column">
                  <wp:posOffset>5808980</wp:posOffset>
                </wp:positionH>
                <wp:positionV relativeFrom="paragraph">
                  <wp:posOffset>210185</wp:posOffset>
                </wp:positionV>
                <wp:extent cx="938530" cy="1261745"/>
                <wp:effectExtent l="0" t="0" r="1270" b="8255"/>
                <wp:wrapNone/>
                <wp:docPr id="18129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530" cy="1261745"/>
                        </a:xfrm>
                        <a:prstGeom prst="rect">
                          <a:avLst/>
                        </a:prstGeom>
                        <a:solidFill>
                          <a:srgbClr val="FFFFFF"/>
                        </a:solidFill>
                        <a:ln w="9525">
                          <a:noFill/>
                          <a:miter lim="800000"/>
                          <a:headEnd/>
                          <a:tailEnd/>
                        </a:ln>
                      </wps:spPr>
                      <wps:txbx>
                        <w:txbxContent>
                          <w:p w14:paraId="727E1F7D" w14:textId="58FCAC33"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BeeZee" w:hAnsi="ABeeZee"/>
                                <w:b/>
                                <w:bCs/>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Ejercicios.</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Muestra ejercicios realizados. En verde: correctos, en rojo: errores.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6DC955" id="_x0000_s1048" type="#_x0000_t202" style="position:absolute;left:0;text-align:left;margin-left:457.4pt;margin-top:16.55pt;width:73.9pt;height:99.35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" stroked="f">
                <v:textbox style="mso-fit-shape-to-text:t">
                  <w:txbxContent>
                    <w:p w14:paraId="727E1F7D" w14:textId="58FCAC33" w:rsidR="004F3BF5" w:rsidRPr="00562DA7" w:rsidRDefault="004F3BF5" w:rsidP="00A14E0A">
                      <w:pPr>
                        <w:jc w:val="left"/>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BeeZee" w:hAnsi="ABeeZee"/>
                          <w:b/>
                          <w:bCs/>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Ejercicios.</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Muestra ejercicios realizados. En verde: correctos, en rojo: errores.</w:t>
                      </w:r>
                    </w:p>
                  </w:txbxContent>
                </v:textbox>
              </v:shape>
            </w:pict>
          </mc:Fallback>
        </mc:AlternateContent>
      </w:r>
      <w:r w:rsidR="00DF2329">
        <w:rPr>
          <w:noProof/>
          <w:w w:val="100"/>
          <w:lang w:val="es-ES"/>
        </w:rPr>
        <mc:AlternateContent>
          <mc:Choice Requires="wps">
            <w:drawing>
              <wp:anchor distT="0" distB="0" distL="114300" distR="114300" simplePos="0" relativeHeight="251685888" behindDoc="0" locked="0" layoutInCell="1" allowOverlap="1" wp14:anchorId="6A547F52" wp14:editId="53195161">
                <wp:simplePos x="0" y="0"/>
                <wp:positionH relativeFrom="column">
                  <wp:posOffset>5695315</wp:posOffset>
                </wp:positionH>
                <wp:positionV relativeFrom="paragraph">
                  <wp:posOffset>354331</wp:posOffset>
                </wp:positionV>
                <wp:extent cx="200025" cy="57150"/>
                <wp:effectExtent l="0" t="57150" r="28575" b="38100"/>
                <wp:wrapNone/>
                <wp:docPr id="68" name="Conector recto de flecha 68"/>
                <wp:cNvGraphicFramePr/>
                <a:graphic xmlns:a="http://schemas.openxmlformats.org/drawingml/2006/main">
                  <a:graphicData uri="http://schemas.microsoft.com/office/word/2010/wordprocessingShape">
                    <wps:wsp>
                      <wps:cNvCnPr/>
                      <wps:spPr>
                        <a:xfrm flipV="1">
                          <a:off x="0" y="0"/>
                          <a:ext cx="200025" cy="57150"/>
                        </a:xfrm>
                        <a:prstGeom prst="straightConnector1">
                          <a:avLst/>
                        </a:prstGeom>
                        <a:ln w="12700">
                          <a:solidFill>
                            <a:srgbClr val="92D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35DBB8" id="Conector recto de flecha 68" o:spid="_x0000_s1026" type="#_x0000_t32" style="position:absolute;margin-left:448.45pt;margin-top:27.9pt;width:15.75pt;height:4.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" strokecolor="#92d050" strokeweight="1pt">
                <v:stroke endarrow="block" joinstyle="miter"/>
              </v:shape>
            </w:pict>
          </mc:Fallback>
        </mc:AlternateContent>
      </w:r>
      <w:r w:rsidR="00DF2329">
        <w:rPr>
          <w:noProof/>
          <w:color w:val="FF0000"/>
          <w:lang w:val="es-ES"/>
        </w:rPr>
        <mc:AlternateContent>
          <mc:Choice Requires="wps">
            <w:drawing>
              <wp:anchor distT="0" distB="0" distL="114300" distR="114300" simplePos="0" relativeHeight="251684864" behindDoc="0" locked="0" layoutInCell="1" allowOverlap="1" wp14:anchorId="7A120B9C" wp14:editId="6F7B57A4">
                <wp:simplePos x="0" y="0"/>
                <wp:positionH relativeFrom="column">
                  <wp:posOffset>5351780</wp:posOffset>
                </wp:positionH>
                <wp:positionV relativeFrom="paragraph">
                  <wp:posOffset>259080</wp:posOffset>
                </wp:positionV>
                <wp:extent cx="370097" cy="323850"/>
                <wp:effectExtent l="0" t="0" r="11430" b="19050"/>
                <wp:wrapNone/>
                <wp:docPr id="67" name="Elipse 67"/>
                <wp:cNvGraphicFramePr/>
                <a:graphic xmlns:a="http://schemas.openxmlformats.org/drawingml/2006/main">
                  <a:graphicData uri="http://schemas.microsoft.com/office/word/2010/wordprocessingShape">
                    <wps:wsp>
                      <wps:cNvSpPr/>
                      <wps:spPr>
                        <a:xfrm>
                          <a:off x="0" y="0"/>
                          <a:ext cx="370097" cy="323850"/>
                        </a:xfrm>
                        <a:prstGeom prst="ellipse">
                          <a:avLst/>
                        </a:prstGeom>
                        <a:noFill/>
                        <a:ln w="19050" cmpd="sng">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784991" id="Elipse 67" o:spid="_x0000_s1026" style="position:absolute;margin-left:421.4pt;margin-top:20.4pt;width:29.15pt;height:2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" filled="f" strokecolor="#92d050" strokeweight="1.5pt">
                <v:stroke joinstyle="miter"/>
              </v:oval>
            </w:pict>
          </mc:Fallback>
        </mc:AlternateContent>
      </w:r>
      <w:r w:rsidR="009350F5">
        <w:rPr>
          <w:noProof/>
          <w:color w:val="FF0000"/>
          <w:lang w:val="es-ES"/>
        </w:rPr>
        <mc:AlternateContent>
          <mc:Choice Requires="wps">
            <w:drawing>
              <wp:anchor distT="0" distB="0" distL="114300" distR="114300" simplePos="0" relativeHeight="251668480" behindDoc="0" locked="0" layoutInCell="1" allowOverlap="1" wp14:anchorId="2424BEC4" wp14:editId="5B0FE8E8">
                <wp:simplePos x="0" y="0"/>
                <wp:positionH relativeFrom="column">
                  <wp:posOffset>4599940</wp:posOffset>
                </wp:positionH>
                <wp:positionV relativeFrom="paragraph">
                  <wp:posOffset>230505</wp:posOffset>
                </wp:positionV>
                <wp:extent cx="616585" cy="266700"/>
                <wp:effectExtent l="0" t="0" r="12065" b="19050"/>
                <wp:wrapNone/>
                <wp:docPr id="181311" name="Elipse 181311"/>
                <wp:cNvGraphicFramePr/>
                <a:graphic xmlns:a="http://schemas.openxmlformats.org/drawingml/2006/main">
                  <a:graphicData uri="http://schemas.microsoft.com/office/word/2010/wordprocessingShape">
                    <wps:wsp>
                      <wps:cNvSpPr/>
                      <wps:spPr>
                        <a:xfrm>
                          <a:off x="0" y="0"/>
                          <a:ext cx="616585" cy="266700"/>
                        </a:xfrm>
                        <a:prstGeom prst="ellipse">
                          <a:avLst/>
                        </a:prstGeom>
                        <a:noFill/>
                        <a:ln w="19050" cmpd="sng">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82D08A" id="Elipse 181311" o:spid="_x0000_s1026" style="position:absolute;margin-left:362.2pt;margin-top:18.15pt;width:48.55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" filled="f" strokecolor="#c00000" strokeweight="1.5pt">
                <v:stroke joinstyle="miter"/>
              </v:oval>
            </w:pict>
          </mc:Fallback>
        </mc:AlternateContent>
      </w:r>
      <w:r w:rsidR="00172178">
        <w:rPr>
          <w:noProof/>
          <w:color w:val="FF0000"/>
          <w:lang w:val="es-ES"/>
        </w:rPr>
        <mc:AlternateContent>
          <mc:Choice Requires="wps">
            <w:drawing>
              <wp:anchor distT="0" distB="0" distL="114300" distR="114300" simplePos="0" relativeHeight="251660288" behindDoc="0" locked="0" layoutInCell="1" allowOverlap="1" wp14:anchorId="15B20421" wp14:editId="6766831B">
                <wp:simplePos x="0" y="0"/>
                <wp:positionH relativeFrom="column">
                  <wp:posOffset>4028440</wp:posOffset>
                </wp:positionH>
                <wp:positionV relativeFrom="paragraph">
                  <wp:posOffset>306705</wp:posOffset>
                </wp:positionV>
                <wp:extent cx="238125" cy="228600"/>
                <wp:effectExtent l="0" t="0" r="28575" b="19050"/>
                <wp:wrapNone/>
                <wp:docPr id="181284" name="Elipse 181284"/>
                <wp:cNvGraphicFramePr/>
                <a:graphic xmlns:a="http://schemas.openxmlformats.org/drawingml/2006/main">
                  <a:graphicData uri="http://schemas.microsoft.com/office/word/2010/wordprocessingShape">
                    <wps:wsp>
                      <wps:cNvSpPr/>
                      <wps:spPr>
                        <a:xfrm>
                          <a:off x="0" y="0"/>
                          <a:ext cx="238125" cy="228600"/>
                        </a:xfrm>
                        <a:prstGeom prst="ellipse">
                          <a:avLst/>
                        </a:prstGeom>
                        <a:noFill/>
                        <a:ln w="190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F4D172" id="Elipse 181284" o:spid="_x0000_s1026" style="position:absolute;margin-left:317.2pt;margin-top:24.15pt;width:18.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" filled="f" strokecolor="#2e74b5 [2404]" strokeweight="1.5pt">
                <v:stroke joinstyle="miter"/>
              </v:oval>
            </w:pict>
          </mc:Fallback>
        </mc:AlternateContent>
      </w:r>
      <w:r w:rsidR="00172178">
        <w:rPr>
          <w:noProof/>
          <w:color w:val="FF0000"/>
          <w:lang w:val="es-ES"/>
        </w:rPr>
        <mc:AlternateContent>
          <mc:Choice Requires="wps">
            <w:drawing>
              <wp:anchor distT="0" distB="0" distL="114300" distR="114300" simplePos="0" relativeHeight="251659264" behindDoc="0" locked="0" layoutInCell="1" allowOverlap="1" wp14:anchorId="13CEB422" wp14:editId="3B7EB221">
                <wp:simplePos x="0" y="0"/>
                <wp:positionH relativeFrom="column">
                  <wp:posOffset>2961640</wp:posOffset>
                </wp:positionH>
                <wp:positionV relativeFrom="paragraph">
                  <wp:posOffset>268605</wp:posOffset>
                </wp:positionV>
                <wp:extent cx="1000125" cy="285750"/>
                <wp:effectExtent l="0" t="0" r="28575" b="19050"/>
                <wp:wrapNone/>
                <wp:docPr id="181283" name="Elipse 181283"/>
                <wp:cNvGraphicFramePr/>
                <a:graphic xmlns:a="http://schemas.openxmlformats.org/drawingml/2006/main">
                  <a:graphicData uri="http://schemas.microsoft.com/office/word/2010/wordprocessingShape">
                    <wps:wsp>
                      <wps:cNvSpPr/>
                      <wps:spPr>
                        <a:xfrm>
                          <a:off x="0" y="0"/>
                          <a:ext cx="1000125" cy="285750"/>
                        </a:xfrm>
                        <a:prstGeom prst="ellipse">
                          <a:avLst/>
                        </a:prstGeom>
                        <a:noFill/>
                        <a:ln w="19050" cmpd="sng">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AADF50" id="Elipse 181283" o:spid="_x0000_s1026" style="position:absolute;margin-left:233.2pt;margin-top:21.15pt;width:78.7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" filled="f" strokecolor="#538135 [2409]" strokeweight="1.5pt">
                <v:stroke joinstyle="miter"/>
              </v:oval>
            </w:pict>
          </mc:Fallback>
        </mc:AlternateContent>
      </w:r>
    </w:p>
    <w:p w14:paraId="37A664B9" w14:textId="17DDF915" w:rsidR="00A571AC" w:rsidRDefault="009350F5" w:rsidP="00F86333">
      <w:pPr>
        <w:pStyle w:val="snappetbullets1"/>
      </w:pPr>
      <w:r>
        <w:rPr>
          <w:noProof/>
          <w:w w:val="100"/>
          <w:lang w:val="es-ES"/>
        </w:rPr>
        <mc:AlternateContent>
          <mc:Choice Requires="wps">
            <w:drawing>
              <wp:anchor distT="0" distB="0" distL="114300" distR="114300" simplePos="0" relativeHeight="251667456" behindDoc="0" locked="0" layoutInCell="1" allowOverlap="1" wp14:anchorId="49BF020B" wp14:editId="00786AD8">
                <wp:simplePos x="0" y="0"/>
                <wp:positionH relativeFrom="column">
                  <wp:posOffset>4752339</wp:posOffset>
                </wp:positionH>
                <wp:positionV relativeFrom="paragraph">
                  <wp:posOffset>123190</wp:posOffset>
                </wp:positionV>
                <wp:extent cx="66675" cy="1485900"/>
                <wp:effectExtent l="76200" t="0" r="28575" b="57150"/>
                <wp:wrapNone/>
                <wp:docPr id="181294" name="Conector recto de flecha 181294"/>
                <wp:cNvGraphicFramePr/>
                <a:graphic xmlns:a="http://schemas.openxmlformats.org/drawingml/2006/main">
                  <a:graphicData uri="http://schemas.microsoft.com/office/word/2010/wordprocessingShape">
                    <wps:wsp>
                      <wps:cNvCnPr/>
                      <wps:spPr>
                        <a:xfrm flipH="1">
                          <a:off x="0" y="0"/>
                          <a:ext cx="66675" cy="1485900"/>
                        </a:xfrm>
                        <a:prstGeom prst="straightConnector1">
                          <a:avLst/>
                        </a:prstGeom>
                        <a:ln w="12700">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A64ED0" id="Conector recto de flecha 181294" o:spid="_x0000_s1026" type="#_x0000_t32" style="position:absolute;margin-left:374.2pt;margin-top:9.7pt;width:5.25pt;height:117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" strokecolor="#c00000" strokeweight="1pt">
                <v:stroke endarrow="block" joinstyle="miter"/>
              </v:shape>
            </w:pict>
          </mc:Fallback>
        </mc:AlternateContent>
      </w:r>
    </w:p>
    <w:p w14:paraId="236730EC" w14:textId="59D838D5" w:rsidR="00A571AC" w:rsidRDefault="00A571AC" w:rsidP="00F86333">
      <w:pPr>
        <w:pStyle w:val="snappetbullets1"/>
      </w:pPr>
    </w:p>
    <w:p w14:paraId="6BA20277" w14:textId="0E13ACA2" w:rsidR="00A571AC" w:rsidRDefault="009832A9" w:rsidP="00F86333">
      <w:pPr>
        <w:pStyle w:val="snappetbullets1"/>
      </w:pPr>
      <w:r>
        <w:rPr>
          <w:noProof/>
          <w:color w:val="FF0000"/>
          <w:lang w:val="es-ES"/>
        </w:rPr>
        <mc:AlternateContent>
          <mc:Choice Requires="wps">
            <w:drawing>
              <wp:anchor distT="0" distB="0" distL="114300" distR="114300" simplePos="0" relativeHeight="251661312" behindDoc="0" locked="0" layoutInCell="1" allowOverlap="1" wp14:anchorId="37B071EF" wp14:editId="127C4037">
                <wp:simplePos x="0" y="0"/>
                <wp:positionH relativeFrom="column">
                  <wp:posOffset>3999865</wp:posOffset>
                </wp:positionH>
                <wp:positionV relativeFrom="paragraph">
                  <wp:posOffset>137795</wp:posOffset>
                </wp:positionV>
                <wp:extent cx="238125" cy="228600"/>
                <wp:effectExtent l="0" t="0" r="28575" b="19050"/>
                <wp:wrapNone/>
                <wp:docPr id="181285" name="Elipse 181285"/>
                <wp:cNvGraphicFramePr/>
                <a:graphic xmlns:a="http://schemas.openxmlformats.org/drawingml/2006/main">
                  <a:graphicData uri="http://schemas.microsoft.com/office/word/2010/wordprocessingShape">
                    <wps:wsp>
                      <wps:cNvSpPr/>
                      <wps:spPr>
                        <a:xfrm>
                          <a:off x="0" y="0"/>
                          <a:ext cx="238125" cy="228600"/>
                        </a:xfrm>
                        <a:prstGeom prst="ellipse">
                          <a:avLst/>
                        </a:prstGeom>
                        <a:noFill/>
                        <a:ln w="19050" cmpd="sng">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890185" id="Elipse 181285" o:spid="_x0000_s1026" style="position:absolute;margin-left:314.95pt;margin-top:10.85pt;width:18.7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" filled="f" strokecolor="#bdd6ee [1300]" strokeweight="1.5pt">
                <v:stroke joinstyle="miter"/>
              </v:oval>
            </w:pict>
          </mc:Fallback>
        </mc:AlternateContent>
      </w:r>
    </w:p>
    <w:p w14:paraId="2032B9F9" w14:textId="14FBEA67" w:rsidR="00A571AC" w:rsidRDefault="00A571AC" w:rsidP="00F86333">
      <w:pPr>
        <w:pStyle w:val="snappetbullets1"/>
      </w:pPr>
    </w:p>
    <w:p w14:paraId="2D7A74DD" w14:textId="4797732F" w:rsidR="00A571AC" w:rsidRDefault="009350F5" w:rsidP="00F86333">
      <w:pPr>
        <w:pStyle w:val="snappetbullets1"/>
      </w:pPr>
      <w:r>
        <w:rPr>
          <w:noProof/>
          <w:lang w:val="es-ES"/>
        </w:rPr>
        <mc:AlternateContent>
          <mc:Choice Requires="wps">
            <w:drawing>
              <wp:anchor distT="45720" distB="45720" distL="114300" distR="114300" simplePos="0" relativeHeight="251666432" behindDoc="0" locked="0" layoutInCell="1" allowOverlap="1" wp14:anchorId="40953A12" wp14:editId="35E73AA4">
                <wp:simplePos x="0" y="0"/>
                <wp:positionH relativeFrom="column">
                  <wp:posOffset>4371340</wp:posOffset>
                </wp:positionH>
                <wp:positionV relativeFrom="paragraph">
                  <wp:posOffset>190500</wp:posOffset>
                </wp:positionV>
                <wp:extent cx="1533525" cy="764540"/>
                <wp:effectExtent l="0" t="0" r="9525" b="0"/>
                <wp:wrapNone/>
                <wp:docPr id="18129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764540"/>
                        </a:xfrm>
                        <a:prstGeom prst="rect">
                          <a:avLst/>
                        </a:prstGeom>
                        <a:solidFill>
                          <a:srgbClr val="FFFFFF"/>
                        </a:solidFill>
                        <a:ln w="9525">
                          <a:noFill/>
                          <a:miter lim="800000"/>
                          <a:headEnd/>
                          <a:tailEnd/>
                        </a:ln>
                      </wps:spPr>
                      <wps:txbx>
                        <w:txbxContent>
                          <w:p w14:paraId="4C44E347" w14:textId="3E9921E0" w:rsidR="004F3BF5" w:rsidRPr="00562DA7" w:rsidRDefault="004F3BF5" w:rsidP="009350F5">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0F5">
                              <w:rPr>
                                <w:rFonts w:ascii="ABeeZee" w:hAnsi="ABeeZee"/>
                                <w:b/>
                                <w:bCs/>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Intervenciones.</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Posibilidad de comunicarte con el alumno.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953A12" id="_x0000_s1049" type="#_x0000_t202" style="position:absolute;left:0;text-align:left;margin-left:344.2pt;margin-top:15pt;width:120.75pt;height:60.2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" stroked="f">
                <v:textbox style="mso-fit-shape-to-text:t">
                  <w:txbxContent>
                    <w:p w14:paraId="4C44E347" w14:textId="3E9921E0" w:rsidR="004F3BF5" w:rsidRPr="00562DA7" w:rsidRDefault="004F3BF5" w:rsidP="009350F5">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350F5">
                        <w:rPr>
                          <w:rFonts w:ascii="ABeeZee" w:hAnsi="ABeeZee"/>
                          <w:b/>
                          <w:bCs/>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Intervenciones.</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Posibilidad de comunicarte con el alumno.</w:t>
                      </w:r>
                    </w:p>
                  </w:txbxContent>
                </v:textbox>
              </v:shape>
            </w:pict>
          </mc:Fallback>
        </mc:AlternateContent>
      </w:r>
    </w:p>
    <w:p w14:paraId="77CA626E" w14:textId="77777777" w:rsidR="001E2413" w:rsidRDefault="001E2413" w:rsidP="00F86333">
      <w:pPr>
        <w:pStyle w:val="snappetbullets1"/>
      </w:pPr>
    </w:p>
    <w:p w14:paraId="67DA4463" w14:textId="602DC8E2" w:rsidR="001E2413" w:rsidRDefault="001E2413" w:rsidP="00F86333">
      <w:pPr>
        <w:pStyle w:val="snappetbullets1"/>
      </w:pPr>
    </w:p>
    <w:p w14:paraId="7DE9A36C" w14:textId="427D96CC" w:rsidR="001E2413" w:rsidRPr="0096683A" w:rsidRDefault="00642AB6" w:rsidP="00EA7193">
      <w:pPr>
        <w:pStyle w:val="snappettitu2morado"/>
        <w:rPr>
          <w:sz w:val="24"/>
        </w:rPr>
      </w:pPr>
      <w:r w:rsidRPr="0096683A">
        <w:rPr>
          <w:sz w:val="24"/>
        </w:rPr>
        <w:t>Diferentes estados del progreso curricular del alumno</w:t>
      </w:r>
    </w:p>
    <w:p w14:paraId="40938732" w14:textId="0E5062AB" w:rsidR="001E2413" w:rsidRDefault="001E2413" w:rsidP="00F86333">
      <w:pPr>
        <w:pStyle w:val="snappetbullets1"/>
      </w:pPr>
      <w:r>
        <w:rPr>
          <w:noProof/>
          <w:lang w:val="es-ES"/>
        </w:rPr>
        <w:drawing>
          <wp:anchor distT="0" distB="0" distL="114300" distR="114300" simplePos="0" relativeHeight="251682816" behindDoc="0" locked="0" layoutInCell="1" allowOverlap="1" wp14:anchorId="7A208104" wp14:editId="5A41A14C">
            <wp:simplePos x="0" y="0"/>
            <wp:positionH relativeFrom="column">
              <wp:posOffset>132715</wp:posOffset>
            </wp:positionH>
            <wp:positionV relativeFrom="paragraph">
              <wp:posOffset>50165</wp:posOffset>
            </wp:positionV>
            <wp:extent cx="6263640" cy="2255520"/>
            <wp:effectExtent l="0" t="0" r="0" b="0"/>
            <wp:wrapNone/>
            <wp:docPr id="4261" name="Imagen 426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1" name="Imagen 4261" descr="Interfaz de usuario gráfica, Texto, Aplicación&#10;&#10;Descripción generada automáticamente"/>
                    <pic:cNvPicPr>
                      <a:picLocks noChangeAspect="1" noChangeArrowheads="1"/>
                    </pic:cNvPicPr>
                  </pic:nvPicPr>
                  <pic:blipFill>
                    <a:blip r:embed="rId38">
                      <a:extLst>
                        <a:ext uri="{28A0092B-C50C-407E-A947-70E740481C1C}">
                          <a14:useLocalDpi xmlns:a14="http://schemas.microsoft.com/office/drawing/2010/main" val="0"/>
                        </a:ext>
                      </a:extLst>
                    </a:blip>
                    <a:srcRect l="1424" t="44194" r="-3951" b="-2373"/>
                    <a:stretch>
                      <a:fillRect/>
                    </a:stretch>
                  </pic:blipFill>
                  <pic:spPr bwMode="auto">
                    <a:xfrm>
                      <a:off x="0" y="0"/>
                      <a:ext cx="6263640" cy="2255520"/>
                    </a:xfrm>
                    <a:prstGeom prst="rect">
                      <a:avLst/>
                    </a:prstGeom>
                    <a:noFill/>
                    <a:ln>
                      <a:noFill/>
                    </a:ln>
                  </pic:spPr>
                </pic:pic>
              </a:graphicData>
            </a:graphic>
          </wp:anchor>
        </w:drawing>
      </w:r>
    </w:p>
    <w:p w14:paraId="4E208D9D" w14:textId="77777777" w:rsidR="001E2413" w:rsidRDefault="001E2413" w:rsidP="00F86333">
      <w:pPr>
        <w:pStyle w:val="snappetbullets1"/>
      </w:pPr>
    </w:p>
    <w:p w14:paraId="6F3344B8" w14:textId="77777777" w:rsidR="001E2413" w:rsidRDefault="001E2413" w:rsidP="00F86333">
      <w:pPr>
        <w:pStyle w:val="snappetbullets1"/>
      </w:pPr>
    </w:p>
    <w:p w14:paraId="6049892D" w14:textId="77777777" w:rsidR="001E2413" w:rsidRDefault="001E2413" w:rsidP="00F86333">
      <w:pPr>
        <w:pStyle w:val="snappetbullets1"/>
      </w:pPr>
    </w:p>
    <w:p w14:paraId="794CB670" w14:textId="77777777" w:rsidR="001E2413" w:rsidRDefault="001E2413" w:rsidP="00F86333">
      <w:pPr>
        <w:pStyle w:val="snappetbullets1"/>
      </w:pPr>
    </w:p>
    <w:p w14:paraId="06E2A013" w14:textId="77777777" w:rsidR="001E2413" w:rsidRDefault="001E2413" w:rsidP="00F86333">
      <w:pPr>
        <w:pStyle w:val="snappetbullets1"/>
      </w:pPr>
    </w:p>
    <w:p w14:paraId="58F75B9F" w14:textId="07D4EB37" w:rsidR="001E2413" w:rsidRDefault="001E2413" w:rsidP="00716705">
      <w:pPr>
        <w:pStyle w:val="snappetbullets1"/>
        <w:numPr>
          <w:ilvl w:val="0"/>
          <w:numId w:val="0"/>
        </w:numPr>
        <w:ind w:left="510"/>
      </w:pPr>
    </w:p>
    <w:p w14:paraId="64A609C2" w14:textId="77777777" w:rsidR="00FA4B6F" w:rsidRDefault="00FA4B6F" w:rsidP="00642AB6">
      <w:pPr>
        <w:pStyle w:val="snappetbullets1morado"/>
        <w:numPr>
          <w:ilvl w:val="0"/>
          <w:numId w:val="0"/>
        </w:numPr>
        <w:ind w:left="142"/>
      </w:pPr>
    </w:p>
    <w:p w14:paraId="07E4597E" w14:textId="77777777" w:rsidR="00FA4B6F" w:rsidRDefault="00FA4B6F" w:rsidP="00642AB6">
      <w:pPr>
        <w:pStyle w:val="snappetbullets1morado"/>
        <w:numPr>
          <w:ilvl w:val="0"/>
          <w:numId w:val="0"/>
        </w:numPr>
        <w:ind w:left="142"/>
      </w:pPr>
    </w:p>
    <w:p w14:paraId="5627D9DA" w14:textId="77777777" w:rsidR="00FA4B6F" w:rsidRDefault="00FA4B6F" w:rsidP="00642AB6">
      <w:pPr>
        <w:pStyle w:val="snappetbullets1morado"/>
        <w:numPr>
          <w:ilvl w:val="0"/>
          <w:numId w:val="0"/>
        </w:numPr>
        <w:ind w:left="142"/>
      </w:pPr>
    </w:p>
    <w:p w14:paraId="32BA299E" w14:textId="77777777" w:rsidR="00FA4B6F" w:rsidRDefault="00FA4B6F" w:rsidP="00642AB6">
      <w:pPr>
        <w:pStyle w:val="snappetbullets1morado"/>
        <w:numPr>
          <w:ilvl w:val="0"/>
          <w:numId w:val="0"/>
        </w:numPr>
        <w:ind w:left="142"/>
      </w:pPr>
    </w:p>
    <w:p w14:paraId="3C0B51E8" w14:textId="77777777" w:rsidR="00FA4B6F" w:rsidRDefault="00FA4B6F" w:rsidP="00642AB6">
      <w:pPr>
        <w:pStyle w:val="snappetbullets1morado"/>
        <w:numPr>
          <w:ilvl w:val="0"/>
          <w:numId w:val="0"/>
        </w:numPr>
        <w:ind w:left="142"/>
      </w:pPr>
    </w:p>
    <w:p w14:paraId="515C3C6E" w14:textId="2ADB59A8" w:rsidR="00642AB6" w:rsidRPr="001105B9" w:rsidRDefault="00642AB6" w:rsidP="00642AB6">
      <w:pPr>
        <w:pStyle w:val="snappetbullets1morado"/>
        <w:numPr>
          <w:ilvl w:val="0"/>
          <w:numId w:val="0"/>
        </w:numPr>
        <w:ind w:left="142"/>
      </w:pPr>
      <w:r>
        <w:t xml:space="preserve">Por último, </w:t>
      </w:r>
      <w:r w:rsidR="003A72E3">
        <w:t>al</w:t>
      </w:r>
      <w:r>
        <w:t xml:space="preserve"> hacer clic en el nombre del alumno podrás ver </w:t>
      </w:r>
      <w:r w:rsidRPr="001105B9">
        <w:t xml:space="preserve">su gráfica de desarrollo personal a lo largo del curso, e incluso a lo largo de toda la etapa. </w:t>
      </w:r>
    </w:p>
    <w:p w14:paraId="45460FE3" w14:textId="77777777" w:rsidR="00FA4B6F" w:rsidRDefault="00FA4B6F" w:rsidP="00FA4B6F">
      <w:pPr>
        <w:pStyle w:val="snappettitu2morado"/>
        <w:ind w:left="284"/>
        <w:rPr>
          <w:sz w:val="24"/>
        </w:rPr>
      </w:pPr>
    </w:p>
    <w:p w14:paraId="5AC2DFC4" w14:textId="4CFA9C2C" w:rsidR="00FA4B6F" w:rsidRPr="00FA4B6F" w:rsidRDefault="00FA4B6F" w:rsidP="00FA4B6F">
      <w:pPr>
        <w:pStyle w:val="snappettitu2morado"/>
        <w:ind w:left="284"/>
        <w:rPr>
          <w:sz w:val="24"/>
        </w:rPr>
      </w:pPr>
      <w:r w:rsidRPr="00FA4B6F">
        <w:rPr>
          <w:sz w:val="24"/>
        </w:rPr>
        <w:t>Gráfico de evolución</w:t>
      </w:r>
    </w:p>
    <w:p w14:paraId="76294CE6" w14:textId="4FC5CB3F" w:rsidR="00E271D6" w:rsidRDefault="002C0631" w:rsidP="00EA7193">
      <w:pPr>
        <w:pStyle w:val="snappetbullets1"/>
        <w:numPr>
          <w:ilvl w:val="0"/>
          <w:numId w:val="0"/>
        </w:numPr>
        <w:ind w:left="170"/>
      </w:pPr>
      <w:r w:rsidRPr="001105B9">
        <w:rPr>
          <w:noProof/>
          <w:lang w:val="es-ES"/>
        </w:rPr>
        <mc:AlternateContent>
          <mc:Choice Requires="wps">
            <w:drawing>
              <wp:anchor distT="45720" distB="45720" distL="114300" distR="114300" simplePos="0" relativeHeight="251656192" behindDoc="0" locked="0" layoutInCell="1" allowOverlap="1" wp14:anchorId="3A2583B0" wp14:editId="6FED0A09">
                <wp:simplePos x="0" y="0"/>
                <wp:positionH relativeFrom="column">
                  <wp:posOffset>-405398</wp:posOffset>
                </wp:positionH>
                <wp:positionV relativeFrom="paragraph">
                  <wp:posOffset>-103520</wp:posOffset>
                </wp:positionV>
                <wp:extent cx="1809750" cy="885825"/>
                <wp:effectExtent l="0" t="0" r="0" b="9525"/>
                <wp:wrapNone/>
                <wp:docPr id="8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885825"/>
                        </a:xfrm>
                        <a:prstGeom prst="rect">
                          <a:avLst/>
                        </a:prstGeom>
                        <a:solidFill>
                          <a:srgbClr val="FFFFFF"/>
                        </a:solidFill>
                        <a:ln w="9525">
                          <a:noFill/>
                          <a:miter lim="800000"/>
                          <a:headEnd/>
                          <a:tailEnd/>
                        </a:ln>
                      </wps:spPr>
                      <wps:txbx>
                        <w:txbxContent>
                          <w:p w14:paraId="3BB389B7" w14:textId="1DF62839" w:rsidR="004F3BF5" w:rsidRPr="00E271D6" w:rsidRDefault="004F3BF5" w:rsidP="00E271D6">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 este caso, podemos ver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información de </w:t>
                            </w: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toda la etapa y la información concreta sobre su progreso en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º de E. Primaria. </w:t>
                            </w:r>
                          </w:p>
                          <w:p w14:paraId="71B71116" w14:textId="77777777" w:rsidR="004F3BF5" w:rsidRDefault="004F3BF5" w:rsidP="00E271D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2583B0" id="_x0000_s1050" type="#_x0000_t202" style="position:absolute;left:0;text-align:left;margin-left:-31.9pt;margin-top:-8.15pt;width:142.5pt;height:69.7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" stroked="f">
                <v:textbox>
                  <w:txbxContent>
                    <w:p w14:paraId="3BB389B7" w14:textId="1DF62839" w:rsidR="004F3BF5" w:rsidRPr="00E271D6" w:rsidRDefault="004F3BF5" w:rsidP="00E271D6">
                      <w:pP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 este caso, podemos ver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información de </w:t>
                      </w: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toda la etapa y la información concreta sobre su progreso en </w:t>
                      </w:r>
                      <w:r>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E271D6">
                        <w:rPr>
                          <w:rFonts w:ascii="ABeeZee" w:hAnsi="ABeeZee"/>
                          <w:color w:val="auto"/>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º de E. Primaria. </w:t>
                      </w:r>
                    </w:p>
                    <w:p w14:paraId="71B71116" w14:textId="77777777" w:rsidR="004F3BF5" w:rsidRDefault="004F3BF5" w:rsidP="00E271D6"/>
                  </w:txbxContent>
                </v:textbox>
              </v:shape>
            </w:pict>
          </mc:Fallback>
        </mc:AlternateContent>
      </w:r>
      <w:r w:rsidR="00E271D6">
        <w:rPr>
          <w:noProof/>
          <w:lang w:val="es-ES"/>
        </w:rPr>
        <w:drawing>
          <wp:inline distT="0" distB="0" distL="0" distR="0" wp14:anchorId="7400DDB7" wp14:editId="6E6FC007">
            <wp:extent cx="6263640" cy="3179108"/>
            <wp:effectExtent l="0" t="0" r="3810" b="2540"/>
            <wp:docPr id="80" name="Imagen 80"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Gráfico, Gráfico de barras&#10;&#10;Descripción generada automáticamente"/>
                    <pic:cNvPicPr/>
                  </pic:nvPicPr>
                  <pic:blipFill rotWithShape="1">
                    <a:blip r:embed="rId39"/>
                    <a:srcRect t="10817"/>
                    <a:stretch/>
                  </pic:blipFill>
                  <pic:spPr bwMode="auto">
                    <a:xfrm>
                      <a:off x="0" y="0"/>
                      <a:ext cx="6263640" cy="3179108"/>
                    </a:xfrm>
                    <a:prstGeom prst="rect">
                      <a:avLst/>
                    </a:prstGeom>
                    <a:ln>
                      <a:noFill/>
                    </a:ln>
                    <a:extLst>
                      <a:ext uri="{53640926-AAD7-44D8-BBD7-CCE9431645EC}">
                        <a14:shadowObscured xmlns:a14="http://schemas.microsoft.com/office/drawing/2010/main"/>
                      </a:ext>
                    </a:extLst>
                  </pic:spPr>
                </pic:pic>
              </a:graphicData>
            </a:graphic>
          </wp:inline>
        </w:drawing>
      </w:r>
    </w:p>
    <w:p w14:paraId="40B26C08" w14:textId="42793C3D" w:rsidR="00DB1A0B" w:rsidRDefault="00DB1A0B">
      <w:pPr>
        <w:spacing w:after="160" w:line="259" w:lineRule="auto"/>
        <w:ind w:left="0" w:firstLine="0"/>
        <w:jc w:val="left"/>
        <w:rPr>
          <w:color w:val="5B9BD5" w:themeColor="accent1"/>
          <w:sz w:val="36"/>
          <w:szCs w:val="36"/>
        </w:rPr>
      </w:pPr>
      <w:r>
        <w:rPr>
          <w:color w:val="5B9BD5" w:themeColor="accent1"/>
          <w:sz w:val="36"/>
          <w:szCs w:val="36"/>
        </w:rPr>
        <w:br w:type="page"/>
      </w:r>
    </w:p>
    <w:p w14:paraId="63DC26BF" w14:textId="742F9EF3" w:rsidR="00616D76" w:rsidRPr="001105B9" w:rsidRDefault="00616D76" w:rsidP="000F7681">
      <w:pPr>
        <w:pStyle w:val="snappettitu2morado"/>
        <w:ind w:right="83"/>
      </w:pPr>
      <w:r w:rsidRPr="001105B9">
        <w:lastRenderedPageBreak/>
        <w:t>¿Qué herramientas ofrecemos para</w:t>
      </w:r>
      <w:r w:rsidR="00BE5C78">
        <w:t xml:space="preserve"> </w:t>
      </w:r>
      <w:r w:rsidRPr="001105B9">
        <w:t>una Evaluación</w:t>
      </w:r>
      <w:r w:rsidR="000F7681">
        <w:t xml:space="preserve"> </w:t>
      </w:r>
      <w:r w:rsidRPr="001105B9">
        <w:t>sumativa o final?</w:t>
      </w:r>
    </w:p>
    <w:p w14:paraId="6EC182AD" w14:textId="0D208D54" w:rsidR="00616D76" w:rsidRPr="001105B9" w:rsidRDefault="00CF657B" w:rsidP="00CF657B">
      <w:pPr>
        <w:pStyle w:val="snappetbullets1morado"/>
        <w:numPr>
          <w:ilvl w:val="0"/>
          <w:numId w:val="0"/>
        </w:numPr>
        <w:ind w:left="-142"/>
      </w:pPr>
      <w:r>
        <w:t>Esta evaluación e</w:t>
      </w:r>
      <w:r w:rsidR="00616D76" w:rsidRPr="001105B9">
        <w:t>s la que se realiza al término del proceso de enseñanza-aprendizaje o de un periodo de este</w:t>
      </w:r>
      <w:r>
        <w:t>. Se pretende</w:t>
      </w:r>
      <w:r w:rsidR="00616D76" w:rsidRPr="001105B9">
        <w:t xml:space="preserve"> determinar si se alcanzaron </w:t>
      </w:r>
      <w:r w:rsidR="00616D76" w:rsidRPr="00DB1A0B">
        <w:t>los objetivos propuestos</w:t>
      </w:r>
      <w:r w:rsidR="00DB1A0B">
        <w:t>,</w:t>
      </w:r>
      <w:r w:rsidR="00616D76" w:rsidRPr="001105B9">
        <w:t xml:space="preserve"> la adquisición prevista de las competencias clave y en qué medida se han alcanzado.</w:t>
      </w:r>
    </w:p>
    <w:p w14:paraId="10BF0902" w14:textId="680C8A36" w:rsidR="00616D76" w:rsidRPr="001105B9" w:rsidRDefault="00616D76" w:rsidP="00CF657B">
      <w:pPr>
        <w:pStyle w:val="snappetbullets1morado"/>
        <w:numPr>
          <w:ilvl w:val="0"/>
          <w:numId w:val="0"/>
        </w:numPr>
        <w:ind w:left="142"/>
      </w:pPr>
      <w:r w:rsidRPr="001105B9">
        <w:t>Para ayudar al docente a la suma del proceso de evaluación continua, Snappet proporciona distintas herramientas:</w:t>
      </w:r>
    </w:p>
    <w:p w14:paraId="07C913F2" w14:textId="2D478795" w:rsidR="00ED019C" w:rsidRDefault="00B9793C" w:rsidP="00EA7193">
      <w:pPr>
        <w:pStyle w:val="snappetbullets1morado"/>
      </w:pPr>
      <w:r>
        <w:rPr>
          <w:b/>
        </w:rPr>
        <w:t>En ca</w:t>
      </w:r>
      <w:r w:rsidR="00616D76" w:rsidRPr="00ED019C">
        <w:rPr>
          <w:b/>
        </w:rPr>
        <w:t xml:space="preserve">da </w:t>
      </w:r>
      <w:r w:rsidR="000F7681" w:rsidRPr="00ED019C">
        <w:rPr>
          <w:b/>
        </w:rPr>
        <w:t xml:space="preserve">unidad </w:t>
      </w:r>
      <w:r w:rsidRPr="005701D2">
        <w:t>puedes</w:t>
      </w:r>
      <w:r>
        <w:rPr>
          <w:b/>
        </w:rPr>
        <w:t xml:space="preserve"> </w:t>
      </w:r>
      <w:r w:rsidR="00616D76" w:rsidRPr="00DB1A0B">
        <w:t>descarga</w:t>
      </w:r>
      <w:r>
        <w:t>rte</w:t>
      </w:r>
      <w:r w:rsidR="00616D76" w:rsidRPr="00DB1A0B">
        <w:t xml:space="preserve"> un documento con una nota numérica evaluando el desempeño de los alumnos</w:t>
      </w:r>
      <w:r w:rsidR="00ED019C">
        <w:t>.</w:t>
      </w:r>
    </w:p>
    <w:p w14:paraId="2F1BFB9B" w14:textId="6F914335" w:rsidR="000F7681" w:rsidRDefault="000D2238" w:rsidP="00FB4600">
      <w:pPr>
        <w:pStyle w:val="snappetbullets1morado"/>
        <w:numPr>
          <w:ilvl w:val="0"/>
          <w:numId w:val="0"/>
        </w:numPr>
        <w:jc w:val="center"/>
      </w:pPr>
      <w:r w:rsidRPr="000D2238">
        <w:drawing>
          <wp:inline distT="0" distB="0" distL="0" distR="0" wp14:anchorId="742F8B6A" wp14:editId="32CC32E1">
            <wp:extent cx="6263640" cy="2980690"/>
            <wp:effectExtent l="0" t="0" r="3810" b="0"/>
            <wp:docPr id="1238926531"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926531" name="Imagen 1" descr="Interfaz de usuario gráfica, Aplicación&#10;&#10;El contenido generado por IA puede ser incorrecto."/>
                    <pic:cNvPicPr/>
                  </pic:nvPicPr>
                  <pic:blipFill>
                    <a:blip r:embed="rId40"/>
                    <a:stretch>
                      <a:fillRect/>
                    </a:stretch>
                  </pic:blipFill>
                  <pic:spPr>
                    <a:xfrm>
                      <a:off x="0" y="0"/>
                      <a:ext cx="6263640" cy="2980690"/>
                    </a:xfrm>
                    <a:prstGeom prst="rect">
                      <a:avLst/>
                    </a:prstGeom>
                  </pic:spPr>
                </pic:pic>
              </a:graphicData>
            </a:graphic>
          </wp:inline>
        </w:drawing>
      </w:r>
    </w:p>
    <w:p w14:paraId="7090622D" w14:textId="6F1C5A1C" w:rsidR="00DB1A0B" w:rsidRPr="00B9793C" w:rsidRDefault="00901657" w:rsidP="0040291F">
      <w:pPr>
        <w:pStyle w:val="snappetbullets1morado"/>
        <w:numPr>
          <w:ilvl w:val="0"/>
          <w:numId w:val="0"/>
        </w:numPr>
        <w:ind w:left="510"/>
        <w:rPr>
          <w:rFonts w:ascii="Tahoma" w:hAnsi="Tahoma" w:cs="Tahoma"/>
        </w:rPr>
      </w:pPr>
      <w:r w:rsidRPr="00901657">
        <w:t xml:space="preserve">Este </w:t>
      </w:r>
      <w:r>
        <w:t>d</w:t>
      </w:r>
      <w:r w:rsidRPr="00901657">
        <w:t>ocumento</w:t>
      </w:r>
      <w:r w:rsidR="0040291F">
        <w:t xml:space="preserve">, </w:t>
      </w:r>
      <w:r>
        <w:t>permit</w:t>
      </w:r>
      <w:r w:rsidR="000F7681">
        <w:t>e</w:t>
      </w:r>
      <w:r>
        <w:t xml:space="preserve"> ver la media de cada alumno en todo lo realizado en la unidad</w:t>
      </w:r>
      <w:r w:rsidR="00CF657B">
        <w:t>.</w:t>
      </w:r>
      <w:r w:rsidR="0040291F">
        <w:t xml:space="preserve"> </w:t>
      </w:r>
      <w:r w:rsidR="00CF657B">
        <w:t>S</w:t>
      </w:r>
      <w:r w:rsidR="00FE6664">
        <w:t>e</w:t>
      </w:r>
      <w:r w:rsidR="00ED019C">
        <w:t xml:space="preserve"> </w:t>
      </w:r>
      <w:r w:rsidR="00FE6664">
        <w:t>carga</w:t>
      </w:r>
      <w:r w:rsidR="00ED019C">
        <w:t xml:space="preserve"> </w:t>
      </w:r>
      <w:r w:rsidR="00FE6664">
        <w:t>una</w:t>
      </w:r>
      <w:r w:rsidR="00ED019C">
        <w:t xml:space="preserve"> media de </w:t>
      </w:r>
      <w:r w:rsidR="00ED019C" w:rsidRPr="0040291F">
        <w:rPr>
          <w:b/>
          <w:bCs w:val="0"/>
        </w:rPr>
        <w:t>las actividades</w:t>
      </w:r>
      <w:r w:rsidR="00FE6664">
        <w:t xml:space="preserve"> realizadas </w:t>
      </w:r>
      <w:r w:rsidR="00ED019C">
        <w:t>en la Práctica guiada y en la P</w:t>
      </w:r>
      <w:r w:rsidR="00ED019C" w:rsidRPr="00DB1A0B">
        <w:t>ráctica independiente</w:t>
      </w:r>
      <w:r w:rsidR="00CF657B">
        <w:t>, por cada lección,</w:t>
      </w:r>
      <w:r w:rsidR="00FE6664">
        <w:t xml:space="preserve"> </w:t>
      </w:r>
      <w:r w:rsidR="000F7681">
        <w:t>y</w:t>
      </w:r>
      <w:r w:rsidR="00FE6664">
        <w:t xml:space="preserve"> también, se</w:t>
      </w:r>
      <w:r w:rsidR="000F7681">
        <w:t xml:space="preserve"> </w:t>
      </w:r>
      <w:r w:rsidR="00FE6664">
        <w:t xml:space="preserve">refleja </w:t>
      </w:r>
      <w:r w:rsidR="00ED019C">
        <w:t xml:space="preserve">la media en </w:t>
      </w:r>
      <w:r w:rsidR="00ED019C" w:rsidRPr="0040291F">
        <w:rPr>
          <w:b/>
          <w:bCs w:val="0"/>
        </w:rPr>
        <w:t xml:space="preserve">la </w:t>
      </w:r>
      <w:r w:rsidR="000F7681" w:rsidRPr="0040291F">
        <w:rPr>
          <w:b/>
          <w:bCs w:val="0"/>
        </w:rPr>
        <w:t xml:space="preserve">prueba </w:t>
      </w:r>
      <w:r w:rsidR="00ED019C" w:rsidRPr="0040291F">
        <w:rPr>
          <w:b/>
          <w:bCs w:val="0"/>
        </w:rPr>
        <w:t>digital</w:t>
      </w:r>
      <w:r w:rsidR="00B9793C">
        <w:t>. Con todos estos datos</w:t>
      </w:r>
      <w:r w:rsidR="00FE6664">
        <w:t xml:space="preserve"> se</w:t>
      </w:r>
      <w:r w:rsidR="00B9793C">
        <w:t xml:space="preserve"> </w:t>
      </w:r>
      <w:r w:rsidR="00FE6664">
        <w:t>obtiene</w:t>
      </w:r>
      <w:r w:rsidR="00B9793C">
        <w:t xml:space="preserve"> una</w:t>
      </w:r>
      <w:r w:rsidR="000F7681">
        <w:t xml:space="preserve"> media aritmética de la unidad</w:t>
      </w:r>
      <w:r w:rsidR="00FB4600">
        <w:t>.</w:t>
      </w:r>
    </w:p>
    <w:p w14:paraId="0B9A899B" w14:textId="77777777" w:rsidR="0040291F" w:rsidRDefault="0040291F">
      <w:pPr>
        <w:jc w:val="left"/>
      </w:pPr>
    </w:p>
    <w:p w14:paraId="39E8B7C6" w14:textId="77777777" w:rsidR="0040291F" w:rsidRDefault="0040291F">
      <w:pPr>
        <w:jc w:val="left"/>
      </w:pPr>
    </w:p>
    <w:p w14:paraId="1CB6A735" w14:textId="77777777" w:rsidR="005F3A68" w:rsidRDefault="005F3A68">
      <w:pPr>
        <w:spacing w:after="160" w:line="259" w:lineRule="auto"/>
        <w:ind w:left="0" w:firstLine="0"/>
        <w:jc w:val="left"/>
      </w:pPr>
      <w:r>
        <w:rPr>
          <w:b/>
          <w:bCs/>
        </w:rPr>
        <w:br w:type="page"/>
      </w:r>
    </w:p>
    <w:p w14:paraId="3B32D297" w14:textId="52157858" w:rsidR="0040291F" w:rsidRPr="007106AA" w:rsidRDefault="00B6524D" w:rsidP="00FA4B6F">
      <w:pPr>
        <w:pStyle w:val="snappettitu2morado"/>
        <w:ind w:left="284"/>
        <w:rPr>
          <w:sz w:val="24"/>
        </w:rPr>
      </w:pPr>
      <w:r w:rsidRPr="007106AA">
        <w:rPr>
          <w:sz w:val="24"/>
        </w:rPr>
        <w:lastRenderedPageBreak/>
        <w:t>Evaluación de desempeño del alumnado</w:t>
      </w:r>
    </w:p>
    <w:tbl>
      <w:tblPr>
        <w:tblStyle w:val="Tablaconcuadrcula"/>
        <w:tblW w:w="5000" w:type="pct"/>
        <w:tblInd w:w="392"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4A3378"/>
        </w:tblBorders>
        <w:tblCellMar>
          <w:top w:w="113" w:type="dxa"/>
          <w:bottom w:w="113" w:type="dxa"/>
        </w:tblCellMar>
        <w:tblLook w:val="04A0" w:firstRow="1" w:lastRow="0" w:firstColumn="1" w:lastColumn="0" w:noHBand="0" w:noVBand="1"/>
      </w:tblPr>
      <w:tblGrid>
        <w:gridCol w:w="1051"/>
        <w:gridCol w:w="880"/>
        <w:gridCol w:w="882"/>
        <w:gridCol w:w="880"/>
        <w:gridCol w:w="881"/>
        <w:gridCol w:w="879"/>
        <w:gridCol w:w="881"/>
        <w:gridCol w:w="879"/>
        <w:gridCol w:w="881"/>
        <w:gridCol w:w="879"/>
        <w:gridCol w:w="881"/>
      </w:tblGrid>
      <w:tr w:rsidR="003032EE" w:rsidRPr="00A14E0A" w14:paraId="0637F98F" w14:textId="05788989" w:rsidTr="007E3975">
        <w:trPr>
          <w:cantSplit/>
          <w:trHeight w:val="2004"/>
        </w:trPr>
        <w:tc>
          <w:tcPr>
            <w:tcW w:w="533" w:type="pct"/>
            <w:tcBorders>
              <w:bottom w:val="single" w:sz="4" w:space="0" w:color="4A3378"/>
            </w:tcBorders>
            <w:vAlign w:val="bottom"/>
          </w:tcPr>
          <w:p w14:paraId="47DC0645" w14:textId="044AB16B"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b/>
                <w:bCs/>
                <w:color w:val="4A3378"/>
                <w:sz w:val="18"/>
                <w:szCs w:val="18"/>
              </w:rPr>
              <w:t>Alumnos</w:t>
            </w:r>
          </w:p>
        </w:tc>
        <w:tc>
          <w:tcPr>
            <w:tcW w:w="446" w:type="pct"/>
            <w:tcBorders>
              <w:bottom w:val="single" w:sz="4" w:space="0" w:color="4A3378"/>
            </w:tcBorders>
            <w:shd w:val="clear" w:color="auto" w:fill="DEDAE5"/>
            <w:textDirection w:val="btLr"/>
            <w:vAlign w:val="center"/>
          </w:tcPr>
          <w:p w14:paraId="5EE956A9" w14:textId="53A90D28"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1.1 Conocer el valor</w:t>
            </w:r>
          </w:p>
        </w:tc>
        <w:tc>
          <w:tcPr>
            <w:tcW w:w="447" w:type="pct"/>
            <w:tcBorders>
              <w:bottom w:val="single" w:sz="4" w:space="0" w:color="4A3378"/>
            </w:tcBorders>
            <w:shd w:val="clear" w:color="auto" w:fill="DEDAE5"/>
            <w:textDirection w:val="btLr"/>
            <w:vAlign w:val="center"/>
          </w:tcPr>
          <w:p w14:paraId="38AE8A2E" w14:textId="176A9798"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1.2 Componer descomponer</w:t>
            </w:r>
          </w:p>
        </w:tc>
        <w:tc>
          <w:tcPr>
            <w:tcW w:w="446" w:type="pct"/>
            <w:tcBorders>
              <w:bottom w:val="single" w:sz="4" w:space="0" w:color="4A3378"/>
            </w:tcBorders>
            <w:shd w:val="clear" w:color="auto" w:fill="DEDAE5"/>
            <w:textDirection w:val="btLr"/>
            <w:vAlign w:val="center"/>
          </w:tcPr>
          <w:p w14:paraId="1AF7D90F" w14:textId="6F465072"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1.3 Contar hasta 1.000</w:t>
            </w:r>
          </w:p>
        </w:tc>
        <w:tc>
          <w:tcPr>
            <w:tcW w:w="447" w:type="pct"/>
            <w:tcBorders>
              <w:bottom w:val="single" w:sz="4" w:space="0" w:color="4A3378"/>
            </w:tcBorders>
            <w:shd w:val="clear" w:color="auto" w:fill="DEDAE5"/>
            <w:textDirection w:val="btLr"/>
            <w:vAlign w:val="center"/>
          </w:tcPr>
          <w:p w14:paraId="314EDFD4" w14:textId="77892863"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1.4 Comparar dos números</w:t>
            </w:r>
          </w:p>
        </w:tc>
        <w:tc>
          <w:tcPr>
            <w:tcW w:w="446" w:type="pct"/>
            <w:tcBorders>
              <w:bottom w:val="single" w:sz="4" w:space="0" w:color="4A3378"/>
            </w:tcBorders>
            <w:shd w:val="clear" w:color="auto" w:fill="DEDAE5"/>
            <w:textDirection w:val="btLr"/>
            <w:vAlign w:val="center"/>
          </w:tcPr>
          <w:p w14:paraId="39ED9784" w14:textId="63DF4B49"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1.5 Ordenar números</w:t>
            </w:r>
          </w:p>
        </w:tc>
        <w:tc>
          <w:tcPr>
            <w:tcW w:w="447" w:type="pct"/>
            <w:tcBorders>
              <w:bottom w:val="single" w:sz="4" w:space="0" w:color="4A3378"/>
            </w:tcBorders>
            <w:shd w:val="clear" w:color="auto" w:fill="DEDAE5"/>
            <w:textDirection w:val="btLr"/>
            <w:vAlign w:val="center"/>
          </w:tcPr>
          <w:p w14:paraId="6ADA7213" w14:textId="085809F6"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1.6 Redondear a la decena o a</w:t>
            </w:r>
          </w:p>
        </w:tc>
        <w:tc>
          <w:tcPr>
            <w:tcW w:w="446" w:type="pct"/>
            <w:tcBorders>
              <w:bottom w:val="single" w:sz="4" w:space="0" w:color="4A3378"/>
            </w:tcBorders>
            <w:shd w:val="clear" w:color="auto" w:fill="DEDAE5"/>
            <w:textDirection w:val="btLr"/>
            <w:vAlign w:val="center"/>
          </w:tcPr>
          <w:p w14:paraId="59573BE9" w14:textId="3482DF0F"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1.7 Sumar hasta</w:t>
            </w:r>
          </w:p>
        </w:tc>
        <w:tc>
          <w:tcPr>
            <w:tcW w:w="447" w:type="pct"/>
            <w:tcBorders>
              <w:bottom w:val="single" w:sz="4" w:space="0" w:color="4A3378"/>
            </w:tcBorders>
            <w:shd w:val="clear" w:color="auto" w:fill="DEDAE5"/>
            <w:textDirection w:val="btLr"/>
            <w:vAlign w:val="center"/>
          </w:tcPr>
          <w:p w14:paraId="02A240FA" w14:textId="1BB4213C"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1.8 Restar hasta</w:t>
            </w:r>
          </w:p>
        </w:tc>
        <w:tc>
          <w:tcPr>
            <w:tcW w:w="446" w:type="pct"/>
            <w:tcBorders>
              <w:bottom w:val="single" w:sz="4" w:space="0" w:color="4A3378"/>
            </w:tcBorders>
            <w:shd w:val="clear" w:color="auto" w:fill="DEDAE5"/>
            <w:textDirection w:val="btLr"/>
            <w:vAlign w:val="center"/>
          </w:tcPr>
          <w:p w14:paraId="25A35671" w14:textId="2EBA4E38" w:rsidR="003032EE" w:rsidRPr="00A14E0A" w:rsidRDefault="003032EE" w:rsidP="00FB4600">
            <w:pPr>
              <w:ind w:left="113" w:right="113" w:firstLine="0"/>
              <w:jc w:val="left"/>
              <w:rPr>
                <w:rFonts w:ascii="ABeeZee" w:hAnsi="ABeeZee" w:cs="Tahoma"/>
                <w:color w:val="FF0000"/>
                <w:sz w:val="18"/>
                <w:szCs w:val="18"/>
              </w:rPr>
            </w:pPr>
            <w:r w:rsidRPr="00A14E0A">
              <w:rPr>
                <w:rFonts w:ascii="ABeeZee" w:hAnsi="ABeeZee" w:cs="Calibri"/>
                <w:sz w:val="18"/>
                <w:szCs w:val="18"/>
              </w:rPr>
              <w:t>Prueba</w:t>
            </w:r>
          </w:p>
        </w:tc>
        <w:tc>
          <w:tcPr>
            <w:tcW w:w="447" w:type="pct"/>
            <w:tcBorders>
              <w:bottom w:val="single" w:sz="4" w:space="0" w:color="4A3378"/>
            </w:tcBorders>
            <w:shd w:val="clear" w:color="auto" w:fill="4A3378"/>
            <w:textDirection w:val="btLr"/>
            <w:vAlign w:val="center"/>
          </w:tcPr>
          <w:p w14:paraId="7C40FD3F" w14:textId="686BCC04" w:rsidR="003032EE" w:rsidRPr="007E3975" w:rsidRDefault="003032EE" w:rsidP="00FB4600">
            <w:pPr>
              <w:ind w:left="123" w:right="113"/>
              <w:jc w:val="left"/>
              <w:rPr>
                <w:rFonts w:ascii="ABeeZee" w:hAnsi="ABeeZee" w:cstheme="minorHAnsi"/>
                <w:b/>
                <w:bCs/>
                <w:color w:val="FFFFFF" w:themeColor="background1"/>
                <w:sz w:val="18"/>
                <w:szCs w:val="18"/>
              </w:rPr>
            </w:pPr>
            <w:r w:rsidRPr="007E3975">
              <w:rPr>
                <w:rFonts w:ascii="ABeeZee" w:hAnsi="ABeeZee" w:cs="Calibri"/>
                <w:color w:val="FFFFFF" w:themeColor="background1"/>
                <w:sz w:val="18"/>
                <w:szCs w:val="18"/>
              </w:rPr>
              <w:t>Unidad 1</w:t>
            </w:r>
            <w:r w:rsidR="00A14E0A" w:rsidRPr="007E3975">
              <w:rPr>
                <w:rFonts w:ascii="ABeeZee" w:hAnsi="ABeeZee" w:cs="Calibri"/>
                <w:color w:val="FFFFFF" w:themeColor="background1"/>
                <w:sz w:val="18"/>
                <w:szCs w:val="18"/>
              </w:rPr>
              <w:br/>
            </w:r>
            <w:r w:rsidR="00A14E0A" w:rsidRPr="007E3975">
              <w:rPr>
                <w:rFonts w:ascii="ABeeZee" w:hAnsi="ABeeZee" w:cstheme="minorHAnsi"/>
                <w:b/>
                <w:bCs/>
                <w:color w:val="FFFFFF" w:themeColor="background1"/>
                <w:sz w:val="18"/>
                <w:szCs w:val="18"/>
              </w:rPr>
              <w:t>Nota media</w:t>
            </w:r>
          </w:p>
        </w:tc>
      </w:tr>
      <w:tr w:rsidR="007E3975" w:rsidRPr="00A14E0A" w14:paraId="2DF6DF74" w14:textId="110CB5DD" w:rsidTr="007E3975">
        <w:tc>
          <w:tcPr>
            <w:tcW w:w="533" w:type="pct"/>
            <w:tcBorders>
              <w:top w:val="single" w:sz="4" w:space="0" w:color="4A3378"/>
            </w:tcBorders>
            <w:vAlign w:val="bottom"/>
          </w:tcPr>
          <w:p w14:paraId="2C6D9886" w14:textId="4AA2FB14"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1</w:t>
            </w:r>
          </w:p>
        </w:tc>
        <w:tc>
          <w:tcPr>
            <w:tcW w:w="446" w:type="pct"/>
            <w:tcBorders>
              <w:top w:val="single" w:sz="4" w:space="0" w:color="4A3378"/>
            </w:tcBorders>
            <w:vAlign w:val="bottom"/>
          </w:tcPr>
          <w:p w14:paraId="038121A7" w14:textId="2E76B2E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6,3</w:t>
            </w:r>
          </w:p>
        </w:tc>
        <w:tc>
          <w:tcPr>
            <w:tcW w:w="447" w:type="pct"/>
            <w:tcBorders>
              <w:top w:val="single" w:sz="4" w:space="0" w:color="4A3378"/>
            </w:tcBorders>
            <w:vAlign w:val="bottom"/>
          </w:tcPr>
          <w:p w14:paraId="0BF4B666" w14:textId="1ABAEA1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5,7</w:t>
            </w:r>
          </w:p>
        </w:tc>
        <w:tc>
          <w:tcPr>
            <w:tcW w:w="446" w:type="pct"/>
            <w:tcBorders>
              <w:top w:val="single" w:sz="4" w:space="0" w:color="4A3378"/>
            </w:tcBorders>
            <w:vAlign w:val="bottom"/>
          </w:tcPr>
          <w:p w14:paraId="46061968" w14:textId="0FB44756"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6,2</w:t>
            </w:r>
          </w:p>
        </w:tc>
        <w:tc>
          <w:tcPr>
            <w:tcW w:w="447" w:type="pct"/>
            <w:tcBorders>
              <w:top w:val="single" w:sz="4" w:space="0" w:color="4A3378"/>
            </w:tcBorders>
            <w:vAlign w:val="bottom"/>
          </w:tcPr>
          <w:p w14:paraId="73098704" w14:textId="122157D5"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6,5</w:t>
            </w:r>
          </w:p>
        </w:tc>
        <w:tc>
          <w:tcPr>
            <w:tcW w:w="446" w:type="pct"/>
            <w:tcBorders>
              <w:top w:val="single" w:sz="4" w:space="0" w:color="4A3378"/>
            </w:tcBorders>
            <w:vAlign w:val="bottom"/>
          </w:tcPr>
          <w:p w14:paraId="4F8D954B" w14:textId="2433329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7,8</w:t>
            </w:r>
          </w:p>
        </w:tc>
        <w:tc>
          <w:tcPr>
            <w:tcW w:w="447" w:type="pct"/>
            <w:tcBorders>
              <w:top w:val="single" w:sz="4" w:space="0" w:color="4A3378"/>
            </w:tcBorders>
            <w:vAlign w:val="bottom"/>
          </w:tcPr>
          <w:p w14:paraId="05A54D5E" w14:textId="5B2884C6"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w:t>
            </w:r>
          </w:p>
        </w:tc>
        <w:tc>
          <w:tcPr>
            <w:tcW w:w="446" w:type="pct"/>
            <w:tcBorders>
              <w:top w:val="single" w:sz="4" w:space="0" w:color="4A3378"/>
            </w:tcBorders>
            <w:vAlign w:val="bottom"/>
          </w:tcPr>
          <w:p w14:paraId="3195D0F0" w14:textId="3C7A896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tcBorders>
              <w:top w:val="single" w:sz="4" w:space="0" w:color="4A3378"/>
            </w:tcBorders>
            <w:vAlign w:val="bottom"/>
          </w:tcPr>
          <w:p w14:paraId="5B7D4D18" w14:textId="43F71136"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7,4</w:t>
            </w:r>
          </w:p>
        </w:tc>
        <w:tc>
          <w:tcPr>
            <w:tcW w:w="446" w:type="pct"/>
            <w:tcBorders>
              <w:top w:val="single" w:sz="4" w:space="0" w:color="4A3378"/>
            </w:tcBorders>
            <w:vAlign w:val="bottom"/>
          </w:tcPr>
          <w:p w14:paraId="71037D9D" w14:textId="79FD464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7,5</w:t>
            </w:r>
          </w:p>
        </w:tc>
        <w:tc>
          <w:tcPr>
            <w:tcW w:w="447" w:type="pct"/>
            <w:tcBorders>
              <w:top w:val="single" w:sz="4" w:space="0" w:color="4A3378"/>
            </w:tcBorders>
            <w:vAlign w:val="bottom"/>
          </w:tcPr>
          <w:p w14:paraId="2FA9AC76" w14:textId="214777C4"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6,71</w:t>
            </w:r>
          </w:p>
        </w:tc>
      </w:tr>
      <w:tr w:rsidR="007E3975" w:rsidRPr="00A14E0A" w14:paraId="777440B3" w14:textId="02279F7B" w:rsidTr="007E3975">
        <w:tc>
          <w:tcPr>
            <w:tcW w:w="533" w:type="pct"/>
            <w:vAlign w:val="bottom"/>
          </w:tcPr>
          <w:p w14:paraId="72E742E0" w14:textId="69871118"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2</w:t>
            </w:r>
          </w:p>
        </w:tc>
        <w:tc>
          <w:tcPr>
            <w:tcW w:w="446" w:type="pct"/>
            <w:vAlign w:val="bottom"/>
          </w:tcPr>
          <w:p w14:paraId="2CFD6E22" w14:textId="43BFCFBA"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5,2</w:t>
            </w:r>
          </w:p>
        </w:tc>
        <w:tc>
          <w:tcPr>
            <w:tcW w:w="447" w:type="pct"/>
            <w:vAlign w:val="bottom"/>
          </w:tcPr>
          <w:p w14:paraId="1176D16A" w14:textId="3090DBC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6,1</w:t>
            </w:r>
          </w:p>
        </w:tc>
        <w:tc>
          <w:tcPr>
            <w:tcW w:w="446" w:type="pct"/>
            <w:vAlign w:val="bottom"/>
          </w:tcPr>
          <w:p w14:paraId="164C98CA" w14:textId="404C268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w:t>
            </w:r>
          </w:p>
        </w:tc>
        <w:tc>
          <w:tcPr>
            <w:tcW w:w="447" w:type="pct"/>
            <w:vAlign w:val="bottom"/>
          </w:tcPr>
          <w:p w14:paraId="138E4997" w14:textId="446EDC9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6,2</w:t>
            </w:r>
          </w:p>
        </w:tc>
        <w:tc>
          <w:tcPr>
            <w:tcW w:w="446" w:type="pct"/>
            <w:vAlign w:val="bottom"/>
          </w:tcPr>
          <w:p w14:paraId="54A9CEEA" w14:textId="6C1154A2"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4,5</w:t>
            </w:r>
          </w:p>
        </w:tc>
        <w:tc>
          <w:tcPr>
            <w:tcW w:w="447" w:type="pct"/>
            <w:vAlign w:val="bottom"/>
          </w:tcPr>
          <w:p w14:paraId="1173D588" w14:textId="6FE8CB8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6,3</w:t>
            </w:r>
          </w:p>
        </w:tc>
        <w:tc>
          <w:tcPr>
            <w:tcW w:w="446" w:type="pct"/>
            <w:vAlign w:val="bottom"/>
          </w:tcPr>
          <w:p w14:paraId="23D372D0" w14:textId="50D3E90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01E85614" w14:textId="6CA0AC2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w:t>
            </w:r>
          </w:p>
        </w:tc>
        <w:tc>
          <w:tcPr>
            <w:tcW w:w="446" w:type="pct"/>
            <w:vAlign w:val="bottom"/>
          </w:tcPr>
          <w:p w14:paraId="493AFFCD" w14:textId="3EC121FA"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w:t>
            </w:r>
          </w:p>
        </w:tc>
        <w:tc>
          <w:tcPr>
            <w:tcW w:w="447" w:type="pct"/>
            <w:vAlign w:val="bottom"/>
          </w:tcPr>
          <w:p w14:paraId="451DE6F5" w14:textId="50EC9B5B"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6,37</w:t>
            </w:r>
          </w:p>
        </w:tc>
      </w:tr>
      <w:tr w:rsidR="007E3975" w:rsidRPr="00A14E0A" w14:paraId="49CAB364" w14:textId="49ADC372" w:rsidTr="007E3975">
        <w:tc>
          <w:tcPr>
            <w:tcW w:w="533" w:type="pct"/>
            <w:vAlign w:val="bottom"/>
          </w:tcPr>
          <w:p w14:paraId="41E31314" w14:textId="7DA7B5F5"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3</w:t>
            </w:r>
          </w:p>
        </w:tc>
        <w:tc>
          <w:tcPr>
            <w:tcW w:w="446" w:type="pct"/>
            <w:vAlign w:val="bottom"/>
          </w:tcPr>
          <w:p w14:paraId="3F5FD070" w14:textId="3AD4F20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2,4</w:t>
            </w:r>
          </w:p>
        </w:tc>
        <w:tc>
          <w:tcPr>
            <w:tcW w:w="447" w:type="pct"/>
            <w:vAlign w:val="bottom"/>
          </w:tcPr>
          <w:p w14:paraId="59CC4149" w14:textId="1656B7C3"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3,5</w:t>
            </w:r>
          </w:p>
        </w:tc>
        <w:tc>
          <w:tcPr>
            <w:tcW w:w="446" w:type="pct"/>
            <w:vAlign w:val="bottom"/>
          </w:tcPr>
          <w:p w14:paraId="0BF17D3E" w14:textId="17D481EB"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w:t>
            </w:r>
          </w:p>
        </w:tc>
        <w:tc>
          <w:tcPr>
            <w:tcW w:w="447" w:type="pct"/>
            <w:vAlign w:val="bottom"/>
          </w:tcPr>
          <w:p w14:paraId="4A5E6055" w14:textId="4E88D23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5,6</w:t>
            </w:r>
          </w:p>
        </w:tc>
        <w:tc>
          <w:tcPr>
            <w:tcW w:w="446" w:type="pct"/>
            <w:vAlign w:val="bottom"/>
          </w:tcPr>
          <w:p w14:paraId="21A2682F" w14:textId="71F44FA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w:t>
            </w:r>
          </w:p>
        </w:tc>
        <w:tc>
          <w:tcPr>
            <w:tcW w:w="447" w:type="pct"/>
            <w:vAlign w:val="bottom"/>
          </w:tcPr>
          <w:p w14:paraId="6E839B9A" w14:textId="44A0C02A"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5,2</w:t>
            </w:r>
          </w:p>
        </w:tc>
        <w:tc>
          <w:tcPr>
            <w:tcW w:w="446" w:type="pct"/>
            <w:vAlign w:val="bottom"/>
          </w:tcPr>
          <w:p w14:paraId="49F55C8E" w14:textId="65F8E6E5"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w:t>
            </w:r>
          </w:p>
        </w:tc>
        <w:tc>
          <w:tcPr>
            <w:tcW w:w="447" w:type="pct"/>
            <w:vAlign w:val="bottom"/>
          </w:tcPr>
          <w:p w14:paraId="64EC85EE" w14:textId="18BEBEA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4,2</w:t>
            </w:r>
          </w:p>
        </w:tc>
        <w:tc>
          <w:tcPr>
            <w:tcW w:w="446" w:type="pct"/>
            <w:vAlign w:val="bottom"/>
          </w:tcPr>
          <w:p w14:paraId="60DAED33" w14:textId="68A4CFE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4,9</w:t>
            </w:r>
          </w:p>
        </w:tc>
        <w:tc>
          <w:tcPr>
            <w:tcW w:w="447" w:type="pct"/>
            <w:vAlign w:val="bottom"/>
          </w:tcPr>
          <w:p w14:paraId="2A2FBA91" w14:textId="2010CF0C"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4,42</w:t>
            </w:r>
          </w:p>
        </w:tc>
      </w:tr>
      <w:tr w:rsidR="007E3975" w:rsidRPr="00A14E0A" w14:paraId="3AF9A333" w14:textId="374BABF7" w:rsidTr="007E3975">
        <w:tc>
          <w:tcPr>
            <w:tcW w:w="533" w:type="pct"/>
            <w:vAlign w:val="bottom"/>
          </w:tcPr>
          <w:p w14:paraId="0050D275" w14:textId="25FC7BF4"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4</w:t>
            </w:r>
          </w:p>
        </w:tc>
        <w:tc>
          <w:tcPr>
            <w:tcW w:w="446" w:type="pct"/>
            <w:vAlign w:val="bottom"/>
          </w:tcPr>
          <w:p w14:paraId="37A67ECA" w14:textId="2B6897F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3,6</w:t>
            </w:r>
          </w:p>
        </w:tc>
        <w:tc>
          <w:tcPr>
            <w:tcW w:w="447" w:type="pct"/>
            <w:vAlign w:val="bottom"/>
          </w:tcPr>
          <w:p w14:paraId="095ACC47" w14:textId="669AAEE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4,2</w:t>
            </w:r>
          </w:p>
        </w:tc>
        <w:tc>
          <w:tcPr>
            <w:tcW w:w="446" w:type="pct"/>
            <w:vAlign w:val="bottom"/>
          </w:tcPr>
          <w:p w14:paraId="7B5B66D4" w14:textId="5734BB65"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5,1</w:t>
            </w:r>
          </w:p>
        </w:tc>
        <w:tc>
          <w:tcPr>
            <w:tcW w:w="447" w:type="pct"/>
            <w:vAlign w:val="bottom"/>
          </w:tcPr>
          <w:p w14:paraId="7C84C534" w14:textId="1D05E59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6,3</w:t>
            </w:r>
          </w:p>
        </w:tc>
        <w:tc>
          <w:tcPr>
            <w:tcW w:w="446" w:type="pct"/>
            <w:vAlign w:val="bottom"/>
          </w:tcPr>
          <w:p w14:paraId="0C8E5534" w14:textId="06467C4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5,1</w:t>
            </w:r>
          </w:p>
        </w:tc>
        <w:tc>
          <w:tcPr>
            <w:tcW w:w="447" w:type="pct"/>
            <w:vAlign w:val="bottom"/>
          </w:tcPr>
          <w:p w14:paraId="4B67625D" w14:textId="591B354B"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2,4</w:t>
            </w:r>
          </w:p>
        </w:tc>
        <w:tc>
          <w:tcPr>
            <w:tcW w:w="446" w:type="pct"/>
            <w:vAlign w:val="bottom"/>
          </w:tcPr>
          <w:p w14:paraId="583565A5" w14:textId="03D8553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w:t>
            </w:r>
          </w:p>
        </w:tc>
        <w:tc>
          <w:tcPr>
            <w:tcW w:w="447" w:type="pct"/>
            <w:vAlign w:val="bottom"/>
          </w:tcPr>
          <w:p w14:paraId="13895F4F" w14:textId="1D4ADA95"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5,2</w:t>
            </w:r>
          </w:p>
        </w:tc>
        <w:tc>
          <w:tcPr>
            <w:tcW w:w="446" w:type="pct"/>
            <w:vAlign w:val="bottom"/>
          </w:tcPr>
          <w:p w14:paraId="181A108D" w14:textId="34F2470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5,6</w:t>
            </w:r>
          </w:p>
        </w:tc>
        <w:tc>
          <w:tcPr>
            <w:tcW w:w="447" w:type="pct"/>
            <w:vAlign w:val="bottom"/>
          </w:tcPr>
          <w:p w14:paraId="6D11033C" w14:textId="3FE3C2CC"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4,83</w:t>
            </w:r>
          </w:p>
        </w:tc>
      </w:tr>
      <w:tr w:rsidR="007E3975" w:rsidRPr="00A14E0A" w14:paraId="07A45FE1" w14:textId="240B75DA" w:rsidTr="007E3975">
        <w:tc>
          <w:tcPr>
            <w:tcW w:w="533" w:type="pct"/>
            <w:vAlign w:val="bottom"/>
          </w:tcPr>
          <w:p w14:paraId="15F6BB4A" w14:textId="622C1488"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5</w:t>
            </w:r>
          </w:p>
        </w:tc>
        <w:tc>
          <w:tcPr>
            <w:tcW w:w="446" w:type="pct"/>
            <w:vAlign w:val="bottom"/>
          </w:tcPr>
          <w:p w14:paraId="357BBE9B" w14:textId="71451AA2"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674C070A" w14:textId="031BBAE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w:t>
            </w:r>
          </w:p>
        </w:tc>
        <w:tc>
          <w:tcPr>
            <w:tcW w:w="446" w:type="pct"/>
            <w:vAlign w:val="bottom"/>
          </w:tcPr>
          <w:p w14:paraId="6AB6F674" w14:textId="59DEFC86"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8,6</w:t>
            </w:r>
          </w:p>
        </w:tc>
        <w:tc>
          <w:tcPr>
            <w:tcW w:w="447" w:type="pct"/>
            <w:vAlign w:val="bottom"/>
          </w:tcPr>
          <w:p w14:paraId="0819A898" w14:textId="5A8A8622"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6,3</w:t>
            </w:r>
          </w:p>
        </w:tc>
        <w:tc>
          <w:tcPr>
            <w:tcW w:w="446" w:type="pct"/>
            <w:vAlign w:val="bottom"/>
          </w:tcPr>
          <w:p w14:paraId="5B658AA3" w14:textId="0F48B4F3"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w:t>
            </w:r>
          </w:p>
        </w:tc>
        <w:tc>
          <w:tcPr>
            <w:tcW w:w="447" w:type="pct"/>
            <w:vAlign w:val="bottom"/>
          </w:tcPr>
          <w:p w14:paraId="61846AA0" w14:textId="735285A6"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3,6</w:t>
            </w:r>
          </w:p>
        </w:tc>
        <w:tc>
          <w:tcPr>
            <w:tcW w:w="446" w:type="pct"/>
            <w:vAlign w:val="bottom"/>
          </w:tcPr>
          <w:p w14:paraId="2FFB6D0B" w14:textId="3FDE140F"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5B930E92" w14:textId="45B46CE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w:t>
            </w:r>
          </w:p>
        </w:tc>
        <w:tc>
          <w:tcPr>
            <w:tcW w:w="446" w:type="pct"/>
            <w:vAlign w:val="bottom"/>
          </w:tcPr>
          <w:p w14:paraId="33A2CD22" w14:textId="35C196A8"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66B4FC5E" w14:textId="1FB4D1DF"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7,50</w:t>
            </w:r>
          </w:p>
        </w:tc>
      </w:tr>
      <w:tr w:rsidR="007E3975" w:rsidRPr="00A14E0A" w14:paraId="4EE12D86" w14:textId="3BA6930C" w:rsidTr="007E3975">
        <w:tc>
          <w:tcPr>
            <w:tcW w:w="533" w:type="pct"/>
            <w:vAlign w:val="bottom"/>
          </w:tcPr>
          <w:p w14:paraId="47FEFC00" w14:textId="501C9DE4"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6</w:t>
            </w:r>
          </w:p>
        </w:tc>
        <w:tc>
          <w:tcPr>
            <w:tcW w:w="446" w:type="pct"/>
            <w:vAlign w:val="bottom"/>
          </w:tcPr>
          <w:p w14:paraId="1C166DDC" w14:textId="2594083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9,3</w:t>
            </w:r>
          </w:p>
        </w:tc>
        <w:tc>
          <w:tcPr>
            <w:tcW w:w="447" w:type="pct"/>
            <w:vAlign w:val="bottom"/>
          </w:tcPr>
          <w:p w14:paraId="23814CF1" w14:textId="3B0C3AD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w:t>
            </w:r>
          </w:p>
        </w:tc>
        <w:tc>
          <w:tcPr>
            <w:tcW w:w="446" w:type="pct"/>
            <w:vAlign w:val="bottom"/>
          </w:tcPr>
          <w:p w14:paraId="32717FFC" w14:textId="5F3B070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w:t>
            </w:r>
          </w:p>
        </w:tc>
        <w:tc>
          <w:tcPr>
            <w:tcW w:w="447" w:type="pct"/>
            <w:vAlign w:val="bottom"/>
          </w:tcPr>
          <w:p w14:paraId="4747B67F" w14:textId="768A649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5,2</w:t>
            </w:r>
          </w:p>
        </w:tc>
        <w:tc>
          <w:tcPr>
            <w:tcW w:w="446" w:type="pct"/>
            <w:vAlign w:val="bottom"/>
          </w:tcPr>
          <w:p w14:paraId="2530F8B6" w14:textId="36422A7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9,3</w:t>
            </w:r>
          </w:p>
        </w:tc>
        <w:tc>
          <w:tcPr>
            <w:tcW w:w="447" w:type="pct"/>
            <w:vAlign w:val="bottom"/>
          </w:tcPr>
          <w:p w14:paraId="62C21809" w14:textId="236495EA"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6" w:type="pct"/>
            <w:vAlign w:val="bottom"/>
          </w:tcPr>
          <w:p w14:paraId="4B20FAC5" w14:textId="64D7F4B1"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9,4</w:t>
            </w:r>
          </w:p>
        </w:tc>
        <w:tc>
          <w:tcPr>
            <w:tcW w:w="447" w:type="pct"/>
            <w:vAlign w:val="bottom"/>
          </w:tcPr>
          <w:p w14:paraId="4B4127D0" w14:textId="4BD31D77"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9,6</w:t>
            </w:r>
          </w:p>
        </w:tc>
        <w:tc>
          <w:tcPr>
            <w:tcW w:w="446" w:type="pct"/>
            <w:vAlign w:val="bottom"/>
          </w:tcPr>
          <w:p w14:paraId="1DA14502" w14:textId="7D1E3F0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9,3</w:t>
            </w:r>
          </w:p>
        </w:tc>
        <w:tc>
          <w:tcPr>
            <w:tcW w:w="447" w:type="pct"/>
            <w:vAlign w:val="bottom"/>
          </w:tcPr>
          <w:p w14:paraId="0063F7A0" w14:textId="205DD1E0"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8,68</w:t>
            </w:r>
          </w:p>
        </w:tc>
      </w:tr>
      <w:tr w:rsidR="007E3975" w:rsidRPr="00A14E0A" w14:paraId="5D275529" w14:textId="4AF77068" w:rsidTr="007E3975">
        <w:tc>
          <w:tcPr>
            <w:tcW w:w="533" w:type="pct"/>
            <w:vAlign w:val="bottom"/>
          </w:tcPr>
          <w:p w14:paraId="2F9C58AE" w14:textId="74E210A9"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7</w:t>
            </w:r>
          </w:p>
        </w:tc>
        <w:tc>
          <w:tcPr>
            <w:tcW w:w="446" w:type="pct"/>
            <w:vAlign w:val="bottom"/>
          </w:tcPr>
          <w:p w14:paraId="1C02CD60" w14:textId="20F654EA"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7,5</w:t>
            </w:r>
          </w:p>
        </w:tc>
        <w:tc>
          <w:tcPr>
            <w:tcW w:w="447" w:type="pct"/>
            <w:vAlign w:val="bottom"/>
          </w:tcPr>
          <w:p w14:paraId="328D9E43" w14:textId="252466A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8,2</w:t>
            </w:r>
          </w:p>
        </w:tc>
        <w:tc>
          <w:tcPr>
            <w:tcW w:w="446" w:type="pct"/>
            <w:vAlign w:val="bottom"/>
          </w:tcPr>
          <w:p w14:paraId="7DFD47A1" w14:textId="0083FA9B"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8,3</w:t>
            </w:r>
          </w:p>
        </w:tc>
        <w:tc>
          <w:tcPr>
            <w:tcW w:w="447" w:type="pct"/>
            <w:vAlign w:val="bottom"/>
          </w:tcPr>
          <w:p w14:paraId="78B1DCC7" w14:textId="6231B42B"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5,6</w:t>
            </w:r>
          </w:p>
        </w:tc>
        <w:tc>
          <w:tcPr>
            <w:tcW w:w="446" w:type="pct"/>
            <w:vAlign w:val="bottom"/>
          </w:tcPr>
          <w:p w14:paraId="5A6FB0B5" w14:textId="27D9C7B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9,5</w:t>
            </w:r>
          </w:p>
        </w:tc>
        <w:tc>
          <w:tcPr>
            <w:tcW w:w="447" w:type="pct"/>
            <w:vAlign w:val="bottom"/>
          </w:tcPr>
          <w:p w14:paraId="09DAF7AF" w14:textId="68D0751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9,3</w:t>
            </w:r>
          </w:p>
        </w:tc>
        <w:tc>
          <w:tcPr>
            <w:tcW w:w="446" w:type="pct"/>
            <w:vAlign w:val="bottom"/>
          </w:tcPr>
          <w:p w14:paraId="305CA594" w14:textId="20293F5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6D48F0A9" w14:textId="696EA3DF"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7,5</w:t>
            </w:r>
          </w:p>
        </w:tc>
        <w:tc>
          <w:tcPr>
            <w:tcW w:w="446" w:type="pct"/>
            <w:vAlign w:val="bottom"/>
          </w:tcPr>
          <w:p w14:paraId="224571B1" w14:textId="54918A9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7,8</w:t>
            </w:r>
          </w:p>
        </w:tc>
        <w:tc>
          <w:tcPr>
            <w:tcW w:w="447" w:type="pct"/>
            <w:vAlign w:val="bottom"/>
          </w:tcPr>
          <w:p w14:paraId="11A02992" w14:textId="4A4948DA"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7,97</w:t>
            </w:r>
          </w:p>
        </w:tc>
      </w:tr>
      <w:tr w:rsidR="007E3975" w:rsidRPr="00A14E0A" w14:paraId="58332B58" w14:textId="458AE4AB" w:rsidTr="007E3975">
        <w:tc>
          <w:tcPr>
            <w:tcW w:w="533" w:type="pct"/>
            <w:vAlign w:val="bottom"/>
          </w:tcPr>
          <w:p w14:paraId="0D9C2030" w14:textId="1FA6259F"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8</w:t>
            </w:r>
          </w:p>
        </w:tc>
        <w:tc>
          <w:tcPr>
            <w:tcW w:w="446" w:type="pct"/>
            <w:vAlign w:val="bottom"/>
          </w:tcPr>
          <w:p w14:paraId="398B7900" w14:textId="2A543980"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4,2</w:t>
            </w:r>
          </w:p>
        </w:tc>
        <w:tc>
          <w:tcPr>
            <w:tcW w:w="447" w:type="pct"/>
            <w:vAlign w:val="bottom"/>
          </w:tcPr>
          <w:p w14:paraId="36ADCB3E" w14:textId="7C2EAEF3"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w:t>
            </w:r>
          </w:p>
        </w:tc>
        <w:tc>
          <w:tcPr>
            <w:tcW w:w="446" w:type="pct"/>
            <w:vAlign w:val="bottom"/>
          </w:tcPr>
          <w:p w14:paraId="445AE5FC" w14:textId="25FA9D1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4,3</w:t>
            </w:r>
          </w:p>
        </w:tc>
        <w:tc>
          <w:tcPr>
            <w:tcW w:w="447" w:type="pct"/>
            <w:vAlign w:val="bottom"/>
          </w:tcPr>
          <w:p w14:paraId="6E35D3EE" w14:textId="1A6A0654"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3,6</w:t>
            </w:r>
          </w:p>
        </w:tc>
        <w:tc>
          <w:tcPr>
            <w:tcW w:w="446" w:type="pct"/>
            <w:vAlign w:val="bottom"/>
          </w:tcPr>
          <w:p w14:paraId="22103412" w14:textId="70817F1B"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w:t>
            </w:r>
          </w:p>
        </w:tc>
        <w:tc>
          <w:tcPr>
            <w:tcW w:w="447" w:type="pct"/>
            <w:vAlign w:val="bottom"/>
          </w:tcPr>
          <w:p w14:paraId="62AA4B83" w14:textId="32F630A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7,5</w:t>
            </w:r>
          </w:p>
        </w:tc>
        <w:tc>
          <w:tcPr>
            <w:tcW w:w="446" w:type="pct"/>
            <w:vAlign w:val="bottom"/>
          </w:tcPr>
          <w:p w14:paraId="3A1FCA8A" w14:textId="29B594F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5,3</w:t>
            </w:r>
          </w:p>
        </w:tc>
        <w:tc>
          <w:tcPr>
            <w:tcW w:w="447" w:type="pct"/>
            <w:vAlign w:val="bottom"/>
          </w:tcPr>
          <w:p w14:paraId="70A9E3D3" w14:textId="3621A6B2"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4,8</w:t>
            </w:r>
          </w:p>
        </w:tc>
        <w:tc>
          <w:tcPr>
            <w:tcW w:w="446" w:type="pct"/>
            <w:vAlign w:val="bottom"/>
          </w:tcPr>
          <w:p w14:paraId="409611BC" w14:textId="4404CD03"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5,2</w:t>
            </w:r>
          </w:p>
        </w:tc>
        <w:tc>
          <w:tcPr>
            <w:tcW w:w="447" w:type="pct"/>
            <w:vAlign w:val="bottom"/>
          </w:tcPr>
          <w:p w14:paraId="7C734318" w14:textId="787CC229"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5,10</w:t>
            </w:r>
          </w:p>
        </w:tc>
      </w:tr>
      <w:tr w:rsidR="007E3975" w:rsidRPr="00A14E0A" w14:paraId="65124541" w14:textId="2F9366F4" w:rsidTr="007E3975">
        <w:tc>
          <w:tcPr>
            <w:tcW w:w="533" w:type="pct"/>
            <w:vAlign w:val="bottom"/>
          </w:tcPr>
          <w:p w14:paraId="7172B38F" w14:textId="43FE12E9" w:rsidR="003032EE" w:rsidRPr="007E3975" w:rsidRDefault="003032EE" w:rsidP="00A14E0A">
            <w:pPr>
              <w:ind w:left="0" w:firstLine="0"/>
              <w:jc w:val="left"/>
              <w:rPr>
                <w:rFonts w:ascii="ABeeZee" w:hAnsi="ABeeZee" w:cs="Tahoma"/>
                <w:color w:val="4A3378"/>
                <w:sz w:val="18"/>
                <w:szCs w:val="18"/>
              </w:rPr>
            </w:pPr>
            <w:r w:rsidRPr="007E3975">
              <w:rPr>
                <w:rFonts w:ascii="ABeeZee" w:hAnsi="ABeeZee" w:cs="Calibri"/>
                <w:color w:val="4A3378"/>
                <w:sz w:val="18"/>
                <w:szCs w:val="18"/>
              </w:rPr>
              <w:t>Alumno 9</w:t>
            </w:r>
          </w:p>
        </w:tc>
        <w:tc>
          <w:tcPr>
            <w:tcW w:w="446" w:type="pct"/>
            <w:vAlign w:val="bottom"/>
          </w:tcPr>
          <w:p w14:paraId="585F69C3" w14:textId="4C404618"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6,5</w:t>
            </w:r>
          </w:p>
        </w:tc>
        <w:tc>
          <w:tcPr>
            <w:tcW w:w="447" w:type="pct"/>
            <w:vAlign w:val="bottom"/>
          </w:tcPr>
          <w:p w14:paraId="5F693E92" w14:textId="58CDD5D8"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w:t>
            </w:r>
          </w:p>
        </w:tc>
        <w:tc>
          <w:tcPr>
            <w:tcW w:w="446" w:type="pct"/>
            <w:vAlign w:val="bottom"/>
          </w:tcPr>
          <w:p w14:paraId="639253FC" w14:textId="6B91921D"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7,6</w:t>
            </w:r>
          </w:p>
        </w:tc>
        <w:tc>
          <w:tcPr>
            <w:tcW w:w="447" w:type="pct"/>
            <w:vAlign w:val="bottom"/>
          </w:tcPr>
          <w:p w14:paraId="7FACC86E" w14:textId="4A9F49C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6" w:type="pct"/>
            <w:vAlign w:val="bottom"/>
          </w:tcPr>
          <w:p w14:paraId="229214A8" w14:textId="5BDE898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8</w:t>
            </w:r>
          </w:p>
        </w:tc>
        <w:tc>
          <w:tcPr>
            <w:tcW w:w="447" w:type="pct"/>
            <w:vAlign w:val="bottom"/>
          </w:tcPr>
          <w:p w14:paraId="592F2BB3" w14:textId="034F9E6C"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4,2</w:t>
            </w:r>
          </w:p>
        </w:tc>
        <w:tc>
          <w:tcPr>
            <w:tcW w:w="446" w:type="pct"/>
            <w:vAlign w:val="bottom"/>
          </w:tcPr>
          <w:p w14:paraId="01AC547D" w14:textId="207D518E"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7,2</w:t>
            </w:r>
          </w:p>
        </w:tc>
        <w:tc>
          <w:tcPr>
            <w:tcW w:w="447" w:type="pct"/>
            <w:vAlign w:val="bottom"/>
          </w:tcPr>
          <w:p w14:paraId="4B31E673" w14:textId="02AE708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6,5</w:t>
            </w:r>
          </w:p>
        </w:tc>
        <w:tc>
          <w:tcPr>
            <w:tcW w:w="446" w:type="pct"/>
            <w:vAlign w:val="bottom"/>
          </w:tcPr>
          <w:p w14:paraId="5462959B" w14:textId="6323C919" w:rsidR="003032EE" w:rsidRPr="00A14E0A" w:rsidRDefault="003032EE" w:rsidP="003032EE">
            <w:pPr>
              <w:ind w:left="0" w:firstLine="0"/>
              <w:rPr>
                <w:rFonts w:ascii="ABeeZee" w:hAnsi="ABeeZee" w:cs="Tahoma"/>
                <w:color w:val="FF0000"/>
                <w:sz w:val="18"/>
                <w:szCs w:val="18"/>
              </w:rPr>
            </w:pPr>
            <w:r w:rsidRPr="00A14E0A">
              <w:rPr>
                <w:rFonts w:ascii="ABeeZee" w:hAnsi="ABeeZee" w:cs="Calibri"/>
                <w:sz w:val="18"/>
                <w:szCs w:val="18"/>
              </w:rPr>
              <w:t>7,4</w:t>
            </w:r>
          </w:p>
        </w:tc>
        <w:tc>
          <w:tcPr>
            <w:tcW w:w="447" w:type="pct"/>
            <w:vAlign w:val="bottom"/>
          </w:tcPr>
          <w:p w14:paraId="44E163F3" w14:textId="65319F78" w:rsidR="003032EE" w:rsidRPr="007E3975" w:rsidRDefault="003032EE" w:rsidP="003032EE">
            <w:pPr>
              <w:ind w:left="0" w:firstLine="0"/>
              <w:rPr>
                <w:rFonts w:ascii="ABeeZee" w:hAnsi="ABeeZee" w:cs="Calibri"/>
                <w:b/>
                <w:color w:val="4A3378"/>
                <w:sz w:val="18"/>
                <w:szCs w:val="18"/>
              </w:rPr>
            </w:pPr>
            <w:r w:rsidRPr="007E3975">
              <w:rPr>
                <w:rFonts w:ascii="ABeeZee" w:hAnsi="ABeeZee" w:cs="Calibri"/>
                <w:b/>
                <w:color w:val="4A3378"/>
                <w:sz w:val="18"/>
                <w:szCs w:val="18"/>
              </w:rPr>
              <w:t>6,93</w:t>
            </w:r>
          </w:p>
        </w:tc>
      </w:tr>
    </w:tbl>
    <w:p w14:paraId="5E92E34B" w14:textId="77777777" w:rsidR="00FB4600" w:rsidRDefault="00FB4600" w:rsidP="005701D2">
      <w:pPr>
        <w:pStyle w:val="snappetbullets1morado"/>
        <w:numPr>
          <w:ilvl w:val="0"/>
          <w:numId w:val="0"/>
        </w:numPr>
        <w:ind w:left="510"/>
        <w:rPr>
          <w:bCs w:val="0"/>
        </w:rPr>
      </w:pPr>
    </w:p>
    <w:p w14:paraId="1C661CBB" w14:textId="31AB2F71" w:rsidR="00616D76" w:rsidRDefault="00FB4600" w:rsidP="005701D2">
      <w:pPr>
        <w:pStyle w:val="snappetbullets1morado"/>
        <w:numPr>
          <w:ilvl w:val="0"/>
          <w:numId w:val="0"/>
        </w:numPr>
        <w:ind w:left="510"/>
      </w:pPr>
      <w:r>
        <w:rPr>
          <w:bCs w:val="0"/>
        </w:rPr>
        <w:t>A</w:t>
      </w:r>
      <w:r w:rsidR="00B9793C" w:rsidRPr="005701D2">
        <w:rPr>
          <w:bCs w:val="0"/>
        </w:rPr>
        <w:t>dem</w:t>
      </w:r>
      <w:r w:rsidR="00B9793C">
        <w:t>ás de la pru</w:t>
      </w:r>
      <w:r w:rsidR="00616D76" w:rsidRPr="00DB1A0B">
        <w:t xml:space="preserve">eba </w:t>
      </w:r>
      <w:r w:rsidR="00B6524D">
        <w:t>de</w:t>
      </w:r>
      <w:r w:rsidR="00616D76" w:rsidRPr="00DB1A0B">
        <w:t xml:space="preserve"> </w:t>
      </w:r>
      <w:r w:rsidR="00B9793C">
        <w:t xml:space="preserve">la </w:t>
      </w:r>
      <w:r w:rsidR="00616D76" w:rsidRPr="00DB1A0B">
        <w:t>plataforma</w:t>
      </w:r>
      <w:r w:rsidR="00B9793C">
        <w:t>, en</w:t>
      </w:r>
      <w:r w:rsidR="00901657">
        <w:t xml:space="preserve"> el apartado de recursos también encontrarás una </w:t>
      </w:r>
      <w:r w:rsidR="00901657" w:rsidRPr="005701D2">
        <w:rPr>
          <w:b/>
          <w:bCs w:val="0"/>
        </w:rPr>
        <w:t>prueba descargable</w:t>
      </w:r>
      <w:r w:rsidR="00901657">
        <w:t xml:space="preserve"> e imprimible</w:t>
      </w:r>
      <w:r w:rsidR="005701D2">
        <w:t xml:space="preserve"> de cada unidad</w:t>
      </w:r>
      <w:r w:rsidR="00901657">
        <w:t xml:space="preserve"> para evaluar el alumno. Esta prueba se ofrece en formato Word</w:t>
      </w:r>
      <w:r w:rsidR="00F86333">
        <w:t xml:space="preserve"> para que se pueda modificar.</w:t>
      </w:r>
    </w:p>
    <w:p w14:paraId="403BE0CC" w14:textId="31272D7D" w:rsidR="00070DF2" w:rsidRPr="00F86333" w:rsidRDefault="00616D76" w:rsidP="00F86333">
      <w:pPr>
        <w:pStyle w:val="snappetbullets1morado"/>
      </w:pPr>
      <w:r w:rsidRPr="001105B9">
        <w:rPr>
          <w:b/>
        </w:rPr>
        <w:t>Cada trimestre</w:t>
      </w:r>
      <w:r w:rsidRPr="001105B9">
        <w:t xml:space="preserve">, Snappet ofrece una </w:t>
      </w:r>
      <w:r w:rsidRPr="001105B9">
        <w:rPr>
          <w:b/>
        </w:rPr>
        <w:t>prueba competencial</w:t>
      </w:r>
      <w:r w:rsidRPr="001105B9">
        <w:t xml:space="preserve"> descargable que evalúa las competencias clave en térmi</w:t>
      </w:r>
      <w:r w:rsidR="00F86333">
        <w:t>nos de criterios de evaluación.</w:t>
      </w:r>
      <w:r w:rsidR="00B9793C">
        <w:t xml:space="preserve"> También la encontrarás en el apartado de recursos. </w:t>
      </w:r>
    </w:p>
    <w:p w14:paraId="68CE7CE2" w14:textId="78338D4A" w:rsidR="00F86333" w:rsidRPr="00F86333" w:rsidRDefault="00616D76" w:rsidP="00ED019C">
      <w:pPr>
        <w:pStyle w:val="snappetbullets1morado"/>
        <w:numPr>
          <w:ilvl w:val="0"/>
          <w:numId w:val="0"/>
        </w:numPr>
        <w:ind w:left="510"/>
      </w:pPr>
      <w:r w:rsidRPr="001105B9">
        <w:t xml:space="preserve">En las </w:t>
      </w:r>
      <w:r w:rsidRPr="005701D2">
        <w:rPr>
          <w:b/>
          <w:bCs w:val="0"/>
        </w:rPr>
        <w:t xml:space="preserve">programaciones </w:t>
      </w:r>
      <w:r w:rsidR="00070DF2" w:rsidRPr="005701D2">
        <w:rPr>
          <w:b/>
          <w:bCs w:val="0"/>
        </w:rPr>
        <w:t>de aula</w:t>
      </w:r>
      <w:r w:rsidR="00B6524D">
        <w:rPr>
          <w:b/>
          <w:bCs w:val="0"/>
        </w:rPr>
        <w:t xml:space="preserve"> </w:t>
      </w:r>
      <w:r w:rsidR="00B6524D" w:rsidRPr="00B6524D">
        <w:t>de cada unidad</w:t>
      </w:r>
      <w:r w:rsidR="00070DF2">
        <w:t xml:space="preserve"> </w:t>
      </w:r>
      <w:r w:rsidR="00B6524D" w:rsidRPr="00B6524D">
        <w:rPr>
          <w:sz w:val="20"/>
          <w:szCs w:val="20"/>
        </w:rPr>
        <w:t>(Word descargable en el apartado de recursos)</w:t>
      </w:r>
      <w:r w:rsidR="00B6524D">
        <w:rPr>
          <w:sz w:val="20"/>
          <w:szCs w:val="20"/>
        </w:rPr>
        <w:t xml:space="preserve">, </w:t>
      </w:r>
      <w:r w:rsidRPr="001105B9">
        <w:t>podrás ver una tabla donde se informa de</w:t>
      </w:r>
      <w:r w:rsidR="00070DF2">
        <w:t xml:space="preserve"> todos </w:t>
      </w:r>
      <w:r w:rsidRPr="001105B9">
        <w:t>los saberes y competencias</w:t>
      </w:r>
      <w:r w:rsidR="00F86333">
        <w:t xml:space="preserve"> que evaluarás con l</w:t>
      </w:r>
      <w:r w:rsidR="00ED019C">
        <w:t>os ejercicios y las</w:t>
      </w:r>
      <w:r w:rsidR="001647F5">
        <w:t xml:space="preserve"> </w:t>
      </w:r>
      <w:r w:rsidR="00F86333">
        <w:t>pruebas.</w:t>
      </w:r>
      <w:r w:rsidR="00F86333">
        <w:br w:type="page"/>
      </w:r>
    </w:p>
    <w:p w14:paraId="60F3FA86" w14:textId="2B46AF72" w:rsidR="00335415" w:rsidRPr="00F86333" w:rsidRDefault="00335415" w:rsidP="00A9500A">
      <w:pPr>
        <w:pStyle w:val="snappettitu1azul"/>
        <w:rPr>
          <w:color w:val="23A27B"/>
        </w:rPr>
      </w:pPr>
      <w:r w:rsidRPr="00F86333">
        <w:rPr>
          <w:color w:val="23A27B"/>
        </w:rPr>
        <w:lastRenderedPageBreak/>
        <w:t xml:space="preserve">Atención a la diversidad </w:t>
      </w:r>
    </w:p>
    <w:p w14:paraId="7DC39B86" w14:textId="3665DB2F" w:rsidR="00333684" w:rsidRPr="00A9500A" w:rsidRDefault="00333684" w:rsidP="00A9500A">
      <w:pPr>
        <w:pStyle w:val="snappettexto1"/>
        <w:rPr>
          <w:rFonts w:eastAsiaTheme="minorEastAsia"/>
        </w:rPr>
      </w:pPr>
      <w:r w:rsidRPr="00A9500A">
        <w:rPr>
          <w:rFonts w:eastAsiaTheme="minorEastAsia"/>
        </w:rPr>
        <w:t>Por su naturaleza, la plataforma Snappet permite múltiples acercamientos a la diversidad y al Diseño</w:t>
      </w:r>
      <w:r w:rsidR="00A9500A" w:rsidRPr="00A9500A">
        <w:rPr>
          <w:rFonts w:eastAsiaTheme="minorEastAsia"/>
        </w:rPr>
        <w:t xml:space="preserve"> </w:t>
      </w:r>
      <w:r w:rsidRPr="00A9500A">
        <w:rPr>
          <w:rFonts w:eastAsiaTheme="minorEastAsia"/>
        </w:rPr>
        <w:t>Universal de Aprendizaje gracias a elementos como su página de ayuda o la posibilidad de que las diapositivas se escuchen en voz alta</w:t>
      </w:r>
      <w:r w:rsidR="007F4FB5" w:rsidRPr="00A9500A">
        <w:rPr>
          <w:rFonts w:eastAsiaTheme="minorEastAsia"/>
        </w:rPr>
        <w:t xml:space="preserve"> (a requerimiento del profesor)</w:t>
      </w:r>
      <w:r w:rsidRPr="00A9500A">
        <w:rPr>
          <w:rFonts w:eastAsiaTheme="minorEastAsia"/>
        </w:rPr>
        <w:t>.</w:t>
      </w:r>
    </w:p>
    <w:p w14:paraId="18EA2F25" w14:textId="5A7036D2" w:rsidR="00333684" w:rsidRPr="00A9500A" w:rsidRDefault="00333684" w:rsidP="00A9500A">
      <w:pPr>
        <w:pStyle w:val="snappettexto1"/>
        <w:rPr>
          <w:rFonts w:eastAsiaTheme="minorEastAsia"/>
        </w:rPr>
      </w:pPr>
      <w:r w:rsidRPr="00A9500A">
        <w:rPr>
          <w:rFonts w:eastAsiaTheme="minorEastAsia"/>
        </w:rPr>
        <w:t xml:space="preserve">El método de </w:t>
      </w:r>
      <w:r w:rsidR="007F4FB5" w:rsidRPr="00A9500A">
        <w:rPr>
          <w:rFonts w:eastAsiaTheme="minorEastAsia"/>
        </w:rPr>
        <w:t>Matemáticas</w:t>
      </w:r>
      <w:r w:rsidRPr="00A9500A">
        <w:rPr>
          <w:rFonts w:eastAsiaTheme="minorEastAsia"/>
        </w:rPr>
        <w:t xml:space="preserve"> Snappet no es una adaptación curricular, pero permite la creación </w:t>
      </w:r>
      <w:r w:rsidR="007F4FB5" w:rsidRPr="00A9500A">
        <w:rPr>
          <w:rFonts w:eastAsiaTheme="minorEastAsia"/>
        </w:rPr>
        <w:t xml:space="preserve">de una adaptación de manera sencilla </w:t>
      </w:r>
      <w:r w:rsidRPr="00A9500A">
        <w:rPr>
          <w:rFonts w:eastAsiaTheme="minorEastAsia"/>
        </w:rPr>
        <w:t>arrastrando lecciones con el mismo objetivo de aprendizaje</w:t>
      </w:r>
      <w:r w:rsidR="007F4FB5" w:rsidRPr="00A9500A">
        <w:rPr>
          <w:rFonts w:eastAsiaTheme="minorEastAsia"/>
        </w:rPr>
        <w:t xml:space="preserve"> que estén en diferentes niveles, tanto un nivel inferior como un nivel superior. </w:t>
      </w:r>
    </w:p>
    <w:p w14:paraId="634A5527" w14:textId="4CB6B484" w:rsidR="007F4FB5" w:rsidRPr="00A9500A" w:rsidRDefault="00333684">
      <w:pPr>
        <w:pStyle w:val="snappettexto1"/>
        <w:numPr>
          <w:ilvl w:val="0"/>
          <w:numId w:val="14"/>
        </w:numPr>
        <w:rPr>
          <w:rFonts w:eastAsiaTheme="minorEastAsia"/>
        </w:rPr>
      </w:pPr>
      <w:r w:rsidRPr="00A9500A">
        <w:rPr>
          <w:rFonts w:eastAsiaTheme="minorEastAsia"/>
        </w:rPr>
        <w:t xml:space="preserve">Asimismo, </w:t>
      </w:r>
      <w:r w:rsidR="007F4FB5" w:rsidRPr="00A9500A">
        <w:rPr>
          <w:rFonts w:eastAsiaTheme="minorEastAsia"/>
        </w:rPr>
        <w:t xml:space="preserve">en cada lección en el apartado de </w:t>
      </w:r>
      <w:r w:rsidRPr="00A9500A">
        <w:rPr>
          <w:rFonts w:eastAsiaTheme="minorEastAsia"/>
        </w:rPr>
        <w:t>trabajo adaptativo</w:t>
      </w:r>
      <w:r w:rsidR="007F4FB5" w:rsidRPr="00A9500A">
        <w:rPr>
          <w:rFonts w:eastAsiaTheme="minorEastAsia"/>
        </w:rPr>
        <w:t xml:space="preserve">, </w:t>
      </w:r>
      <w:r w:rsidR="00DB0DC5" w:rsidRPr="00A9500A">
        <w:rPr>
          <w:rFonts w:eastAsiaTheme="minorEastAsia"/>
        </w:rPr>
        <w:t xml:space="preserve">los algoritmos del </w:t>
      </w:r>
      <w:r w:rsidR="007F4FB5" w:rsidRPr="00A9500A">
        <w:rPr>
          <w:rFonts w:eastAsiaTheme="minorEastAsia"/>
        </w:rPr>
        <w:t xml:space="preserve">software de Snappet </w:t>
      </w:r>
      <w:r w:rsidRPr="00A9500A">
        <w:rPr>
          <w:rFonts w:eastAsiaTheme="minorEastAsia"/>
        </w:rPr>
        <w:t>permi</w:t>
      </w:r>
      <w:r w:rsidR="007F4FB5" w:rsidRPr="00A9500A">
        <w:rPr>
          <w:rFonts w:eastAsiaTheme="minorEastAsia"/>
        </w:rPr>
        <w:t>te</w:t>
      </w:r>
      <w:r w:rsidRPr="00A9500A">
        <w:rPr>
          <w:rFonts w:eastAsiaTheme="minorEastAsia"/>
        </w:rPr>
        <w:t xml:space="preserve"> </w:t>
      </w:r>
      <w:r w:rsidR="00DB0DC5" w:rsidRPr="00A9500A">
        <w:rPr>
          <w:rFonts w:eastAsiaTheme="minorEastAsia"/>
        </w:rPr>
        <w:t xml:space="preserve">ofrecer a cada alumno actividades según sus propias capacidades, para obtener </w:t>
      </w:r>
      <w:r w:rsidRPr="00A9500A">
        <w:rPr>
          <w:rFonts w:eastAsiaTheme="minorEastAsia"/>
        </w:rPr>
        <w:t>el</w:t>
      </w:r>
      <w:r w:rsidR="007F4FB5" w:rsidRPr="00A9500A">
        <w:rPr>
          <w:rFonts w:eastAsiaTheme="minorEastAsia"/>
        </w:rPr>
        <w:t xml:space="preserve"> </w:t>
      </w:r>
      <w:r w:rsidRPr="00A9500A">
        <w:rPr>
          <w:rFonts w:eastAsiaTheme="minorEastAsia"/>
        </w:rPr>
        <w:t xml:space="preserve">máximo progreso </w:t>
      </w:r>
      <w:r w:rsidR="00DB0DC5" w:rsidRPr="00A9500A">
        <w:rPr>
          <w:rFonts w:eastAsiaTheme="minorEastAsia"/>
        </w:rPr>
        <w:t xml:space="preserve">pasando por los </w:t>
      </w:r>
      <w:r w:rsidRPr="00A9500A">
        <w:rPr>
          <w:rFonts w:eastAsiaTheme="minorEastAsia"/>
        </w:rPr>
        <w:t>distintos niveles, hasta alcanzar</w:t>
      </w:r>
      <w:r w:rsidR="007F4FB5" w:rsidRPr="00A9500A">
        <w:rPr>
          <w:rFonts w:eastAsiaTheme="minorEastAsia"/>
        </w:rPr>
        <w:t xml:space="preserve"> </w:t>
      </w:r>
      <w:r w:rsidRPr="00A9500A">
        <w:rPr>
          <w:rFonts w:eastAsiaTheme="minorEastAsia"/>
        </w:rPr>
        <w:t xml:space="preserve">la habilidad deseada. </w:t>
      </w:r>
    </w:p>
    <w:p w14:paraId="6F2840E9" w14:textId="77777777" w:rsidR="00300608" w:rsidRDefault="00DB0DC5" w:rsidP="00A9500A">
      <w:pPr>
        <w:pStyle w:val="snappettexto1"/>
        <w:rPr>
          <w:rFonts w:eastAsiaTheme="minorEastAsia"/>
        </w:rPr>
      </w:pPr>
      <w:r w:rsidRPr="00A9500A">
        <w:rPr>
          <w:rFonts w:eastAsiaTheme="minorEastAsia"/>
        </w:rPr>
        <w:t>De este modo</w:t>
      </w:r>
      <w:r w:rsidR="00333684" w:rsidRPr="00A9500A">
        <w:rPr>
          <w:rFonts w:eastAsiaTheme="minorEastAsia"/>
        </w:rPr>
        <w:t>, es posible que cada alumno de la clase realice distintos ejercicios,</w:t>
      </w:r>
      <w:r w:rsidR="007F4FB5" w:rsidRPr="00A9500A">
        <w:rPr>
          <w:rFonts w:eastAsiaTheme="minorEastAsia"/>
        </w:rPr>
        <w:t xml:space="preserve"> </w:t>
      </w:r>
      <w:r w:rsidR="00333684" w:rsidRPr="00A9500A">
        <w:rPr>
          <w:rFonts w:eastAsiaTheme="minorEastAsia"/>
        </w:rPr>
        <w:t>trabajando de forma personalizada aquellos aspectos en los que tiene mayor dificultad. La dificultad</w:t>
      </w:r>
      <w:r w:rsidR="007F4FB5" w:rsidRPr="00A9500A">
        <w:rPr>
          <w:rFonts w:eastAsiaTheme="minorEastAsia"/>
        </w:rPr>
        <w:t xml:space="preserve"> </w:t>
      </w:r>
      <w:r w:rsidR="00333684" w:rsidRPr="00A9500A">
        <w:rPr>
          <w:rFonts w:eastAsiaTheme="minorEastAsia"/>
        </w:rPr>
        <w:t>de estos ejercicios no está estimada por autores ajenos al proceso educativo, sino que se mantiene</w:t>
      </w:r>
      <w:r w:rsidR="007F4FB5" w:rsidRPr="00A9500A">
        <w:rPr>
          <w:rFonts w:eastAsiaTheme="minorEastAsia"/>
        </w:rPr>
        <w:t xml:space="preserve"> </w:t>
      </w:r>
      <w:r w:rsidR="00333684" w:rsidRPr="00A9500A">
        <w:rPr>
          <w:rFonts w:eastAsiaTheme="minorEastAsia"/>
        </w:rPr>
        <w:t>viva en tiempo real y enfrenta la práctica del alumno con las respuestas de miles de otros alumnos de</w:t>
      </w:r>
      <w:r w:rsidR="007F4FB5" w:rsidRPr="00A9500A">
        <w:rPr>
          <w:rFonts w:eastAsiaTheme="minorEastAsia"/>
        </w:rPr>
        <w:t xml:space="preserve"> </w:t>
      </w:r>
      <w:r w:rsidR="00333684" w:rsidRPr="00A9500A">
        <w:rPr>
          <w:rFonts w:eastAsiaTheme="minorEastAsia"/>
        </w:rPr>
        <w:t>su curso y asignatura.</w:t>
      </w:r>
    </w:p>
    <w:p w14:paraId="721901F8" w14:textId="764F0FA6" w:rsidR="00335415" w:rsidRPr="00333684" w:rsidRDefault="00335415" w:rsidP="00A9500A">
      <w:pPr>
        <w:pStyle w:val="snappettexto1"/>
        <w:rPr>
          <w:color w:val="5B9BD5" w:themeColor="accent1"/>
        </w:rPr>
      </w:pPr>
      <w:r w:rsidRPr="00333684">
        <w:rPr>
          <w:color w:val="5B9BD5" w:themeColor="accent1"/>
        </w:rPr>
        <w:br w:type="page"/>
      </w:r>
    </w:p>
    <w:p w14:paraId="63035C4D" w14:textId="131D2D3C" w:rsidR="00616D76" w:rsidRDefault="00335415" w:rsidP="00A9500A">
      <w:pPr>
        <w:pStyle w:val="snappettitu1azul"/>
      </w:pPr>
      <w:r w:rsidRPr="00335415">
        <w:lastRenderedPageBreak/>
        <w:t>M</w:t>
      </w:r>
      <w:r w:rsidR="008E2126">
        <w:t>ateriales y recursos didácticos</w:t>
      </w:r>
    </w:p>
    <w:p w14:paraId="78888DAC" w14:textId="65CEE1C2" w:rsidR="00616D76" w:rsidRPr="00F86333" w:rsidRDefault="00616D76" w:rsidP="00F86333">
      <w:pPr>
        <w:pStyle w:val="snappettexto1"/>
      </w:pPr>
      <w:r w:rsidRPr="00F86333">
        <w:t xml:space="preserve">Con Snappet, sin necesidad de más materiales, </w:t>
      </w:r>
      <w:r w:rsidRPr="00F86333">
        <w:rPr>
          <w:rStyle w:val="snappettextonegrita"/>
          <w:rFonts w:cs="Times New Roman"/>
          <w:b w:val="0"/>
          <w:bCs w:val="0"/>
          <w:color w:val="000000"/>
        </w:rPr>
        <w:t>tienes todo lo que necesitas</w:t>
      </w:r>
      <w:r w:rsidRPr="00F86333">
        <w:t xml:space="preserve"> para dar</w:t>
      </w:r>
      <w:r w:rsidR="00E818F8" w:rsidRPr="00F86333">
        <w:t xml:space="preserve"> </w:t>
      </w:r>
      <w:r w:rsidRPr="00F86333">
        <w:t>tus clases de Matemáticas.</w:t>
      </w:r>
    </w:p>
    <w:p w14:paraId="5D5BB26E" w14:textId="59757DDB" w:rsidR="00616D76" w:rsidRPr="00F86333" w:rsidRDefault="00616D76" w:rsidP="00F86333">
      <w:pPr>
        <w:pStyle w:val="snappettitulinbullet"/>
      </w:pPr>
      <w:r w:rsidRPr="00F86333">
        <w:t>Juegos, dinámicas y actividades manipulativas</w:t>
      </w:r>
    </w:p>
    <w:p w14:paraId="1C25154B" w14:textId="5887AE31" w:rsidR="00616D76" w:rsidRDefault="00616D76" w:rsidP="008E2126">
      <w:pPr>
        <w:pStyle w:val="snappettextosangra"/>
      </w:pPr>
      <w:r w:rsidRPr="00DB0DC5">
        <w:t>Aprender</w:t>
      </w:r>
      <w:r w:rsidRPr="00DB0DC5">
        <w:rPr>
          <w:spacing w:val="4"/>
        </w:rPr>
        <w:t xml:space="preserve"> </w:t>
      </w:r>
      <w:r w:rsidRPr="00DB0DC5">
        <w:t>en</w:t>
      </w:r>
      <w:r w:rsidRPr="00DB0DC5">
        <w:rPr>
          <w:spacing w:val="5"/>
        </w:rPr>
        <w:t xml:space="preserve"> </w:t>
      </w:r>
      <w:r w:rsidRPr="00DB0DC5">
        <w:t>una</w:t>
      </w:r>
      <w:r w:rsidRPr="00DB0DC5">
        <w:rPr>
          <w:spacing w:val="5"/>
        </w:rPr>
        <w:t xml:space="preserve"> </w:t>
      </w:r>
      <w:r w:rsidRPr="00DB0DC5">
        <w:t>situación</w:t>
      </w:r>
      <w:r w:rsidRPr="00DB0DC5">
        <w:rPr>
          <w:spacing w:val="5"/>
        </w:rPr>
        <w:t xml:space="preserve"> </w:t>
      </w:r>
      <w:r w:rsidRPr="00DB0DC5">
        <w:t>real</w:t>
      </w:r>
      <w:r w:rsidRPr="00DB0DC5">
        <w:rPr>
          <w:spacing w:val="5"/>
        </w:rPr>
        <w:t xml:space="preserve"> </w:t>
      </w:r>
      <w:r w:rsidRPr="00DB0DC5">
        <w:t>es</w:t>
      </w:r>
      <w:r w:rsidRPr="00DB0DC5">
        <w:rPr>
          <w:spacing w:val="4"/>
        </w:rPr>
        <w:t xml:space="preserve"> </w:t>
      </w:r>
      <w:r w:rsidRPr="00DB0DC5">
        <w:t>la</w:t>
      </w:r>
      <w:r w:rsidRPr="00DB0DC5">
        <w:rPr>
          <w:spacing w:val="5"/>
        </w:rPr>
        <w:t xml:space="preserve"> </w:t>
      </w:r>
      <w:r w:rsidRPr="00DB0DC5">
        <w:t>mejor</w:t>
      </w:r>
      <w:r w:rsidRPr="00DB0DC5">
        <w:rPr>
          <w:spacing w:val="5"/>
        </w:rPr>
        <w:t xml:space="preserve"> </w:t>
      </w:r>
      <w:r w:rsidRPr="00DB0DC5">
        <w:t>manera</w:t>
      </w:r>
      <w:r w:rsidRPr="00DB0DC5">
        <w:rPr>
          <w:spacing w:val="5"/>
        </w:rPr>
        <w:t xml:space="preserve"> </w:t>
      </w:r>
      <w:r w:rsidRPr="00DB0DC5">
        <w:t>de</w:t>
      </w:r>
      <w:r w:rsidRPr="00DB0DC5">
        <w:rPr>
          <w:spacing w:val="5"/>
        </w:rPr>
        <w:t xml:space="preserve"> </w:t>
      </w:r>
      <w:r w:rsidRPr="00DB0DC5">
        <w:t>adquirir</w:t>
      </w:r>
      <w:r w:rsidRPr="00DB0DC5">
        <w:rPr>
          <w:spacing w:val="5"/>
        </w:rPr>
        <w:t xml:space="preserve"> </w:t>
      </w:r>
      <w:r w:rsidRPr="00DB0DC5">
        <w:t>un</w:t>
      </w:r>
      <w:r w:rsidRPr="00DB0DC5">
        <w:rPr>
          <w:spacing w:val="4"/>
        </w:rPr>
        <w:t xml:space="preserve"> </w:t>
      </w:r>
      <w:r w:rsidRPr="00DB0DC5">
        <w:t>aprendizaje</w:t>
      </w:r>
      <w:r w:rsidR="008E2126">
        <w:t xml:space="preserve"> </w:t>
      </w:r>
      <w:r w:rsidRPr="00DB0DC5">
        <w:t>significativo.</w:t>
      </w:r>
    </w:p>
    <w:p w14:paraId="55AEAEB8" w14:textId="1944B16B" w:rsidR="00616D76" w:rsidRPr="00F86333" w:rsidRDefault="00616D76" w:rsidP="00F86333">
      <w:pPr>
        <w:pStyle w:val="snappettitulinbullet"/>
      </w:pPr>
      <w:r w:rsidRPr="00F86333">
        <w:t>Actividades competenciales</w:t>
      </w:r>
    </w:p>
    <w:p w14:paraId="2971A5D5" w14:textId="3ECCA902" w:rsidR="00616D76" w:rsidRPr="00C70934" w:rsidRDefault="00E818F8">
      <w:pPr>
        <w:pStyle w:val="Prrafodelista"/>
        <w:widowControl w:val="0"/>
        <w:numPr>
          <w:ilvl w:val="0"/>
          <w:numId w:val="13"/>
        </w:numPr>
        <w:tabs>
          <w:tab w:val="left" w:pos="8789"/>
          <w:tab w:val="left" w:pos="10348"/>
        </w:tabs>
        <w:autoSpaceDE w:val="0"/>
        <w:autoSpaceDN w:val="0"/>
        <w:spacing w:before="51" w:after="240" w:line="288" w:lineRule="auto"/>
        <w:ind w:left="794" w:right="83" w:hanging="284"/>
        <w:contextualSpacing w:val="0"/>
        <w:jc w:val="left"/>
        <w:rPr>
          <w:rFonts w:ascii="ABeeZee" w:hAnsi="ABeeZee" w:cs="Tahoma"/>
          <w:color w:val="auto"/>
          <w:sz w:val="22"/>
        </w:rPr>
      </w:pPr>
      <w:r w:rsidRPr="00C70934">
        <w:rPr>
          <w:rFonts w:ascii="ABeeZee" w:hAnsi="ABeeZee" w:cs="Tahoma"/>
          <w:color w:val="343433"/>
          <w:w w:val="110"/>
          <w:sz w:val="22"/>
        </w:rPr>
        <w:t xml:space="preserve">Actividades basadas </w:t>
      </w:r>
      <w:r w:rsidR="00616D76" w:rsidRPr="00C70934">
        <w:rPr>
          <w:rFonts w:ascii="ABeeZee" w:hAnsi="ABeeZee" w:cs="Tahoma"/>
          <w:color w:val="343433"/>
          <w:w w:val="110"/>
          <w:sz w:val="22"/>
        </w:rPr>
        <w:t>en</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situaciones</w:t>
      </w:r>
      <w:r w:rsidR="00616D76" w:rsidRPr="00C70934">
        <w:rPr>
          <w:rFonts w:ascii="ABeeZee" w:hAnsi="ABeeZee" w:cs="Tahoma"/>
          <w:color w:val="343433"/>
          <w:spacing w:val="-16"/>
          <w:w w:val="110"/>
          <w:sz w:val="22"/>
        </w:rPr>
        <w:t xml:space="preserve"> </w:t>
      </w:r>
      <w:r w:rsidR="00616D76" w:rsidRPr="00C70934">
        <w:rPr>
          <w:rFonts w:ascii="ABeeZee" w:hAnsi="ABeeZee" w:cs="Tahoma"/>
          <w:color w:val="343433"/>
          <w:w w:val="110"/>
          <w:sz w:val="22"/>
        </w:rPr>
        <w:t>de</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la</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vida</w:t>
      </w:r>
      <w:r w:rsidR="00616D76" w:rsidRPr="00C70934">
        <w:rPr>
          <w:rFonts w:ascii="ABeeZee" w:hAnsi="ABeeZee" w:cs="Tahoma"/>
          <w:color w:val="343433"/>
          <w:spacing w:val="-16"/>
          <w:w w:val="110"/>
          <w:sz w:val="22"/>
        </w:rPr>
        <w:t xml:space="preserve"> </w:t>
      </w:r>
      <w:r w:rsidR="00616D76" w:rsidRPr="00C70934">
        <w:rPr>
          <w:rFonts w:ascii="ABeeZee" w:hAnsi="ABeeZee" w:cs="Tahoma"/>
          <w:color w:val="343433"/>
          <w:w w:val="110"/>
          <w:sz w:val="22"/>
        </w:rPr>
        <w:t>cotidiana</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adaptadas</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a</w:t>
      </w:r>
      <w:r w:rsidR="00616D76" w:rsidRPr="00C70934">
        <w:rPr>
          <w:rFonts w:ascii="ABeeZee" w:hAnsi="ABeeZee" w:cs="Tahoma"/>
          <w:color w:val="343433"/>
          <w:spacing w:val="-16"/>
          <w:w w:val="110"/>
          <w:sz w:val="22"/>
        </w:rPr>
        <w:t xml:space="preserve"> </w:t>
      </w:r>
      <w:r w:rsidR="00616D76" w:rsidRPr="00C70934">
        <w:rPr>
          <w:rFonts w:ascii="ABeeZee" w:hAnsi="ABeeZee" w:cs="Tahoma"/>
          <w:color w:val="343433"/>
          <w:w w:val="110"/>
          <w:sz w:val="22"/>
        </w:rPr>
        <w:t>la</w:t>
      </w:r>
      <w:r w:rsidR="00616D76" w:rsidRPr="00C70934">
        <w:rPr>
          <w:rFonts w:ascii="ABeeZee" w:hAnsi="ABeeZee" w:cs="Tahoma"/>
          <w:color w:val="343433"/>
          <w:spacing w:val="-17"/>
          <w:w w:val="110"/>
          <w:sz w:val="22"/>
        </w:rPr>
        <w:t xml:space="preserve"> </w:t>
      </w:r>
      <w:r w:rsidR="00616D76" w:rsidRPr="00C70934">
        <w:rPr>
          <w:rFonts w:ascii="ABeeZee" w:hAnsi="ABeeZee" w:cs="Tahoma"/>
          <w:color w:val="343433"/>
          <w:w w:val="110"/>
          <w:sz w:val="22"/>
        </w:rPr>
        <w:t>edad</w:t>
      </w:r>
      <w:r w:rsidR="001647F5">
        <w:rPr>
          <w:rFonts w:ascii="ABeeZee" w:hAnsi="ABeeZee" w:cs="Tahoma"/>
          <w:color w:val="343433"/>
          <w:w w:val="110"/>
          <w:sz w:val="22"/>
        </w:rPr>
        <w:t xml:space="preserve"> </w:t>
      </w:r>
      <w:r w:rsidR="00616D76" w:rsidRPr="00C70934">
        <w:rPr>
          <w:rFonts w:ascii="ABeeZee" w:hAnsi="ABeeZee" w:cs="Tahoma"/>
          <w:color w:val="343433"/>
          <w:w w:val="110"/>
          <w:sz w:val="22"/>
        </w:rPr>
        <w:t>del</w:t>
      </w:r>
      <w:r w:rsidR="00616D76" w:rsidRPr="00C70934">
        <w:rPr>
          <w:rFonts w:ascii="ABeeZee" w:hAnsi="ABeeZee" w:cs="Tahoma"/>
          <w:color w:val="343433"/>
          <w:spacing w:val="-16"/>
          <w:w w:val="110"/>
          <w:sz w:val="22"/>
        </w:rPr>
        <w:t xml:space="preserve"> </w:t>
      </w:r>
      <w:r w:rsidR="00616D76" w:rsidRPr="00C70934">
        <w:rPr>
          <w:rFonts w:ascii="ABeeZee" w:hAnsi="ABeeZee" w:cs="Tahoma"/>
          <w:color w:val="343433"/>
          <w:w w:val="110"/>
          <w:sz w:val="22"/>
        </w:rPr>
        <w:t>alumno</w:t>
      </w:r>
      <w:r w:rsidRPr="00C70934">
        <w:rPr>
          <w:rFonts w:ascii="ABeeZee" w:hAnsi="ABeeZee" w:cs="Tahoma"/>
          <w:color w:val="343433"/>
          <w:w w:val="110"/>
          <w:sz w:val="22"/>
        </w:rPr>
        <w:t xml:space="preserve">. En cada lección en el apartado de </w:t>
      </w:r>
      <w:r w:rsidR="008E4658" w:rsidRPr="00C70934">
        <w:rPr>
          <w:rFonts w:ascii="ABeeZee" w:hAnsi="ABeeZee" w:cs="Tahoma"/>
          <w:color w:val="343433"/>
          <w:w w:val="110"/>
          <w:sz w:val="22"/>
        </w:rPr>
        <w:t>Practica competencial</w:t>
      </w:r>
      <w:r w:rsidR="00616D76" w:rsidRPr="00C70934">
        <w:rPr>
          <w:rFonts w:ascii="ABeeZee" w:hAnsi="ABeeZee" w:cs="Tahoma"/>
          <w:color w:val="343433"/>
          <w:w w:val="110"/>
          <w:sz w:val="22"/>
        </w:rPr>
        <w:t>,</w:t>
      </w:r>
      <w:r w:rsidR="00616D76" w:rsidRPr="00C70934">
        <w:rPr>
          <w:rFonts w:ascii="ABeeZee" w:hAnsi="ABeeZee" w:cs="Tahoma"/>
          <w:color w:val="343433"/>
          <w:spacing w:val="-16"/>
          <w:w w:val="110"/>
          <w:sz w:val="22"/>
        </w:rPr>
        <w:t xml:space="preserve"> </w:t>
      </w:r>
      <w:r w:rsidR="007D3F6D" w:rsidRPr="00C70934">
        <w:rPr>
          <w:rFonts w:ascii="ABeeZee" w:hAnsi="ABeeZee" w:cs="Tahoma"/>
          <w:color w:val="343433"/>
          <w:spacing w:val="-16"/>
          <w:w w:val="110"/>
          <w:sz w:val="22"/>
        </w:rPr>
        <w:t xml:space="preserve">encontrarás un ejercicio compuesto de varias actividades </w:t>
      </w:r>
      <w:r w:rsidR="00C70934">
        <w:rPr>
          <w:rFonts w:ascii="ABeeZee" w:hAnsi="ABeeZee" w:cs="Tahoma"/>
          <w:color w:val="343433"/>
          <w:spacing w:val="-16"/>
          <w:w w:val="110"/>
          <w:sz w:val="22"/>
        </w:rPr>
        <w:t xml:space="preserve">a partir de </w:t>
      </w:r>
      <w:r w:rsidR="007D3F6D" w:rsidRPr="00C70934">
        <w:rPr>
          <w:rFonts w:ascii="ABeeZee" w:hAnsi="ABeeZee" w:cs="Tahoma"/>
          <w:color w:val="343433"/>
          <w:spacing w:val="-16"/>
          <w:w w:val="110"/>
          <w:sz w:val="22"/>
        </w:rPr>
        <w:t xml:space="preserve">situaciones de aprendizaje </w:t>
      </w:r>
      <w:r w:rsidR="00C70934">
        <w:rPr>
          <w:rFonts w:ascii="ABeeZee" w:hAnsi="ABeeZee" w:cs="Tahoma"/>
          <w:color w:val="343433"/>
          <w:spacing w:val="-16"/>
          <w:w w:val="110"/>
          <w:sz w:val="22"/>
        </w:rPr>
        <w:t xml:space="preserve">se </w:t>
      </w:r>
      <w:r w:rsidR="007D3F6D" w:rsidRPr="00C70934">
        <w:rPr>
          <w:rFonts w:ascii="ABeeZee" w:hAnsi="ABeeZee" w:cs="Tahoma"/>
          <w:color w:val="343433"/>
          <w:spacing w:val="-16"/>
          <w:w w:val="110"/>
          <w:sz w:val="22"/>
        </w:rPr>
        <w:t>trabaja</w:t>
      </w:r>
      <w:r w:rsidR="00C70934">
        <w:rPr>
          <w:rFonts w:ascii="ABeeZee" w:hAnsi="ABeeZee" w:cs="Tahoma"/>
          <w:color w:val="343433"/>
          <w:spacing w:val="-16"/>
          <w:w w:val="110"/>
          <w:sz w:val="22"/>
        </w:rPr>
        <w:t>n</w:t>
      </w:r>
      <w:r w:rsidR="007D3F6D" w:rsidRPr="00C70934">
        <w:rPr>
          <w:rFonts w:ascii="ABeeZee" w:hAnsi="ABeeZee" w:cs="Tahoma"/>
          <w:color w:val="343433"/>
          <w:spacing w:val="-16"/>
          <w:w w:val="110"/>
          <w:sz w:val="22"/>
        </w:rPr>
        <w:t xml:space="preserve"> los criterios de evaluación</w:t>
      </w:r>
      <w:r w:rsidR="005701D2" w:rsidRPr="00C70934">
        <w:rPr>
          <w:rFonts w:ascii="ABeeZee" w:hAnsi="ABeeZee" w:cs="Tahoma"/>
          <w:color w:val="343433"/>
          <w:spacing w:val="-16"/>
          <w:w w:val="110"/>
          <w:sz w:val="22"/>
        </w:rPr>
        <w:t xml:space="preserve"> de la ley</w:t>
      </w:r>
      <w:r w:rsidR="007D3F6D" w:rsidRPr="00C70934">
        <w:rPr>
          <w:rFonts w:ascii="ABeeZee" w:hAnsi="ABeeZee" w:cs="Tahoma"/>
          <w:color w:val="343433"/>
          <w:spacing w:val="-16"/>
          <w:w w:val="110"/>
          <w:sz w:val="22"/>
        </w:rPr>
        <w:t xml:space="preserve">. </w:t>
      </w:r>
    </w:p>
    <w:p w14:paraId="07F39FD1" w14:textId="28CB90F9" w:rsidR="00616D76" w:rsidRPr="00716705" w:rsidRDefault="00616D76" w:rsidP="00716705">
      <w:pPr>
        <w:pStyle w:val="Prrafodelista"/>
        <w:widowControl w:val="0"/>
        <w:tabs>
          <w:tab w:val="left" w:pos="8789"/>
          <w:tab w:val="left" w:pos="10348"/>
        </w:tabs>
        <w:autoSpaceDE w:val="0"/>
        <w:autoSpaceDN w:val="0"/>
        <w:spacing w:before="158" w:after="240" w:line="288" w:lineRule="auto"/>
        <w:ind w:left="709" w:right="83" w:firstLine="0"/>
        <w:jc w:val="left"/>
        <w:rPr>
          <w:rFonts w:ascii="ABeeZee" w:hAnsi="ABeeZee" w:cs="Tahoma"/>
          <w:sz w:val="22"/>
        </w:rPr>
      </w:pPr>
      <w:r w:rsidRPr="00716705">
        <w:rPr>
          <w:rFonts w:ascii="ABeeZee" w:hAnsi="ABeeZee" w:cs="Tahoma"/>
          <w:color w:val="343433"/>
          <w:w w:val="110"/>
          <w:sz w:val="22"/>
        </w:rPr>
        <w:t>Actividades</w:t>
      </w:r>
      <w:r w:rsidRPr="00716705">
        <w:rPr>
          <w:rFonts w:ascii="ABeeZee" w:hAnsi="ABeeZee" w:cs="Tahoma"/>
          <w:color w:val="343433"/>
          <w:spacing w:val="-11"/>
          <w:w w:val="110"/>
          <w:sz w:val="22"/>
        </w:rPr>
        <w:t xml:space="preserve"> </w:t>
      </w:r>
      <w:r w:rsidRPr="00716705">
        <w:rPr>
          <w:rFonts w:ascii="ABeeZee" w:hAnsi="ABeeZee" w:cs="Tahoma"/>
          <w:color w:val="343433"/>
          <w:w w:val="110"/>
          <w:sz w:val="22"/>
        </w:rPr>
        <w:t>para</w:t>
      </w:r>
      <w:r w:rsidRPr="00716705">
        <w:rPr>
          <w:rFonts w:ascii="ABeeZee" w:hAnsi="ABeeZee" w:cs="Tahoma"/>
          <w:color w:val="343433"/>
          <w:spacing w:val="-10"/>
          <w:w w:val="110"/>
          <w:sz w:val="22"/>
        </w:rPr>
        <w:t xml:space="preserve"> </w:t>
      </w:r>
      <w:r w:rsidRPr="00716705">
        <w:rPr>
          <w:rFonts w:ascii="ABeeZee" w:hAnsi="ABeeZee" w:cs="Tahoma"/>
          <w:color w:val="343433"/>
          <w:w w:val="110"/>
          <w:sz w:val="22"/>
        </w:rPr>
        <w:t>trabajar</w:t>
      </w:r>
      <w:r w:rsidRPr="00716705">
        <w:rPr>
          <w:rFonts w:ascii="ABeeZee" w:hAnsi="ABeeZee" w:cs="Tahoma"/>
          <w:color w:val="343433"/>
          <w:spacing w:val="-10"/>
          <w:w w:val="110"/>
          <w:sz w:val="22"/>
        </w:rPr>
        <w:t xml:space="preserve"> </w:t>
      </w:r>
      <w:r w:rsidRPr="00716705">
        <w:rPr>
          <w:rFonts w:ascii="ABeeZee" w:hAnsi="ABeeZee" w:cs="Tahoma"/>
          <w:color w:val="343433"/>
          <w:w w:val="110"/>
          <w:sz w:val="22"/>
        </w:rPr>
        <w:t>la</w:t>
      </w:r>
      <w:r w:rsidRPr="00716705">
        <w:rPr>
          <w:rFonts w:ascii="ABeeZee" w:hAnsi="ABeeZee" w:cs="Tahoma"/>
          <w:color w:val="343433"/>
          <w:spacing w:val="-11"/>
          <w:w w:val="110"/>
          <w:sz w:val="22"/>
        </w:rPr>
        <w:t xml:space="preserve"> </w:t>
      </w:r>
      <w:r w:rsidR="00C70934" w:rsidRPr="00716705">
        <w:rPr>
          <w:rFonts w:ascii="ABeeZee" w:hAnsi="ABeeZee" w:cs="Tahoma"/>
          <w:color w:val="343433"/>
          <w:w w:val="110"/>
          <w:sz w:val="22"/>
        </w:rPr>
        <w:t>socioafectiva</w:t>
      </w:r>
      <w:r w:rsidRPr="00716705">
        <w:rPr>
          <w:rFonts w:ascii="ABeeZee" w:hAnsi="ABeeZee" w:cs="Tahoma"/>
          <w:color w:val="343433"/>
          <w:w w:val="110"/>
          <w:sz w:val="22"/>
        </w:rPr>
        <w:t>,</w:t>
      </w:r>
      <w:r w:rsidRPr="00716705">
        <w:rPr>
          <w:rFonts w:ascii="ABeeZee" w:hAnsi="ABeeZee" w:cs="Tahoma"/>
          <w:color w:val="343433"/>
          <w:spacing w:val="-10"/>
          <w:w w:val="110"/>
          <w:sz w:val="22"/>
        </w:rPr>
        <w:t xml:space="preserve"> </w:t>
      </w:r>
      <w:r w:rsidRPr="00716705">
        <w:rPr>
          <w:rFonts w:ascii="ABeeZee" w:hAnsi="ABeeZee" w:cs="Tahoma"/>
          <w:color w:val="343433"/>
          <w:w w:val="110"/>
          <w:sz w:val="22"/>
        </w:rPr>
        <w:t>para</w:t>
      </w:r>
      <w:r w:rsidRPr="00716705">
        <w:rPr>
          <w:rFonts w:ascii="ABeeZee" w:hAnsi="ABeeZee" w:cs="Tahoma"/>
          <w:color w:val="343433"/>
          <w:spacing w:val="-10"/>
          <w:w w:val="110"/>
          <w:sz w:val="22"/>
        </w:rPr>
        <w:t xml:space="preserve"> </w:t>
      </w:r>
      <w:r w:rsidRPr="00716705">
        <w:rPr>
          <w:rFonts w:ascii="ABeeZee" w:hAnsi="ABeeZee" w:cs="Tahoma"/>
          <w:color w:val="343433"/>
          <w:w w:val="110"/>
          <w:sz w:val="22"/>
        </w:rPr>
        <w:t>ayudar</w:t>
      </w:r>
      <w:r w:rsidRPr="00716705">
        <w:rPr>
          <w:rFonts w:ascii="ABeeZee" w:hAnsi="ABeeZee" w:cs="Tahoma"/>
          <w:color w:val="343433"/>
          <w:spacing w:val="-11"/>
          <w:w w:val="110"/>
          <w:sz w:val="22"/>
        </w:rPr>
        <w:t xml:space="preserve"> </w:t>
      </w:r>
      <w:r w:rsidRPr="00716705">
        <w:rPr>
          <w:rFonts w:ascii="ABeeZee" w:hAnsi="ABeeZee" w:cs="Tahoma"/>
          <w:color w:val="343433"/>
          <w:w w:val="110"/>
          <w:sz w:val="22"/>
        </w:rPr>
        <w:t>al</w:t>
      </w:r>
      <w:r w:rsidRPr="00716705">
        <w:rPr>
          <w:rFonts w:ascii="ABeeZee" w:hAnsi="ABeeZee" w:cs="Tahoma"/>
          <w:color w:val="343433"/>
          <w:spacing w:val="-10"/>
          <w:w w:val="110"/>
          <w:sz w:val="22"/>
        </w:rPr>
        <w:t xml:space="preserve"> </w:t>
      </w:r>
      <w:r w:rsidRPr="00716705">
        <w:rPr>
          <w:rFonts w:ascii="ABeeZee" w:hAnsi="ABeeZee" w:cs="Tahoma"/>
          <w:color w:val="343433"/>
          <w:w w:val="110"/>
          <w:sz w:val="22"/>
        </w:rPr>
        <w:t>desarrollo</w:t>
      </w:r>
      <w:r w:rsidRPr="00716705">
        <w:rPr>
          <w:rFonts w:ascii="ABeeZee" w:hAnsi="ABeeZee" w:cs="Tahoma"/>
          <w:color w:val="343433"/>
          <w:spacing w:val="-10"/>
          <w:w w:val="110"/>
          <w:sz w:val="22"/>
        </w:rPr>
        <w:t xml:space="preserve"> </w:t>
      </w:r>
      <w:r w:rsidR="00C70934" w:rsidRPr="00716705">
        <w:rPr>
          <w:rFonts w:ascii="ABeeZee" w:hAnsi="ABeeZee" w:cs="Tahoma"/>
          <w:color w:val="343433"/>
          <w:w w:val="110"/>
          <w:sz w:val="22"/>
        </w:rPr>
        <w:t xml:space="preserve">de </w:t>
      </w:r>
      <w:r w:rsidR="00716705" w:rsidRPr="00716705">
        <w:rPr>
          <w:rFonts w:ascii="ABeeZee" w:hAnsi="ABeeZee" w:cs="Tahoma"/>
          <w:color w:val="343433"/>
          <w:spacing w:val="-73"/>
          <w:w w:val="110"/>
          <w:sz w:val="22"/>
        </w:rPr>
        <w:t xml:space="preserve">su </w:t>
      </w:r>
      <w:r w:rsidRPr="00716705">
        <w:rPr>
          <w:rFonts w:ascii="ABeeZee" w:hAnsi="ABeeZee" w:cs="Tahoma"/>
          <w:color w:val="343433"/>
          <w:w w:val="110"/>
          <w:sz w:val="22"/>
        </w:rPr>
        <w:t>autoestima</w:t>
      </w:r>
      <w:r w:rsidR="00C70934" w:rsidRPr="00716705">
        <w:rPr>
          <w:rFonts w:ascii="ABeeZee" w:hAnsi="ABeeZee" w:cs="Tahoma"/>
          <w:color w:val="343433"/>
          <w:w w:val="110"/>
          <w:sz w:val="22"/>
        </w:rPr>
        <w:t xml:space="preserve"> y </w:t>
      </w:r>
      <w:r w:rsidR="00716705">
        <w:rPr>
          <w:rFonts w:ascii="ABeeZee" w:hAnsi="ABeeZee" w:cs="Tahoma"/>
          <w:color w:val="343433"/>
          <w:w w:val="110"/>
          <w:sz w:val="22"/>
        </w:rPr>
        <w:t xml:space="preserve">el </w:t>
      </w:r>
      <w:r w:rsidR="00C70934" w:rsidRPr="00716705">
        <w:rPr>
          <w:rFonts w:ascii="ABeeZee" w:hAnsi="ABeeZee" w:cs="Tahoma"/>
          <w:color w:val="343433"/>
          <w:w w:val="110"/>
          <w:sz w:val="22"/>
        </w:rPr>
        <w:t>trabajo en equipo</w:t>
      </w:r>
      <w:r w:rsidRPr="00716705">
        <w:rPr>
          <w:rFonts w:ascii="ABeeZee" w:hAnsi="ABeeZee" w:cs="Tahoma"/>
          <w:color w:val="343433"/>
          <w:w w:val="110"/>
          <w:sz w:val="22"/>
        </w:rPr>
        <w:t>.</w:t>
      </w:r>
      <w:r w:rsidR="008E4658" w:rsidRPr="00716705">
        <w:rPr>
          <w:rFonts w:ascii="ABeeZee" w:hAnsi="ABeeZee" w:cs="Tahoma"/>
          <w:color w:val="343433"/>
          <w:w w:val="110"/>
          <w:sz w:val="22"/>
        </w:rPr>
        <w:t xml:space="preserve"> Estas actividades </w:t>
      </w:r>
      <w:r w:rsidR="00716705">
        <w:rPr>
          <w:rFonts w:ascii="ABeeZee" w:hAnsi="ABeeZee" w:cs="Tahoma"/>
          <w:color w:val="343433"/>
          <w:w w:val="110"/>
          <w:sz w:val="22"/>
        </w:rPr>
        <w:t>están</w:t>
      </w:r>
      <w:r w:rsidR="008E4658" w:rsidRPr="00716705">
        <w:rPr>
          <w:rFonts w:ascii="ABeeZee" w:hAnsi="ABeeZee" w:cs="Tahoma"/>
          <w:color w:val="343433"/>
          <w:w w:val="110"/>
          <w:sz w:val="22"/>
        </w:rPr>
        <w:t xml:space="preserve"> en la guía docente</w:t>
      </w:r>
      <w:r w:rsidR="00C70934" w:rsidRPr="00716705">
        <w:rPr>
          <w:rFonts w:ascii="ABeeZee" w:hAnsi="ABeeZee" w:cs="Tahoma"/>
          <w:color w:val="343433"/>
          <w:w w:val="110"/>
          <w:sz w:val="22"/>
        </w:rPr>
        <w:t>, todas ellas asociadas a los criterios de evaluación del sentido socioafectivo.</w:t>
      </w:r>
      <w:r w:rsidR="001647F5" w:rsidRPr="00716705">
        <w:rPr>
          <w:rFonts w:ascii="ABeeZee" w:hAnsi="ABeeZee" w:cs="Tahoma"/>
          <w:color w:val="343433"/>
          <w:w w:val="110"/>
          <w:sz w:val="22"/>
        </w:rPr>
        <w:t xml:space="preserve"> </w:t>
      </w:r>
    </w:p>
    <w:p w14:paraId="2846DAB0" w14:textId="5828334B" w:rsidR="00616D76" w:rsidRPr="008E2126" w:rsidRDefault="00616D76" w:rsidP="008E2126">
      <w:pPr>
        <w:pStyle w:val="snappettitulinbullet"/>
      </w:pPr>
      <w:r w:rsidRPr="008E2126">
        <w:t>Fichas imprimibles</w:t>
      </w:r>
    </w:p>
    <w:p w14:paraId="5A51DE11" w14:textId="5037E258" w:rsidR="00616D76" w:rsidRPr="008E2126" w:rsidRDefault="008E4658">
      <w:pPr>
        <w:pStyle w:val="Prrafodelista"/>
        <w:widowControl w:val="0"/>
        <w:numPr>
          <w:ilvl w:val="0"/>
          <w:numId w:val="15"/>
        </w:numPr>
        <w:tabs>
          <w:tab w:val="left" w:pos="8931"/>
          <w:tab w:val="left" w:pos="9072"/>
          <w:tab w:val="left" w:pos="10348"/>
        </w:tabs>
        <w:autoSpaceDE w:val="0"/>
        <w:autoSpaceDN w:val="0"/>
        <w:spacing w:before="51" w:after="240" w:line="288" w:lineRule="auto"/>
        <w:ind w:left="794" w:right="83" w:hanging="284"/>
        <w:contextualSpacing w:val="0"/>
        <w:jc w:val="left"/>
        <w:rPr>
          <w:rFonts w:ascii="ABeeZee" w:hAnsi="ABeeZee" w:cs="Tahoma"/>
          <w:color w:val="343433"/>
          <w:w w:val="110"/>
          <w:sz w:val="22"/>
        </w:rPr>
      </w:pPr>
      <w:r w:rsidRPr="008E2126">
        <w:rPr>
          <w:rFonts w:ascii="ABeeZee" w:hAnsi="ABeeZee" w:cs="Tahoma"/>
          <w:color w:val="343433"/>
          <w:w w:val="110"/>
          <w:sz w:val="22"/>
        </w:rPr>
        <w:t xml:space="preserve">Actividades en el apartado de </w:t>
      </w:r>
      <w:r w:rsidR="00F81142" w:rsidRPr="008E2126">
        <w:rPr>
          <w:rFonts w:ascii="ABeeZee" w:hAnsi="ABeeZee" w:cs="Tahoma"/>
          <w:i/>
          <w:color w:val="343433"/>
          <w:w w:val="110"/>
          <w:sz w:val="22"/>
        </w:rPr>
        <w:t>Exposición y práctica guiada</w:t>
      </w:r>
      <w:r w:rsidR="00F81142" w:rsidRPr="008E2126">
        <w:rPr>
          <w:rFonts w:ascii="ABeeZee" w:hAnsi="ABeeZee" w:cs="Tahoma"/>
          <w:color w:val="343433"/>
          <w:w w:val="110"/>
          <w:sz w:val="22"/>
        </w:rPr>
        <w:t xml:space="preserve"> </w:t>
      </w:r>
      <w:r w:rsidR="00616D76" w:rsidRPr="008E2126">
        <w:rPr>
          <w:rFonts w:ascii="ABeeZee" w:hAnsi="ABeeZee" w:cs="Tahoma"/>
          <w:color w:val="343433"/>
          <w:w w:val="110"/>
          <w:sz w:val="22"/>
        </w:rPr>
        <w:t>que se complementan con fichas imprimibles necesarias para la</w:t>
      </w:r>
      <w:r w:rsidR="00E818F8" w:rsidRPr="008E2126">
        <w:rPr>
          <w:rFonts w:ascii="ABeeZee" w:hAnsi="ABeeZee" w:cs="Tahoma"/>
          <w:color w:val="343433"/>
          <w:w w:val="110"/>
          <w:sz w:val="22"/>
        </w:rPr>
        <w:t xml:space="preserve"> </w:t>
      </w:r>
      <w:r w:rsidR="00616D76" w:rsidRPr="008E2126">
        <w:rPr>
          <w:rFonts w:ascii="ABeeZee" w:hAnsi="ABeeZee" w:cs="Tahoma"/>
          <w:color w:val="343433"/>
          <w:w w:val="110"/>
          <w:sz w:val="22"/>
        </w:rPr>
        <w:t>adquisición de algunos conceptos matemáticos.</w:t>
      </w:r>
      <w:r w:rsidRPr="008E2126">
        <w:rPr>
          <w:rFonts w:ascii="ABeeZee" w:hAnsi="ABeeZee" w:cs="Tahoma"/>
          <w:color w:val="343433"/>
          <w:w w:val="110"/>
          <w:sz w:val="22"/>
        </w:rPr>
        <w:t xml:space="preserve"> </w:t>
      </w:r>
    </w:p>
    <w:p w14:paraId="1192488A" w14:textId="56D15C7D" w:rsidR="008E4658" w:rsidRPr="008E2126" w:rsidRDefault="00F81142">
      <w:pPr>
        <w:pStyle w:val="Prrafodelista"/>
        <w:widowControl w:val="0"/>
        <w:numPr>
          <w:ilvl w:val="0"/>
          <w:numId w:val="15"/>
        </w:numPr>
        <w:tabs>
          <w:tab w:val="left" w:pos="8931"/>
          <w:tab w:val="left" w:pos="9072"/>
          <w:tab w:val="left" w:pos="10348"/>
        </w:tabs>
        <w:autoSpaceDE w:val="0"/>
        <w:autoSpaceDN w:val="0"/>
        <w:spacing w:before="51" w:after="240" w:line="288" w:lineRule="auto"/>
        <w:ind w:left="794" w:right="83" w:hanging="284"/>
        <w:contextualSpacing w:val="0"/>
        <w:jc w:val="left"/>
        <w:rPr>
          <w:rFonts w:ascii="ABeeZee" w:hAnsi="ABeeZee" w:cs="Tahoma"/>
          <w:color w:val="343433"/>
          <w:w w:val="110"/>
          <w:sz w:val="22"/>
        </w:rPr>
      </w:pPr>
      <w:r w:rsidRPr="008E2126">
        <w:rPr>
          <w:rFonts w:ascii="ABeeZee" w:hAnsi="ABeeZee" w:cs="Tahoma"/>
          <w:color w:val="343433"/>
          <w:w w:val="110"/>
          <w:sz w:val="22"/>
        </w:rPr>
        <w:t>Actividades en e</w:t>
      </w:r>
      <w:r w:rsidR="008E4658" w:rsidRPr="008E2126">
        <w:rPr>
          <w:rFonts w:ascii="ABeeZee" w:hAnsi="ABeeZee" w:cs="Tahoma"/>
          <w:color w:val="343433"/>
          <w:w w:val="110"/>
          <w:sz w:val="22"/>
        </w:rPr>
        <w:t>l apartado de Práctica competencial</w:t>
      </w:r>
      <w:r w:rsidRPr="008E2126">
        <w:rPr>
          <w:rFonts w:ascii="ABeeZee" w:hAnsi="ABeeZee" w:cs="Tahoma"/>
          <w:color w:val="343433"/>
          <w:w w:val="110"/>
          <w:sz w:val="22"/>
        </w:rPr>
        <w:t xml:space="preserve">. </w:t>
      </w:r>
      <w:r w:rsidR="00BF0A4A">
        <w:rPr>
          <w:rFonts w:ascii="ABeeZee" w:hAnsi="ABeeZee" w:cs="Tahoma"/>
          <w:color w:val="343433"/>
          <w:w w:val="110"/>
          <w:sz w:val="22"/>
        </w:rPr>
        <w:t>Para cerrar</w:t>
      </w:r>
      <w:r w:rsidRPr="008E2126">
        <w:rPr>
          <w:rFonts w:ascii="ABeeZee" w:hAnsi="ABeeZee" w:cs="Tahoma"/>
          <w:color w:val="343433"/>
          <w:w w:val="110"/>
          <w:sz w:val="22"/>
        </w:rPr>
        <w:t xml:space="preserve"> cada propuesta </w:t>
      </w:r>
      <w:r w:rsidR="00C70934">
        <w:rPr>
          <w:rFonts w:ascii="ABeeZee" w:hAnsi="ABeeZee" w:cs="Tahoma"/>
          <w:color w:val="343433"/>
          <w:w w:val="110"/>
          <w:sz w:val="22"/>
        </w:rPr>
        <w:t>hay</w:t>
      </w:r>
      <w:r w:rsidRPr="008E2126">
        <w:rPr>
          <w:rFonts w:ascii="ABeeZee" w:hAnsi="ABeeZee" w:cs="Tahoma"/>
          <w:color w:val="343433"/>
          <w:w w:val="110"/>
          <w:sz w:val="22"/>
        </w:rPr>
        <w:t xml:space="preserve"> una actividad </w:t>
      </w:r>
      <w:r w:rsidR="00BF0A4A">
        <w:rPr>
          <w:rFonts w:ascii="ABeeZee" w:hAnsi="ABeeZee" w:cs="Tahoma"/>
          <w:color w:val="343433"/>
          <w:w w:val="110"/>
          <w:sz w:val="22"/>
        </w:rPr>
        <w:t>que debe</w:t>
      </w:r>
      <w:r w:rsidRPr="008E2126">
        <w:rPr>
          <w:rFonts w:ascii="ABeeZee" w:hAnsi="ABeeZee" w:cs="Tahoma"/>
          <w:color w:val="343433"/>
          <w:w w:val="110"/>
          <w:sz w:val="22"/>
        </w:rPr>
        <w:t xml:space="preserve"> realizar </w:t>
      </w:r>
      <w:r w:rsidR="00BF0A4A">
        <w:rPr>
          <w:rFonts w:ascii="ABeeZee" w:hAnsi="ABeeZee" w:cs="Tahoma"/>
          <w:color w:val="343433"/>
          <w:w w:val="110"/>
          <w:sz w:val="22"/>
        </w:rPr>
        <w:t>el alumno en su cuaderno</w:t>
      </w:r>
      <w:r w:rsidRPr="008E2126">
        <w:rPr>
          <w:rFonts w:ascii="ABeeZee" w:hAnsi="ABeeZee" w:cs="Tahoma"/>
          <w:color w:val="343433"/>
          <w:w w:val="110"/>
          <w:sz w:val="22"/>
        </w:rPr>
        <w:t xml:space="preserve">. </w:t>
      </w:r>
      <w:r w:rsidR="00BF0A4A">
        <w:rPr>
          <w:rFonts w:ascii="ABeeZee" w:hAnsi="ABeeZee" w:cs="Tahoma"/>
          <w:color w:val="343433"/>
          <w:w w:val="110"/>
          <w:sz w:val="22"/>
        </w:rPr>
        <w:t>Con ellos, se pretende</w:t>
      </w:r>
      <w:r w:rsidRPr="008E2126">
        <w:rPr>
          <w:rFonts w:ascii="ABeeZee" w:hAnsi="ABeeZee" w:cs="Tahoma"/>
          <w:color w:val="343433"/>
          <w:w w:val="110"/>
          <w:sz w:val="22"/>
        </w:rPr>
        <w:t xml:space="preserve"> afianzar el criterio de evaluación trabajado. Sería interesante que </w:t>
      </w:r>
      <w:r w:rsidR="00BF0A4A">
        <w:rPr>
          <w:rFonts w:ascii="ABeeZee" w:hAnsi="ABeeZee" w:cs="Tahoma"/>
          <w:color w:val="343433"/>
          <w:w w:val="110"/>
          <w:sz w:val="22"/>
        </w:rPr>
        <w:t>est</w:t>
      </w:r>
      <w:r w:rsidRPr="008E2126">
        <w:rPr>
          <w:rFonts w:ascii="ABeeZee" w:hAnsi="ABeeZee" w:cs="Tahoma"/>
          <w:color w:val="343433"/>
          <w:w w:val="110"/>
          <w:sz w:val="22"/>
        </w:rPr>
        <w:t xml:space="preserve">a ficha de trabajo </w:t>
      </w:r>
      <w:r w:rsidR="00BF0A4A">
        <w:rPr>
          <w:rFonts w:ascii="ABeeZee" w:hAnsi="ABeeZee" w:cs="Tahoma"/>
          <w:color w:val="343433"/>
          <w:w w:val="110"/>
          <w:sz w:val="22"/>
        </w:rPr>
        <w:t>formara parte del</w:t>
      </w:r>
      <w:r w:rsidRPr="008E2126">
        <w:rPr>
          <w:rFonts w:ascii="ABeeZee" w:hAnsi="ABeeZee" w:cs="Tahoma"/>
          <w:color w:val="343433"/>
          <w:w w:val="110"/>
          <w:sz w:val="22"/>
        </w:rPr>
        <w:t xml:space="preserve"> </w:t>
      </w:r>
      <w:proofErr w:type="gramStart"/>
      <w:r w:rsidRPr="008E2126">
        <w:rPr>
          <w:rFonts w:ascii="ABeeZee" w:hAnsi="ABeeZee" w:cs="Tahoma"/>
          <w:color w:val="343433"/>
          <w:w w:val="110"/>
          <w:sz w:val="22"/>
        </w:rPr>
        <w:t>portf</w:t>
      </w:r>
      <w:r w:rsidR="008E2126">
        <w:rPr>
          <w:rFonts w:ascii="ABeeZee" w:hAnsi="ABeeZee" w:cs="Tahoma"/>
          <w:color w:val="343433"/>
          <w:w w:val="110"/>
          <w:sz w:val="22"/>
        </w:rPr>
        <w:t>olio</w:t>
      </w:r>
      <w:proofErr w:type="gramEnd"/>
      <w:r w:rsidR="008E2126">
        <w:rPr>
          <w:rFonts w:ascii="ABeeZee" w:hAnsi="ABeeZee" w:cs="Tahoma"/>
          <w:color w:val="343433"/>
          <w:w w:val="110"/>
          <w:sz w:val="22"/>
        </w:rPr>
        <w:t xml:space="preserve"> </w:t>
      </w:r>
      <w:r w:rsidR="00BF0A4A">
        <w:rPr>
          <w:rFonts w:ascii="ABeeZee" w:hAnsi="ABeeZee" w:cs="Tahoma"/>
          <w:color w:val="343433"/>
          <w:w w:val="110"/>
          <w:sz w:val="22"/>
        </w:rPr>
        <w:t>del a</w:t>
      </w:r>
      <w:r w:rsidR="008E2126">
        <w:rPr>
          <w:rFonts w:ascii="ABeeZee" w:hAnsi="ABeeZee" w:cs="Tahoma"/>
          <w:color w:val="343433"/>
          <w:w w:val="110"/>
          <w:sz w:val="22"/>
        </w:rPr>
        <w:t>lumno.</w:t>
      </w:r>
    </w:p>
    <w:p w14:paraId="11C10F17" w14:textId="3B7A269D" w:rsidR="00616D76" w:rsidRPr="008E2126" w:rsidRDefault="00616D76" w:rsidP="008E2126">
      <w:pPr>
        <w:pStyle w:val="snappettitulinbullet"/>
      </w:pPr>
      <w:r w:rsidRPr="00DB0DC5">
        <w:t xml:space="preserve">Materiales específicos para </w:t>
      </w:r>
      <w:r w:rsidRPr="008E2126">
        <w:t>el aula</w:t>
      </w:r>
    </w:p>
    <w:p w14:paraId="366CA1D3" w14:textId="083A5D17" w:rsidR="00616D76" w:rsidRDefault="00616D76" w:rsidP="008E2126">
      <w:pPr>
        <w:pStyle w:val="snappettextosangra"/>
        <w:rPr>
          <w:w w:val="110"/>
        </w:rPr>
      </w:pPr>
      <w:r w:rsidRPr="00DB0DC5">
        <w:t>Recursos</w:t>
      </w:r>
      <w:r w:rsidRPr="00DB0DC5">
        <w:rPr>
          <w:spacing w:val="6"/>
        </w:rPr>
        <w:t xml:space="preserve"> </w:t>
      </w:r>
      <w:r w:rsidRPr="00DB0DC5">
        <w:t>adaptados</w:t>
      </w:r>
      <w:r w:rsidRPr="00DB0DC5">
        <w:rPr>
          <w:spacing w:val="7"/>
        </w:rPr>
        <w:t xml:space="preserve"> </w:t>
      </w:r>
      <w:r w:rsidRPr="00DB0DC5">
        <w:t>por</w:t>
      </w:r>
      <w:r w:rsidRPr="00DB0DC5">
        <w:rPr>
          <w:spacing w:val="7"/>
        </w:rPr>
        <w:t xml:space="preserve"> </w:t>
      </w:r>
      <w:r w:rsidRPr="00DB0DC5">
        <w:t>niveles</w:t>
      </w:r>
      <w:r w:rsidRPr="00DB0DC5">
        <w:rPr>
          <w:spacing w:val="7"/>
        </w:rPr>
        <w:t xml:space="preserve"> </w:t>
      </w:r>
      <w:r w:rsidRPr="00DB0DC5">
        <w:t>con</w:t>
      </w:r>
      <w:r w:rsidRPr="00DB0DC5">
        <w:rPr>
          <w:spacing w:val="7"/>
        </w:rPr>
        <w:t xml:space="preserve"> </w:t>
      </w:r>
      <w:r w:rsidRPr="00DB0DC5">
        <w:t>los</w:t>
      </w:r>
      <w:r w:rsidRPr="00DB0DC5">
        <w:rPr>
          <w:spacing w:val="7"/>
        </w:rPr>
        <w:t xml:space="preserve"> </w:t>
      </w:r>
      <w:r w:rsidRPr="00DB0DC5">
        <w:t>que</w:t>
      </w:r>
      <w:r w:rsidRPr="00DB0DC5">
        <w:rPr>
          <w:spacing w:val="7"/>
        </w:rPr>
        <w:t xml:space="preserve"> </w:t>
      </w:r>
      <w:r w:rsidRPr="00DB0DC5">
        <w:t>los</w:t>
      </w:r>
      <w:r w:rsidRPr="00DB0DC5">
        <w:rPr>
          <w:spacing w:val="7"/>
        </w:rPr>
        <w:t xml:space="preserve"> </w:t>
      </w:r>
      <w:r w:rsidRPr="00DB0DC5">
        <w:t>alumnos</w:t>
      </w:r>
      <w:r w:rsidRPr="00DB0DC5">
        <w:rPr>
          <w:spacing w:val="7"/>
        </w:rPr>
        <w:t xml:space="preserve"> </w:t>
      </w:r>
      <w:r w:rsidRPr="00DB0DC5">
        <w:t>pueden</w:t>
      </w:r>
      <w:r w:rsidRPr="00DB0DC5">
        <w:rPr>
          <w:spacing w:val="7"/>
        </w:rPr>
        <w:t xml:space="preserve"> </w:t>
      </w:r>
      <w:r w:rsidRPr="00DB0DC5">
        <w:t>representar</w:t>
      </w:r>
      <w:r w:rsidRPr="00DB0DC5">
        <w:rPr>
          <w:spacing w:val="7"/>
        </w:rPr>
        <w:t xml:space="preserve"> </w:t>
      </w:r>
      <w:r w:rsidRPr="00DB0DC5">
        <w:t>la</w:t>
      </w:r>
      <w:r w:rsidR="001647F5">
        <w:t xml:space="preserve"> </w:t>
      </w:r>
      <w:r w:rsidRPr="00DB0DC5">
        <w:rPr>
          <w:w w:val="110"/>
        </w:rPr>
        <w:t>información</w:t>
      </w:r>
      <w:r w:rsidRPr="00DB0DC5">
        <w:rPr>
          <w:spacing w:val="-11"/>
          <w:w w:val="110"/>
        </w:rPr>
        <w:t xml:space="preserve"> </w:t>
      </w:r>
      <w:r w:rsidRPr="00DB0DC5">
        <w:rPr>
          <w:w w:val="110"/>
        </w:rPr>
        <w:t>matemática.</w:t>
      </w:r>
    </w:p>
    <w:p w14:paraId="0088E589" w14:textId="236D8453" w:rsidR="00616D76" w:rsidRPr="00DB0DC5" w:rsidRDefault="00616D76" w:rsidP="008E2126">
      <w:pPr>
        <w:pStyle w:val="snappettitulinbullet"/>
      </w:pPr>
      <w:r w:rsidRPr="00DB0DC5">
        <w:t>Actividades para atender a la diversidad</w:t>
      </w:r>
    </w:p>
    <w:p w14:paraId="1EDA6FFE" w14:textId="42270FE0" w:rsidR="00616D76" w:rsidRDefault="00616D76" w:rsidP="008E2126">
      <w:pPr>
        <w:pStyle w:val="snappettextosangra"/>
        <w:rPr>
          <w:w w:val="115"/>
        </w:rPr>
      </w:pPr>
      <w:r w:rsidRPr="00DB0DC5">
        <w:rPr>
          <w:w w:val="110"/>
        </w:rPr>
        <w:t>Mediante</w:t>
      </w:r>
      <w:r w:rsidRPr="00DB0DC5">
        <w:rPr>
          <w:spacing w:val="-12"/>
          <w:w w:val="110"/>
        </w:rPr>
        <w:t xml:space="preserve"> </w:t>
      </w:r>
      <w:r w:rsidRPr="00DB0DC5">
        <w:rPr>
          <w:w w:val="110"/>
        </w:rPr>
        <w:t>el</w:t>
      </w:r>
      <w:r w:rsidRPr="00DB0DC5">
        <w:rPr>
          <w:spacing w:val="-12"/>
          <w:w w:val="110"/>
        </w:rPr>
        <w:t xml:space="preserve"> </w:t>
      </w:r>
      <w:r w:rsidRPr="00DB0DC5">
        <w:rPr>
          <w:w w:val="110"/>
        </w:rPr>
        <w:t>aprendizaje</w:t>
      </w:r>
      <w:r w:rsidRPr="00DB0DC5">
        <w:rPr>
          <w:spacing w:val="-12"/>
          <w:w w:val="110"/>
        </w:rPr>
        <w:t xml:space="preserve"> </w:t>
      </w:r>
      <w:r w:rsidRPr="00DB0DC5">
        <w:rPr>
          <w:w w:val="110"/>
        </w:rPr>
        <w:t>adaptativo</w:t>
      </w:r>
      <w:r w:rsidRPr="00DB0DC5">
        <w:rPr>
          <w:spacing w:val="-11"/>
          <w:w w:val="110"/>
        </w:rPr>
        <w:t xml:space="preserve"> </w:t>
      </w:r>
      <w:r w:rsidRPr="00DB0DC5">
        <w:rPr>
          <w:w w:val="110"/>
        </w:rPr>
        <w:t>la</w:t>
      </w:r>
      <w:r w:rsidRPr="00DB0DC5">
        <w:rPr>
          <w:spacing w:val="-12"/>
          <w:w w:val="110"/>
        </w:rPr>
        <w:t xml:space="preserve"> </w:t>
      </w:r>
      <w:r w:rsidRPr="00DB0DC5">
        <w:rPr>
          <w:w w:val="110"/>
        </w:rPr>
        <w:t>plataforma</w:t>
      </w:r>
      <w:r w:rsidRPr="00DB0DC5">
        <w:rPr>
          <w:spacing w:val="-12"/>
          <w:w w:val="110"/>
        </w:rPr>
        <w:t xml:space="preserve"> </w:t>
      </w:r>
      <w:r w:rsidRPr="00DB0DC5">
        <w:rPr>
          <w:w w:val="110"/>
        </w:rPr>
        <w:t>se</w:t>
      </w:r>
      <w:r w:rsidRPr="00DB0DC5">
        <w:rPr>
          <w:spacing w:val="-11"/>
          <w:w w:val="110"/>
        </w:rPr>
        <w:t xml:space="preserve"> </w:t>
      </w:r>
      <w:r w:rsidRPr="00DB0DC5">
        <w:rPr>
          <w:w w:val="110"/>
        </w:rPr>
        <w:t>adapta</w:t>
      </w:r>
      <w:r w:rsidRPr="00DB0DC5">
        <w:rPr>
          <w:spacing w:val="-12"/>
          <w:w w:val="110"/>
        </w:rPr>
        <w:t xml:space="preserve"> </w:t>
      </w:r>
      <w:r w:rsidRPr="00DB0DC5">
        <w:rPr>
          <w:w w:val="110"/>
        </w:rPr>
        <w:t>al</w:t>
      </w:r>
      <w:r w:rsidRPr="00DB0DC5">
        <w:rPr>
          <w:spacing w:val="-12"/>
          <w:w w:val="110"/>
        </w:rPr>
        <w:t xml:space="preserve"> </w:t>
      </w:r>
      <w:r w:rsidRPr="00DB0DC5">
        <w:rPr>
          <w:w w:val="110"/>
        </w:rPr>
        <w:t>nivel</w:t>
      </w:r>
      <w:r w:rsidRPr="00DB0DC5">
        <w:rPr>
          <w:spacing w:val="-11"/>
          <w:w w:val="110"/>
        </w:rPr>
        <w:t xml:space="preserve"> </w:t>
      </w:r>
      <w:r w:rsidRPr="00DB0DC5">
        <w:rPr>
          <w:w w:val="110"/>
        </w:rPr>
        <w:t>de</w:t>
      </w:r>
      <w:r w:rsidRPr="00DB0DC5">
        <w:rPr>
          <w:spacing w:val="-12"/>
          <w:w w:val="110"/>
        </w:rPr>
        <w:t xml:space="preserve"> </w:t>
      </w:r>
      <w:r w:rsidRPr="00DB0DC5">
        <w:rPr>
          <w:w w:val="110"/>
        </w:rPr>
        <w:t>cada</w:t>
      </w:r>
      <w:r w:rsidR="001647F5">
        <w:rPr>
          <w:w w:val="110"/>
        </w:rPr>
        <w:t xml:space="preserve"> </w:t>
      </w:r>
      <w:r w:rsidRPr="00DB0DC5">
        <w:rPr>
          <w:w w:val="115"/>
        </w:rPr>
        <w:t>alumno.</w:t>
      </w:r>
    </w:p>
    <w:p w14:paraId="3D073818" w14:textId="615D1D27" w:rsidR="00616D76" w:rsidRPr="00DB0DC5" w:rsidRDefault="00616D76" w:rsidP="008E2126">
      <w:pPr>
        <w:pStyle w:val="snappettitulinbullet"/>
      </w:pPr>
      <w:r w:rsidRPr="00DB0DC5">
        <w:t>Evaluación</w:t>
      </w:r>
    </w:p>
    <w:p w14:paraId="58FFC75F" w14:textId="58046C5D" w:rsidR="00616D76" w:rsidRDefault="00616D76" w:rsidP="008E2126">
      <w:pPr>
        <w:pStyle w:val="snappettextosangra"/>
        <w:rPr>
          <w:w w:val="110"/>
        </w:rPr>
      </w:pPr>
      <w:r w:rsidRPr="00DB0DC5">
        <w:t>Todas</w:t>
      </w:r>
      <w:r w:rsidRPr="00DB0DC5">
        <w:rPr>
          <w:spacing w:val="5"/>
        </w:rPr>
        <w:t xml:space="preserve"> </w:t>
      </w:r>
      <w:r w:rsidRPr="00DB0DC5">
        <w:t>las</w:t>
      </w:r>
      <w:r w:rsidRPr="00DB0DC5">
        <w:rPr>
          <w:spacing w:val="6"/>
        </w:rPr>
        <w:t xml:space="preserve"> </w:t>
      </w:r>
      <w:r w:rsidRPr="00DB0DC5">
        <w:t>actividades</w:t>
      </w:r>
      <w:r w:rsidRPr="00DB0DC5">
        <w:rPr>
          <w:spacing w:val="6"/>
        </w:rPr>
        <w:t xml:space="preserve"> </w:t>
      </w:r>
      <w:r w:rsidRPr="00DB0DC5">
        <w:t>tienen</w:t>
      </w:r>
      <w:r w:rsidRPr="00DB0DC5">
        <w:rPr>
          <w:spacing w:val="6"/>
        </w:rPr>
        <w:t xml:space="preserve"> </w:t>
      </w:r>
      <w:r w:rsidRPr="00DB0DC5">
        <w:t>objetivos</w:t>
      </w:r>
      <w:r w:rsidRPr="00DB0DC5">
        <w:rPr>
          <w:spacing w:val="6"/>
        </w:rPr>
        <w:t xml:space="preserve"> </w:t>
      </w:r>
      <w:r w:rsidRPr="00DB0DC5">
        <w:t>de</w:t>
      </w:r>
      <w:r w:rsidRPr="00DB0DC5">
        <w:rPr>
          <w:spacing w:val="6"/>
        </w:rPr>
        <w:t xml:space="preserve"> </w:t>
      </w:r>
      <w:r w:rsidRPr="00DB0DC5">
        <w:t>aprendizaje</w:t>
      </w:r>
      <w:r w:rsidRPr="00DB0DC5">
        <w:rPr>
          <w:spacing w:val="6"/>
        </w:rPr>
        <w:t xml:space="preserve"> </w:t>
      </w:r>
      <w:r w:rsidRPr="00DB0DC5">
        <w:t>asociados,</w:t>
      </w:r>
      <w:r w:rsidRPr="00DB0DC5">
        <w:rPr>
          <w:spacing w:val="6"/>
        </w:rPr>
        <w:t xml:space="preserve"> </w:t>
      </w:r>
      <w:r w:rsidRPr="00DB0DC5">
        <w:t>para</w:t>
      </w:r>
      <w:r w:rsidRPr="00DB0DC5">
        <w:rPr>
          <w:spacing w:val="6"/>
        </w:rPr>
        <w:t xml:space="preserve"> </w:t>
      </w:r>
      <w:r w:rsidR="00E818F8">
        <w:t>la</w:t>
      </w:r>
      <w:r w:rsidR="001647F5">
        <w:t xml:space="preserve"> </w:t>
      </w:r>
      <w:r w:rsidRPr="00DB0DC5">
        <w:t>evaluación</w:t>
      </w:r>
      <w:r w:rsidRPr="00DB0DC5">
        <w:rPr>
          <w:spacing w:val="4"/>
        </w:rPr>
        <w:t xml:space="preserve"> </w:t>
      </w:r>
      <w:r w:rsidRPr="00DB0DC5">
        <w:t>de</w:t>
      </w:r>
      <w:r w:rsidRPr="00DB0DC5">
        <w:rPr>
          <w:spacing w:val="4"/>
        </w:rPr>
        <w:t xml:space="preserve"> </w:t>
      </w:r>
      <w:r w:rsidRPr="00DB0DC5">
        <w:t>cada</w:t>
      </w:r>
      <w:r w:rsidRPr="00DB0DC5">
        <w:rPr>
          <w:spacing w:val="4"/>
        </w:rPr>
        <w:t xml:space="preserve"> </w:t>
      </w:r>
      <w:r w:rsidRPr="00DB0DC5">
        <w:t>alumno.</w:t>
      </w:r>
      <w:r w:rsidRPr="00DB0DC5">
        <w:rPr>
          <w:spacing w:val="4"/>
        </w:rPr>
        <w:t xml:space="preserve"> </w:t>
      </w:r>
      <w:r w:rsidRPr="00DB0DC5">
        <w:t>Además,</w:t>
      </w:r>
      <w:r w:rsidRPr="00DB0DC5">
        <w:rPr>
          <w:spacing w:val="4"/>
        </w:rPr>
        <w:t xml:space="preserve"> </w:t>
      </w:r>
      <w:r w:rsidRPr="00DB0DC5">
        <w:t>en</w:t>
      </w:r>
      <w:r w:rsidRPr="00DB0DC5">
        <w:rPr>
          <w:spacing w:val="4"/>
        </w:rPr>
        <w:t xml:space="preserve"> </w:t>
      </w:r>
      <w:r w:rsidRPr="00DB0DC5">
        <w:t>todo</w:t>
      </w:r>
      <w:r w:rsidRPr="00DB0DC5">
        <w:rPr>
          <w:spacing w:val="5"/>
        </w:rPr>
        <w:t xml:space="preserve"> </w:t>
      </w:r>
      <w:r w:rsidRPr="00DB0DC5">
        <w:t>momento</w:t>
      </w:r>
      <w:r w:rsidRPr="00DB0DC5">
        <w:rPr>
          <w:spacing w:val="4"/>
        </w:rPr>
        <w:t xml:space="preserve"> </w:t>
      </w:r>
      <w:r w:rsidRPr="00DB0DC5">
        <w:t>tienen</w:t>
      </w:r>
      <w:r w:rsidRPr="00DB0DC5">
        <w:rPr>
          <w:spacing w:val="4"/>
        </w:rPr>
        <w:t xml:space="preserve"> </w:t>
      </w:r>
      <w:r w:rsidRPr="00DB0DC5">
        <w:t>una</w:t>
      </w:r>
      <w:r w:rsidRPr="00DB0DC5">
        <w:rPr>
          <w:spacing w:val="4"/>
        </w:rPr>
        <w:t xml:space="preserve"> </w:t>
      </w:r>
      <w:r w:rsidRPr="00DB0DC5">
        <w:t>visión</w:t>
      </w:r>
      <w:r w:rsidRPr="00DB0DC5">
        <w:rPr>
          <w:spacing w:val="4"/>
        </w:rPr>
        <w:t xml:space="preserve"> </w:t>
      </w:r>
      <w:r w:rsidRPr="00DB0DC5">
        <w:t>de</w:t>
      </w:r>
      <w:r w:rsidRPr="00DB0DC5">
        <w:rPr>
          <w:spacing w:val="4"/>
        </w:rPr>
        <w:t xml:space="preserve"> </w:t>
      </w:r>
      <w:r w:rsidRPr="00DB0DC5">
        <w:t>su</w:t>
      </w:r>
      <w:r w:rsidRPr="00DB0DC5">
        <w:rPr>
          <w:spacing w:val="1"/>
        </w:rPr>
        <w:t xml:space="preserve"> </w:t>
      </w:r>
      <w:r w:rsidRPr="00DB0DC5">
        <w:rPr>
          <w:w w:val="110"/>
        </w:rPr>
        <w:t>progreso.</w:t>
      </w:r>
    </w:p>
    <w:p w14:paraId="67907727" w14:textId="528A48E6" w:rsidR="00616D76" w:rsidRPr="008E2126" w:rsidRDefault="00616D76" w:rsidP="00BF0A4A">
      <w:pPr>
        <w:pStyle w:val="snappettitulinbullet"/>
      </w:pPr>
      <w:r w:rsidRPr="008E2126">
        <w:t>Guía didáctica</w:t>
      </w:r>
    </w:p>
    <w:p w14:paraId="6522DD59" w14:textId="77777777" w:rsidR="007E3975" w:rsidRPr="00A14E0A" w:rsidRDefault="00616D76" w:rsidP="00536EBA">
      <w:pPr>
        <w:pStyle w:val="snappettextosangra"/>
        <w:rPr>
          <w:sz w:val="27"/>
          <w:szCs w:val="27"/>
        </w:rPr>
      </w:pPr>
      <w:r w:rsidRPr="00BF0A4A">
        <w:rPr>
          <w:bCs/>
        </w:rPr>
        <w:t xml:space="preserve">Toda la fundamentación teórica que sustenta el método Snappet, </w:t>
      </w:r>
      <w:r w:rsidR="00BF0A4A">
        <w:rPr>
          <w:bCs/>
        </w:rPr>
        <w:t xml:space="preserve">con </w:t>
      </w:r>
      <w:r w:rsidRPr="00BF0A4A">
        <w:rPr>
          <w:bCs/>
        </w:rPr>
        <w:t>las bases meto</w:t>
      </w:r>
      <w:r w:rsidRPr="00BF0A4A">
        <w:rPr>
          <w:bCs/>
          <w:color w:val="auto"/>
        </w:rPr>
        <w:t>dológic</w:t>
      </w:r>
      <w:r w:rsidRPr="00BF0A4A">
        <w:rPr>
          <w:bCs/>
        </w:rPr>
        <w:t>as, los consejos y</w:t>
      </w:r>
      <w:r w:rsidR="00BF0A4A">
        <w:rPr>
          <w:bCs/>
        </w:rPr>
        <w:t xml:space="preserve"> los</w:t>
      </w:r>
      <w:r w:rsidRPr="00BF0A4A">
        <w:rPr>
          <w:bCs/>
        </w:rPr>
        <w:t xml:space="preserve"> apoyos necesarios para impartir las clases</w:t>
      </w:r>
      <w:r w:rsidR="00BF0A4A">
        <w:rPr>
          <w:color w:val="343433"/>
        </w:rPr>
        <w:t>.</w:t>
      </w:r>
    </w:p>
    <w:sectPr w:rsidR="007E3975" w:rsidRPr="00A14E0A" w:rsidSect="00A67048">
      <w:pgSz w:w="11906" w:h="16838"/>
      <w:pgMar w:top="1134" w:right="1021" w:bottom="1021" w:left="1021" w:header="720" w:footer="113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89183" w14:textId="77777777" w:rsidR="006A311B" w:rsidRDefault="006A311B">
      <w:pPr>
        <w:spacing w:after="0" w:line="240" w:lineRule="auto"/>
      </w:pPr>
      <w:r>
        <w:separator/>
      </w:r>
    </w:p>
  </w:endnote>
  <w:endnote w:type="continuationSeparator" w:id="0">
    <w:p w14:paraId="256F9457" w14:textId="77777777" w:rsidR="006A311B" w:rsidRDefault="006A3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BeeZee">
    <w:altName w:val="Calibri"/>
    <w:charset w:val="00"/>
    <w:family w:val="auto"/>
    <w:pitch w:val="variable"/>
    <w:sig w:usb0="8000006F" w:usb1="10000002"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820">
    <w:altName w:val="Times New Roman"/>
    <w:panose1 w:val="00000000000000000000"/>
    <w:charset w:val="00"/>
    <w:family w:val="auto"/>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mo">
    <w:altName w:val="ＭＳ ゴシック"/>
    <w:panose1 w:val="00000000000000000000"/>
    <w:charset w:val="00"/>
    <w:family w:val="swiss"/>
    <w:notTrueType/>
    <w:pitch w:val="default"/>
    <w:sig w:usb0="00000000" w:usb1="08070000" w:usb2="00000010" w:usb3="00000000" w:csb0="00020001" w:csb1="00000000"/>
  </w:font>
  <w:font w:name="Gotham Rounded Book">
    <w:altName w:val="Calibri"/>
    <w:panose1 w:val="00000000000000000000"/>
    <w:charset w:val="00"/>
    <w:family w:val="swiss"/>
    <w:notTrueType/>
    <w:pitch w:val="default"/>
    <w:sig w:usb0="00000003" w:usb1="00000000" w:usb2="00000000" w:usb3="00000000" w:csb0="00000001" w:csb1="00000000"/>
  </w:font>
  <w:font w:name="Gotham Rounded 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STFangsong">
    <w:charset w:val="86"/>
    <w:family w:val="auto"/>
    <w:pitch w:val="variable"/>
    <w:sig w:usb0="00000287" w:usb1="080F0000" w:usb2="00000010" w:usb3="00000000" w:csb0="0004009F" w:csb1="00000000"/>
  </w:font>
  <w:font w:name="ABeZeh">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1BF95" w14:textId="4AB4BED3" w:rsidR="004F3BF5" w:rsidRPr="00DC54B9" w:rsidRDefault="004F3BF5">
    <w:pPr>
      <w:spacing w:after="0" w:line="259" w:lineRule="auto"/>
      <w:ind w:left="139" w:right="418" w:firstLine="0"/>
      <w:jc w:val="left"/>
      <w:rPr>
        <w:rFonts w:ascii="ABeeZee" w:hAnsi="ABeeZee"/>
        <w:color w:val="D0CECE" w:themeColor="background2" w:themeShade="E6"/>
        <w:sz w:val="20"/>
        <w:szCs w:val="20"/>
      </w:rPr>
    </w:pPr>
    <w:r w:rsidRPr="00DC54B9">
      <w:rPr>
        <w:rFonts w:ascii="ABeeZee" w:eastAsia="Calibri" w:hAnsi="ABeeZee" w:cs="Calibri"/>
        <w:noProof/>
        <w:color w:val="D0CECE" w:themeColor="background2" w:themeShade="E6"/>
        <w:sz w:val="20"/>
        <w:szCs w:val="20"/>
      </w:rPr>
      <mc:AlternateContent>
        <mc:Choice Requires="wpg">
          <w:drawing>
            <wp:anchor distT="0" distB="0" distL="114300" distR="114300" simplePos="0" relativeHeight="251649536" behindDoc="0" locked="0" layoutInCell="1" allowOverlap="1" wp14:anchorId="0695952B" wp14:editId="73088F0C">
              <wp:simplePos x="0" y="0"/>
              <wp:positionH relativeFrom="page">
                <wp:posOffset>6022340</wp:posOffset>
              </wp:positionH>
              <wp:positionV relativeFrom="page">
                <wp:posOffset>9813925</wp:posOffset>
              </wp:positionV>
              <wp:extent cx="802640" cy="225425"/>
              <wp:effectExtent l="0" t="0" r="10160" b="3175"/>
              <wp:wrapSquare wrapText="bothSides"/>
              <wp:docPr id="181340" name="Group 181340"/>
              <wp:cNvGraphicFramePr/>
              <a:graphic xmlns:a="http://schemas.openxmlformats.org/drawingml/2006/main">
                <a:graphicData uri="http://schemas.microsoft.com/office/word/2010/wordprocessingGroup">
                  <wpg:wgp>
                    <wpg:cNvGrpSpPr/>
                    <wpg:grpSpPr>
                      <a:xfrm>
                        <a:off x="0" y="0"/>
                        <a:ext cx="802640" cy="225425"/>
                        <a:chOff x="0" y="0"/>
                        <a:chExt cx="803149" cy="225552"/>
                      </a:xfrm>
                    </wpg:grpSpPr>
                    <wps:wsp>
                      <wps:cNvPr id="181341" name="Shape 181341"/>
                      <wps:cNvSpPr/>
                      <wps:spPr>
                        <a:xfrm>
                          <a:off x="0" y="25907"/>
                          <a:ext cx="102108" cy="178308"/>
                        </a:xfrm>
                        <a:custGeom>
                          <a:avLst/>
                          <a:gdLst/>
                          <a:ahLst/>
                          <a:cxnLst/>
                          <a:rect l="0" t="0" r="0" b="0"/>
                          <a:pathLst>
                            <a:path w="102108" h="178308">
                              <a:moveTo>
                                <a:pt x="50292" y="0"/>
                              </a:moveTo>
                              <a:cubicBezTo>
                                <a:pt x="85344" y="0"/>
                                <a:pt x="100584" y="12192"/>
                                <a:pt x="100584" y="45720"/>
                              </a:cubicBezTo>
                              <a:lnTo>
                                <a:pt x="100584" y="56388"/>
                              </a:lnTo>
                              <a:lnTo>
                                <a:pt x="59436" y="56388"/>
                              </a:lnTo>
                              <a:lnTo>
                                <a:pt x="59436" y="41148"/>
                              </a:lnTo>
                              <a:cubicBezTo>
                                <a:pt x="59436" y="35052"/>
                                <a:pt x="56388" y="30480"/>
                                <a:pt x="50292" y="30480"/>
                              </a:cubicBezTo>
                              <a:cubicBezTo>
                                <a:pt x="42672" y="30480"/>
                                <a:pt x="41148" y="35052"/>
                                <a:pt x="41148" y="41148"/>
                              </a:cubicBezTo>
                              <a:cubicBezTo>
                                <a:pt x="41148" y="53340"/>
                                <a:pt x="54864" y="59436"/>
                                <a:pt x="71628" y="71628"/>
                              </a:cubicBezTo>
                              <a:cubicBezTo>
                                <a:pt x="92964" y="88392"/>
                                <a:pt x="102108" y="103632"/>
                                <a:pt x="102108" y="128016"/>
                              </a:cubicBezTo>
                              <a:cubicBezTo>
                                <a:pt x="102108" y="163068"/>
                                <a:pt x="86868" y="178308"/>
                                <a:pt x="51816" y="178308"/>
                              </a:cubicBezTo>
                              <a:cubicBezTo>
                                <a:pt x="13716" y="178308"/>
                                <a:pt x="0" y="163068"/>
                                <a:pt x="0" y="124968"/>
                              </a:cubicBezTo>
                              <a:lnTo>
                                <a:pt x="0" y="103632"/>
                              </a:lnTo>
                              <a:lnTo>
                                <a:pt x="41148" y="103632"/>
                              </a:lnTo>
                              <a:lnTo>
                                <a:pt x="41148" y="128016"/>
                              </a:lnTo>
                              <a:cubicBezTo>
                                <a:pt x="41148" y="140208"/>
                                <a:pt x="41148" y="146304"/>
                                <a:pt x="50292" y="146304"/>
                              </a:cubicBezTo>
                              <a:cubicBezTo>
                                <a:pt x="57912" y="146304"/>
                                <a:pt x="59436" y="140208"/>
                                <a:pt x="59436" y="129540"/>
                              </a:cubicBezTo>
                              <a:cubicBezTo>
                                <a:pt x="59436" y="115824"/>
                                <a:pt x="56388" y="109728"/>
                                <a:pt x="44196" y="102108"/>
                              </a:cubicBezTo>
                              <a:cubicBezTo>
                                <a:pt x="18288" y="80772"/>
                                <a:pt x="0" y="70104"/>
                                <a:pt x="0" y="44196"/>
                              </a:cubicBezTo>
                              <a:cubicBezTo>
                                <a:pt x="0" y="13716"/>
                                <a:pt x="16764" y="0"/>
                                <a:pt x="50292" y="0"/>
                              </a:cubicBezTo>
                              <a:close/>
                            </a:path>
                          </a:pathLst>
                        </a:custGeom>
                        <a:ln w="0" cap="flat">
                          <a:miter lim="127000"/>
                        </a:ln>
                      </wps:spPr>
                      <wps:style>
                        <a:lnRef idx="0">
                          <a:srgbClr val="000000">
                            <a:alpha val="0"/>
                          </a:srgbClr>
                        </a:lnRef>
                        <a:fillRef idx="1">
                          <a:srgbClr val="8BD6F4"/>
                        </a:fillRef>
                        <a:effectRef idx="0">
                          <a:scrgbClr r="0" g="0" b="0"/>
                        </a:effectRef>
                        <a:fontRef idx="none"/>
                      </wps:style>
                      <wps:bodyPr/>
                    </wps:wsp>
                    <wps:wsp>
                      <wps:cNvPr id="181342" name="Shape 181342"/>
                      <wps:cNvSpPr/>
                      <wps:spPr>
                        <a:xfrm>
                          <a:off x="120397" y="25908"/>
                          <a:ext cx="100584" cy="175260"/>
                        </a:xfrm>
                        <a:custGeom>
                          <a:avLst/>
                          <a:gdLst/>
                          <a:ahLst/>
                          <a:cxnLst/>
                          <a:rect l="0" t="0" r="0" b="0"/>
                          <a:pathLst>
                            <a:path w="100584" h="175260">
                              <a:moveTo>
                                <a:pt x="65532" y="0"/>
                              </a:moveTo>
                              <a:cubicBezTo>
                                <a:pt x="94488" y="0"/>
                                <a:pt x="100584" y="18288"/>
                                <a:pt x="100584" y="53340"/>
                              </a:cubicBezTo>
                              <a:lnTo>
                                <a:pt x="100584" y="175260"/>
                              </a:lnTo>
                              <a:lnTo>
                                <a:pt x="59436" y="175260"/>
                              </a:lnTo>
                              <a:lnTo>
                                <a:pt x="59436" y="48768"/>
                              </a:lnTo>
                              <a:cubicBezTo>
                                <a:pt x="59436" y="36576"/>
                                <a:pt x="59436" y="30480"/>
                                <a:pt x="50292" y="30480"/>
                              </a:cubicBezTo>
                              <a:cubicBezTo>
                                <a:pt x="41148" y="30480"/>
                                <a:pt x="41148" y="36576"/>
                                <a:pt x="41148" y="48768"/>
                              </a:cubicBezTo>
                              <a:lnTo>
                                <a:pt x="41148" y="175260"/>
                              </a:lnTo>
                              <a:lnTo>
                                <a:pt x="0" y="175260"/>
                              </a:lnTo>
                              <a:lnTo>
                                <a:pt x="0" y="1524"/>
                              </a:lnTo>
                              <a:lnTo>
                                <a:pt x="38100" y="1524"/>
                              </a:lnTo>
                              <a:lnTo>
                                <a:pt x="38100" y="10668"/>
                              </a:lnTo>
                              <a:cubicBezTo>
                                <a:pt x="44196" y="4572"/>
                                <a:pt x="53340" y="0"/>
                                <a:pt x="65532" y="0"/>
                              </a:cubicBezTo>
                              <a:close/>
                            </a:path>
                          </a:pathLst>
                        </a:custGeom>
                        <a:ln w="0" cap="flat">
                          <a:miter lim="127000"/>
                        </a:ln>
                      </wps:spPr>
                      <wps:style>
                        <a:lnRef idx="0">
                          <a:srgbClr val="000000">
                            <a:alpha val="0"/>
                          </a:srgbClr>
                        </a:lnRef>
                        <a:fillRef idx="1">
                          <a:srgbClr val="31ACE6"/>
                        </a:fillRef>
                        <a:effectRef idx="0">
                          <a:scrgbClr r="0" g="0" b="0"/>
                        </a:effectRef>
                        <a:fontRef idx="none"/>
                      </wps:style>
                      <wps:bodyPr/>
                    </wps:wsp>
                    <wps:wsp>
                      <wps:cNvPr id="181343" name="Shape 181343"/>
                      <wps:cNvSpPr/>
                      <wps:spPr>
                        <a:xfrm>
                          <a:off x="243840" y="83287"/>
                          <a:ext cx="50292" cy="120930"/>
                        </a:xfrm>
                        <a:custGeom>
                          <a:avLst/>
                          <a:gdLst/>
                          <a:ahLst/>
                          <a:cxnLst/>
                          <a:rect l="0" t="0" r="0" b="0"/>
                          <a:pathLst>
                            <a:path w="50292" h="120930">
                              <a:moveTo>
                                <a:pt x="50292" y="0"/>
                              </a:moveTo>
                              <a:lnTo>
                                <a:pt x="50292" y="33197"/>
                              </a:lnTo>
                              <a:lnTo>
                                <a:pt x="48863" y="34252"/>
                              </a:lnTo>
                              <a:cubicBezTo>
                                <a:pt x="41148" y="41968"/>
                                <a:pt x="41148" y="49683"/>
                                <a:pt x="41148" y="59970"/>
                              </a:cubicBezTo>
                              <a:lnTo>
                                <a:pt x="41148" y="70638"/>
                              </a:lnTo>
                              <a:cubicBezTo>
                                <a:pt x="41148" y="82830"/>
                                <a:pt x="41148" y="88926"/>
                                <a:pt x="50292" y="88926"/>
                              </a:cubicBezTo>
                              <a:lnTo>
                                <a:pt x="50292" y="117236"/>
                              </a:lnTo>
                              <a:lnTo>
                                <a:pt x="49720" y="117691"/>
                              </a:lnTo>
                              <a:cubicBezTo>
                                <a:pt x="45339" y="119786"/>
                                <a:pt x="40386" y="120930"/>
                                <a:pt x="35052" y="120930"/>
                              </a:cubicBezTo>
                              <a:cubicBezTo>
                                <a:pt x="13716" y="120930"/>
                                <a:pt x="0" y="105690"/>
                                <a:pt x="0" y="79782"/>
                              </a:cubicBezTo>
                              <a:lnTo>
                                <a:pt x="0" y="53874"/>
                              </a:lnTo>
                              <a:cubicBezTo>
                                <a:pt x="0" y="28728"/>
                                <a:pt x="9430" y="19013"/>
                                <a:pt x="32147" y="8011"/>
                              </a:cubicBezTo>
                              <a:lnTo>
                                <a:pt x="50292"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44" name="Shape 181344"/>
                      <wps:cNvSpPr/>
                      <wps:spPr>
                        <a:xfrm>
                          <a:off x="246888" y="26097"/>
                          <a:ext cx="47244" cy="54677"/>
                        </a:xfrm>
                        <a:custGeom>
                          <a:avLst/>
                          <a:gdLst/>
                          <a:ahLst/>
                          <a:cxnLst/>
                          <a:rect l="0" t="0" r="0" b="0"/>
                          <a:pathLst>
                            <a:path w="47244" h="54677">
                              <a:moveTo>
                                <a:pt x="47244" y="0"/>
                              </a:moveTo>
                              <a:lnTo>
                                <a:pt x="47244" y="30292"/>
                              </a:lnTo>
                              <a:cubicBezTo>
                                <a:pt x="38100" y="30292"/>
                                <a:pt x="38100" y="36388"/>
                                <a:pt x="38100" y="47056"/>
                              </a:cubicBezTo>
                              <a:lnTo>
                                <a:pt x="38100" y="54677"/>
                              </a:lnTo>
                              <a:lnTo>
                                <a:pt x="0" y="54677"/>
                              </a:lnTo>
                              <a:lnTo>
                                <a:pt x="0" y="42484"/>
                              </a:lnTo>
                              <a:cubicBezTo>
                                <a:pt x="0" y="20768"/>
                                <a:pt x="9430" y="7623"/>
                                <a:pt x="27646" y="2408"/>
                              </a:cubicBezTo>
                              <a:lnTo>
                                <a:pt x="4724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45" name="Shape 181345"/>
                      <wps:cNvSpPr/>
                      <wps:spPr>
                        <a:xfrm>
                          <a:off x="294132" y="25909"/>
                          <a:ext cx="50292" cy="175260"/>
                        </a:xfrm>
                        <a:custGeom>
                          <a:avLst/>
                          <a:gdLst/>
                          <a:ahLst/>
                          <a:cxnLst/>
                          <a:rect l="0" t="0" r="0" b="0"/>
                          <a:pathLst>
                            <a:path w="50292" h="175260">
                              <a:moveTo>
                                <a:pt x="1524" y="0"/>
                              </a:moveTo>
                              <a:cubicBezTo>
                                <a:pt x="36576" y="0"/>
                                <a:pt x="50292" y="15240"/>
                                <a:pt x="50292" y="48768"/>
                              </a:cubicBezTo>
                              <a:lnTo>
                                <a:pt x="50292" y="175260"/>
                              </a:lnTo>
                              <a:lnTo>
                                <a:pt x="10668" y="175260"/>
                              </a:lnTo>
                              <a:lnTo>
                                <a:pt x="10668" y="166116"/>
                              </a:lnTo>
                              <a:lnTo>
                                <a:pt x="0" y="174614"/>
                              </a:lnTo>
                              <a:lnTo>
                                <a:pt x="0" y="146304"/>
                              </a:lnTo>
                              <a:cubicBezTo>
                                <a:pt x="9144" y="146304"/>
                                <a:pt x="9144" y="140208"/>
                                <a:pt x="9144" y="128016"/>
                              </a:cubicBezTo>
                              <a:lnTo>
                                <a:pt x="9144" y="83820"/>
                              </a:lnTo>
                              <a:lnTo>
                                <a:pt x="0" y="90575"/>
                              </a:lnTo>
                              <a:lnTo>
                                <a:pt x="0" y="57378"/>
                              </a:lnTo>
                              <a:lnTo>
                                <a:pt x="9144" y="53340"/>
                              </a:lnTo>
                              <a:lnTo>
                                <a:pt x="9144" y="47244"/>
                              </a:lnTo>
                              <a:cubicBezTo>
                                <a:pt x="9144" y="36576"/>
                                <a:pt x="7620" y="30480"/>
                                <a:pt x="0" y="30480"/>
                              </a:cubicBezTo>
                              <a:lnTo>
                                <a:pt x="0" y="188"/>
                              </a:lnTo>
                              <a:lnTo>
                                <a:pt x="152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46" name="Shape 181346"/>
                      <wps:cNvSpPr/>
                      <wps:spPr>
                        <a:xfrm>
                          <a:off x="370332" y="27432"/>
                          <a:ext cx="51054" cy="198120"/>
                        </a:xfrm>
                        <a:custGeom>
                          <a:avLst/>
                          <a:gdLst/>
                          <a:ahLst/>
                          <a:cxnLst/>
                          <a:rect l="0" t="0" r="0" b="0"/>
                          <a:pathLst>
                            <a:path w="51054" h="198120">
                              <a:moveTo>
                                <a:pt x="0" y="0"/>
                              </a:moveTo>
                              <a:lnTo>
                                <a:pt x="39624" y="0"/>
                              </a:lnTo>
                              <a:lnTo>
                                <a:pt x="39624" y="9144"/>
                              </a:lnTo>
                              <a:lnTo>
                                <a:pt x="51054" y="1808"/>
                              </a:lnTo>
                              <a:lnTo>
                                <a:pt x="51054" y="29353"/>
                              </a:lnTo>
                              <a:lnTo>
                                <a:pt x="43053" y="33527"/>
                              </a:lnTo>
                              <a:cubicBezTo>
                                <a:pt x="41529" y="36575"/>
                                <a:pt x="41148" y="41147"/>
                                <a:pt x="41148" y="47244"/>
                              </a:cubicBezTo>
                              <a:lnTo>
                                <a:pt x="41148" y="126492"/>
                              </a:lnTo>
                              <a:cubicBezTo>
                                <a:pt x="41148" y="132588"/>
                                <a:pt x="41529" y="137160"/>
                                <a:pt x="43053" y="140208"/>
                              </a:cubicBezTo>
                              <a:lnTo>
                                <a:pt x="51054" y="144382"/>
                              </a:lnTo>
                              <a:lnTo>
                                <a:pt x="51054"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347" name="Shape 181347"/>
                      <wps:cNvSpPr/>
                      <wps:spPr>
                        <a:xfrm>
                          <a:off x="421386" y="25908"/>
                          <a:ext cx="51054" cy="178309"/>
                        </a:xfrm>
                        <a:custGeom>
                          <a:avLst/>
                          <a:gdLst/>
                          <a:ahLst/>
                          <a:cxnLst/>
                          <a:rect l="0" t="0" r="0" b="0"/>
                          <a:pathLst>
                            <a:path w="51054" h="178309">
                              <a:moveTo>
                                <a:pt x="17526" y="0"/>
                              </a:moveTo>
                              <a:cubicBezTo>
                                <a:pt x="43434" y="0"/>
                                <a:pt x="51054" y="18288"/>
                                <a:pt x="51054" y="53340"/>
                              </a:cubicBezTo>
                              <a:lnTo>
                                <a:pt x="51054" y="117349"/>
                              </a:lnTo>
                              <a:cubicBezTo>
                                <a:pt x="51054" y="156973"/>
                                <a:pt x="48006" y="178309"/>
                                <a:pt x="14478" y="178309"/>
                              </a:cubicBezTo>
                              <a:cubicBezTo>
                                <a:pt x="9144" y="178309"/>
                                <a:pt x="4572" y="177166"/>
                                <a:pt x="571" y="175261"/>
                              </a:cubicBezTo>
                              <a:lnTo>
                                <a:pt x="0" y="174845"/>
                              </a:lnTo>
                              <a:lnTo>
                                <a:pt x="0" y="145907"/>
                              </a:lnTo>
                              <a:lnTo>
                                <a:pt x="762" y="146304"/>
                              </a:lnTo>
                              <a:cubicBezTo>
                                <a:pt x="8382" y="146304"/>
                                <a:pt x="9906" y="140209"/>
                                <a:pt x="9906" y="128016"/>
                              </a:cubicBezTo>
                              <a:lnTo>
                                <a:pt x="9906" y="48768"/>
                              </a:lnTo>
                              <a:cubicBezTo>
                                <a:pt x="9906" y="36576"/>
                                <a:pt x="8382" y="30480"/>
                                <a:pt x="762" y="30480"/>
                              </a:cubicBezTo>
                              <a:lnTo>
                                <a:pt x="0" y="30878"/>
                              </a:lnTo>
                              <a:lnTo>
                                <a:pt x="0" y="3332"/>
                              </a:lnTo>
                              <a:lnTo>
                                <a:pt x="1334" y="2477"/>
                              </a:lnTo>
                              <a:cubicBezTo>
                                <a:pt x="6096" y="762"/>
                                <a:pt x="11430" y="0"/>
                                <a:pt x="17526" y="0"/>
                              </a:cubicBez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348" name="Shape 181348"/>
                      <wps:cNvSpPr/>
                      <wps:spPr>
                        <a:xfrm>
                          <a:off x="496825" y="27432"/>
                          <a:ext cx="51053" cy="198120"/>
                        </a:xfrm>
                        <a:custGeom>
                          <a:avLst/>
                          <a:gdLst/>
                          <a:ahLst/>
                          <a:cxnLst/>
                          <a:rect l="0" t="0" r="0" b="0"/>
                          <a:pathLst>
                            <a:path w="51053" h="198120">
                              <a:moveTo>
                                <a:pt x="0" y="0"/>
                              </a:moveTo>
                              <a:lnTo>
                                <a:pt x="39624" y="0"/>
                              </a:lnTo>
                              <a:lnTo>
                                <a:pt x="39624" y="9144"/>
                              </a:lnTo>
                              <a:lnTo>
                                <a:pt x="51053" y="1808"/>
                              </a:lnTo>
                              <a:lnTo>
                                <a:pt x="51053" y="29353"/>
                              </a:lnTo>
                              <a:lnTo>
                                <a:pt x="43053" y="33527"/>
                              </a:lnTo>
                              <a:cubicBezTo>
                                <a:pt x="41528" y="36575"/>
                                <a:pt x="41148" y="41147"/>
                                <a:pt x="41148" y="47244"/>
                              </a:cubicBezTo>
                              <a:lnTo>
                                <a:pt x="41148" y="126492"/>
                              </a:lnTo>
                              <a:cubicBezTo>
                                <a:pt x="41148" y="132588"/>
                                <a:pt x="41528" y="137160"/>
                                <a:pt x="43053" y="140208"/>
                              </a:cubicBezTo>
                              <a:lnTo>
                                <a:pt x="51053" y="144382"/>
                              </a:lnTo>
                              <a:lnTo>
                                <a:pt x="51053"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349" name="Shape 181349"/>
                      <wps:cNvSpPr/>
                      <wps:spPr>
                        <a:xfrm>
                          <a:off x="547878" y="25908"/>
                          <a:ext cx="51054" cy="178309"/>
                        </a:xfrm>
                        <a:custGeom>
                          <a:avLst/>
                          <a:gdLst/>
                          <a:ahLst/>
                          <a:cxnLst/>
                          <a:rect l="0" t="0" r="0" b="0"/>
                          <a:pathLst>
                            <a:path w="51054" h="178309">
                              <a:moveTo>
                                <a:pt x="17526" y="0"/>
                              </a:moveTo>
                              <a:cubicBezTo>
                                <a:pt x="43435" y="0"/>
                                <a:pt x="51054" y="18288"/>
                                <a:pt x="51054" y="53340"/>
                              </a:cubicBezTo>
                              <a:lnTo>
                                <a:pt x="51054" y="117349"/>
                              </a:lnTo>
                              <a:cubicBezTo>
                                <a:pt x="51054" y="156973"/>
                                <a:pt x="48006" y="178309"/>
                                <a:pt x="14478" y="178309"/>
                              </a:cubicBezTo>
                              <a:cubicBezTo>
                                <a:pt x="9144" y="178309"/>
                                <a:pt x="4573" y="177166"/>
                                <a:pt x="572" y="175261"/>
                              </a:cubicBezTo>
                              <a:lnTo>
                                <a:pt x="0" y="174844"/>
                              </a:lnTo>
                              <a:lnTo>
                                <a:pt x="0" y="145907"/>
                              </a:lnTo>
                              <a:lnTo>
                                <a:pt x="763" y="146304"/>
                              </a:lnTo>
                              <a:cubicBezTo>
                                <a:pt x="8382" y="146304"/>
                                <a:pt x="9906" y="140209"/>
                                <a:pt x="9906" y="128016"/>
                              </a:cubicBezTo>
                              <a:lnTo>
                                <a:pt x="9906" y="48768"/>
                              </a:lnTo>
                              <a:cubicBezTo>
                                <a:pt x="9906" y="36576"/>
                                <a:pt x="8382" y="30480"/>
                                <a:pt x="763" y="30480"/>
                              </a:cubicBezTo>
                              <a:lnTo>
                                <a:pt x="0" y="30878"/>
                              </a:lnTo>
                              <a:lnTo>
                                <a:pt x="0" y="3333"/>
                              </a:lnTo>
                              <a:lnTo>
                                <a:pt x="1334" y="2477"/>
                              </a:lnTo>
                              <a:cubicBezTo>
                                <a:pt x="6097" y="762"/>
                                <a:pt x="11430" y="0"/>
                                <a:pt x="17526" y="0"/>
                              </a:cubicBez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350" name="Shape 181350"/>
                      <wps:cNvSpPr/>
                      <wps:spPr>
                        <a:xfrm>
                          <a:off x="621792" y="25908"/>
                          <a:ext cx="51053" cy="178308"/>
                        </a:xfrm>
                        <a:custGeom>
                          <a:avLst/>
                          <a:gdLst/>
                          <a:ahLst/>
                          <a:cxnLst/>
                          <a:rect l="0" t="0" r="0" b="0"/>
                          <a:pathLst>
                            <a:path w="51053" h="178308">
                              <a:moveTo>
                                <a:pt x="50292" y="0"/>
                              </a:moveTo>
                              <a:lnTo>
                                <a:pt x="51053" y="96"/>
                              </a:lnTo>
                              <a:lnTo>
                                <a:pt x="51053" y="30869"/>
                              </a:lnTo>
                              <a:lnTo>
                                <a:pt x="50292" y="30480"/>
                              </a:lnTo>
                              <a:cubicBezTo>
                                <a:pt x="41148" y="30480"/>
                                <a:pt x="41148" y="36576"/>
                                <a:pt x="41148" y="50292"/>
                              </a:cubicBezTo>
                              <a:lnTo>
                                <a:pt x="41148" y="64008"/>
                              </a:lnTo>
                              <a:lnTo>
                                <a:pt x="51053" y="64008"/>
                              </a:lnTo>
                              <a:lnTo>
                                <a:pt x="51053" y="94488"/>
                              </a:lnTo>
                              <a:lnTo>
                                <a:pt x="41148" y="94488"/>
                              </a:lnTo>
                              <a:lnTo>
                                <a:pt x="41148" y="128015"/>
                              </a:lnTo>
                              <a:cubicBezTo>
                                <a:pt x="41148" y="140208"/>
                                <a:pt x="41148" y="146303"/>
                                <a:pt x="50292" y="146303"/>
                              </a:cubicBezTo>
                              <a:lnTo>
                                <a:pt x="51053" y="145931"/>
                              </a:lnTo>
                              <a:lnTo>
                                <a:pt x="51053" y="178205"/>
                              </a:lnTo>
                              <a:lnTo>
                                <a:pt x="50292" y="178308"/>
                              </a:lnTo>
                              <a:cubicBezTo>
                                <a:pt x="10668" y="178308"/>
                                <a:pt x="0" y="160020"/>
                                <a:pt x="0" y="121920"/>
                              </a:cubicBezTo>
                              <a:lnTo>
                                <a:pt x="0" y="54864"/>
                              </a:lnTo>
                              <a:cubicBezTo>
                                <a:pt x="0" y="16764"/>
                                <a:pt x="10668" y="0"/>
                                <a:pt x="50292" y="0"/>
                              </a:cubicBez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51" name="Shape 181351"/>
                      <wps:cNvSpPr/>
                      <wps:spPr>
                        <a:xfrm>
                          <a:off x="672846" y="131064"/>
                          <a:ext cx="51054" cy="73049"/>
                        </a:xfrm>
                        <a:custGeom>
                          <a:avLst/>
                          <a:gdLst/>
                          <a:ahLst/>
                          <a:cxnLst/>
                          <a:rect l="0" t="0" r="0" b="0"/>
                          <a:pathLst>
                            <a:path w="51054" h="73049">
                              <a:moveTo>
                                <a:pt x="9906" y="0"/>
                              </a:moveTo>
                              <a:lnTo>
                                <a:pt x="51054" y="0"/>
                              </a:lnTo>
                              <a:lnTo>
                                <a:pt x="51054" y="16764"/>
                              </a:lnTo>
                              <a:cubicBezTo>
                                <a:pt x="51054" y="45339"/>
                                <a:pt x="45054" y="62770"/>
                                <a:pt x="24694" y="69700"/>
                              </a:cubicBezTo>
                              <a:lnTo>
                                <a:pt x="0" y="73049"/>
                              </a:lnTo>
                              <a:lnTo>
                                <a:pt x="0" y="40775"/>
                              </a:lnTo>
                              <a:lnTo>
                                <a:pt x="8573" y="36576"/>
                              </a:lnTo>
                              <a:cubicBezTo>
                                <a:pt x="9906" y="33528"/>
                                <a:pt x="9906" y="28956"/>
                                <a:pt x="9906" y="22860"/>
                              </a:cubicBezTo>
                              <a:lnTo>
                                <a:pt x="9906"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52" name="Shape 181352"/>
                      <wps:cNvSpPr/>
                      <wps:spPr>
                        <a:xfrm>
                          <a:off x="672846" y="26005"/>
                          <a:ext cx="51054" cy="94392"/>
                        </a:xfrm>
                        <a:custGeom>
                          <a:avLst/>
                          <a:gdLst/>
                          <a:ahLst/>
                          <a:cxnLst/>
                          <a:rect l="0" t="0" r="0" b="0"/>
                          <a:pathLst>
                            <a:path w="51054" h="94392">
                              <a:moveTo>
                                <a:pt x="0" y="0"/>
                              </a:moveTo>
                              <a:lnTo>
                                <a:pt x="24694" y="3118"/>
                              </a:lnTo>
                              <a:cubicBezTo>
                                <a:pt x="45054" y="9620"/>
                                <a:pt x="51054" y="26193"/>
                                <a:pt x="51054" y="54768"/>
                              </a:cubicBezTo>
                              <a:lnTo>
                                <a:pt x="51054" y="94392"/>
                              </a:lnTo>
                              <a:lnTo>
                                <a:pt x="0" y="94392"/>
                              </a:lnTo>
                              <a:lnTo>
                                <a:pt x="0" y="63912"/>
                              </a:lnTo>
                              <a:lnTo>
                                <a:pt x="9906" y="63912"/>
                              </a:lnTo>
                              <a:lnTo>
                                <a:pt x="9906" y="50195"/>
                              </a:lnTo>
                              <a:cubicBezTo>
                                <a:pt x="9906" y="43338"/>
                                <a:pt x="9906" y="38384"/>
                                <a:pt x="8573" y="35146"/>
                              </a:cubicBezTo>
                              <a:lnTo>
                                <a:pt x="0" y="30773"/>
                              </a:lnTo>
                              <a:lnTo>
                                <a:pt x="0"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53" name="Shape 181353"/>
                      <wps:cNvSpPr/>
                      <wps:spPr>
                        <a:xfrm>
                          <a:off x="742190" y="0"/>
                          <a:ext cx="60959" cy="204215"/>
                        </a:xfrm>
                        <a:custGeom>
                          <a:avLst/>
                          <a:gdLst/>
                          <a:ahLst/>
                          <a:cxnLst/>
                          <a:rect l="0" t="0" r="0" b="0"/>
                          <a:pathLst>
                            <a:path w="60959" h="204215">
                              <a:moveTo>
                                <a:pt x="50292" y="0"/>
                              </a:moveTo>
                              <a:lnTo>
                                <a:pt x="50292" y="27432"/>
                              </a:lnTo>
                              <a:lnTo>
                                <a:pt x="60959" y="27432"/>
                              </a:lnTo>
                              <a:lnTo>
                                <a:pt x="60959" y="59436"/>
                              </a:lnTo>
                              <a:lnTo>
                                <a:pt x="50292" y="59436"/>
                              </a:lnTo>
                              <a:lnTo>
                                <a:pt x="50292" y="158496"/>
                              </a:lnTo>
                              <a:cubicBezTo>
                                <a:pt x="50292" y="163068"/>
                                <a:pt x="50672" y="165735"/>
                                <a:pt x="52197" y="167259"/>
                              </a:cubicBezTo>
                              <a:lnTo>
                                <a:pt x="60959" y="169163"/>
                              </a:lnTo>
                              <a:lnTo>
                                <a:pt x="60959" y="199644"/>
                              </a:lnTo>
                              <a:lnTo>
                                <a:pt x="39624" y="204215"/>
                              </a:lnTo>
                              <a:cubicBezTo>
                                <a:pt x="12192" y="204215"/>
                                <a:pt x="9144" y="192024"/>
                                <a:pt x="9144" y="166115"/>
                              </a:cubicBezTo>
                              <a:lnTo>
                                <a:pt x="9144" y="59436"/>
                              </a:lnTo>
                              <a:lnTo>
                                <a:pt x="0" y="59436"/>
                              </a:lnTo>
                              <a:lnTo>
                                <a:pt x="0" y="27432"/>
                              </a:lnTo>
                              <a:lnTo>
                                <a:pt x="9144" y="27432"/>
                              </a:lnTo>
                              <a:lnTo>
                                <a:pt x="9144" y="7620"/>
                              </a:lnTo>
                              <a:lnTo>
                                <a:pt x="50292" y="0"/>
                              </a:lnTo>
                              <a:close/>
                            </a:path>
                          </a:pathLst>
                        </a:custGeom>
                        <a:ln w="0" cap="flat">
                          <a:miter lim="127000"/>
                        </a:ln>
                      </wps:spPr>
                      <wps:style>
                        <a:lnRef idx="0">
                          <a:srgbClr val="000000">
                            <a:alpha val="0"/>
                          </a:srgbClr>
                        </a:lnRef>
                        <a:fillRef idx="1">
                          <a:srgbClr val="F15C19"/>
                        </a:fillRef>
                        <a:effectRef idx="0">
                          <a:scrgbClr r="0" g="0" b="0"/>
                        </a:effectRef>
                        <a:fontRef idx="none"/>
                      </wps:style>
                      <wps:bodyPr/>
                    </wps:wsp>
                  </wpg:wgp>
                </a:graphicData>
              </a:graphic>
            </wp:anchor>
          </w:drawing>
        </mc:Choice>
        <mc:Fallback>
          <w:pict>
            <v:group w14:anchorId="2666423A" id="Group 181340" o:spid="_x0000_s1026" style="position:absolute;margin-left:474.2pt;margin-top:772.75pt;width:63.2pt;height:17.75pt;z-index:251649536;mso-position-horizontal-relative:page;mso-position-vertical-relative:page" coordsize="8031,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">
              <v:shape id="Shape 181341" o:spid="_x0000_s1027" style="position:absolute;top:259;width:1021;height:1783;visibility:visible;mso-wrap-style:square;v-text-anchor:top" coordsize="102108,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" path="m50292,v35052,,50292,12192,50292,45720l100584,56388r-41148,l59436,41148v,-6096,-3048,-10668,-9144,-10668c42672,30480,41148,35052,41148,41148v,12192,13716,18288,30480,30480c92964,88392,102108,103632,102108,128016v,35052,-15240,50292,-50292,50292c13716,178308,,163068,,124968l,103632r41148,l41148,128016v,12192,,18288,9144,18288c57912,146304,59436,140208,59436,129540v,-13716,-3048,-19812,-15240,-27432c18288,80772,,70104,,44196,,13716,16764,,50292,xe" fillcolor="#8bd6f4" stroked="f" strokeweight="0">
                <v:stroke miterlimit="83231f" joinstyle="miter"/>
                <v:path arrowok="t" textboxrect="0,0,102108,178308"/>
              </v:shape>
              <v:shape id="Shape 181342" o:spid="_x0000_s1028" style="position:absolute;left:1203;top:259;width:1006;height:1752;visibility:visible;mso-wrap-style:square;v-text-anchor:top" coordsize="10058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" path="m65532,v28956,,35052,18288,35052,53340l100584,175260r-41148,l59436,48768v,-12192,,-18288,-9144,-18288c41148,30480,41148,36576,41148,48768r,126492l,175260,,1524r38100,l38100,10668c44196,4572,53340,,65532,xe" fillcolor="#31ace6" stroked="f" strokeweight="0">
                <v:stroke miterlimit="83231f" joinstyle="miter"/>
                <v:path arrowok="t" textboxrect="0,0,100584,175260"/>
              </v:shape>
              <v:shape id="Shape 181343" o:spid="_x0000_s1029" style="position:absolute;left:2438;top:832;width:503;height:1210;visibility:visible;mso-wrap-style:square;v-text-anchor:top" coordsize="50292,12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" path="m50292,r,33197l48863,34252v-7715,7716,-7715,15431,-7715,25718l41148,70638v,12192,,18288,9144,18288l50292,117236r-572,455c45339,119786,40386,120930,35052,120930,13716,120930,,105690,,79782l,53874c,28728,9430,19013,32147,8011l50292,xe" fillcolor="#f04795" stroked="f" strokeweight="0">
                <v:stroke miterlimit="83231f" joinstyle="miter"/>
                <v:path arrowok="t" textboxrect="0,0,50292,120930"/>
              </v:shape>
              <v:shape id="Shape 181344" o:spid="_x0000_s1030" style="position:absolute;left:2468;top:260;width:473;height:547;visibility:visible;mso-wrap-style:square;v-text-anchor:top" coordsize="47244,54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" path="m47244,r,30292c38100,30292,38100,36388,38100,47056r,7621l,54677,,42484c,20768,9430,7623,27646,2408l47244,xe" fillcolor="#f04795" stroked="f" strokeweight="0">
                <v:stroke miterlimit="83231f" joinstyle="miter"/>
                <v:path arrowok="t" textboxrect="0,0,47244,54677"/>
              </v:shape>
              <v:shape id="Shape 181345" o:spid="_x0000_s1031" style="position:absolute;left:2941;top:259;width:503;height:1752;visibility:visible;mso-wrap-style:square;v-text-anchor:top" coordsize="502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" path="m1524,c36576,,50292,15240,50292,48768r,126492l10668,175260r,-9144l,174614,,146304v9144,,9144,-6096,9144,-18288l9144,83820,,90575,,57378,9144,53340r,-6096c9144,36576,7620,30480,,30480l,188,1524,xe" fillcolor="#f04795" stroked="f" strokeweight="0">
                <v:stroke miterlimit="83231f" joinstyle="miter"/>
                <v:path arrowok="t" textboxrect="0,0,50292,175260"/>
              </v:shape>
              <v:shape id="Shape 181346" o:spid="_x0000_s1032" style="position:absolute;left:3703;top:274;width:510;height:1981;visibility:visible;mso-wrap-style:square;v-text-anchor:top" coordsize="51054,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" path="m,l39624,r,9144l51054,1808r,27545l43053,33527v-1524,3048,-1905,7620,-1905,13717l41148,126492v,6096,381,10668,1905,13716l51054,144382r,28938l41148,166115r,32005l,198120,,xe" fillcolor="#e50672" stroked="f" strokeweight="0">
                <v:stroke miterlimit="83231f" joinstyle="miter"/>
                <v:path arrowok="t" textboxrect="0,0,51054,198120"/>
              </v:shape>
              <v:shape id="Shape 181347" o:spid="_x0000_s1033" style="position:absolute;left:4213;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" path="m17526,c43434,,51054,18288,51054,53340r,64009c51054,156973,48006,178309,14478,178309v-5334,,-9906,-1143,-13907,-3048l,174845,,145907r762,397c8382,146304,9906,140209,9906,128016r,-79248c9906,36576,8382,30480,762,30480l,30878,,3332,1334,2477c6096,762,11430,,17526,xe" fillcolor="#e50672" stroked="f" strokeweight="0">
                <v:stroke miterlimit="83231f" joinstyle="miter"/>
                <v:path arrowok="t" textboxrect="0,0,51054,178309"/>
              </v:shape>
              <v:shape id="Shape 181348" o:spid="_x0000_s1034" style="position:absolute;left:4968;top:274;width:510;height:1981;visibility:visible;mso-wrap-style:square;v-text-anchor:top" coordsize="51053,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" path="m,l39624,r,9144l51053,1808r,27545l43053,33527v-1525,3048,-1905,7620,-1905,13717l41148,126492v,6096,380,10668,1905,13716l51053,144382r,28938l41148,166115r,32005l,198120,,xe" fillcolor="#fbd305" stroked="f" strokeweight="0">
                <v:stroke miterlimit="83231f" joinstyle="miter"/>
                <v:path arrowok="t" textboxrect="0,0,51053,198120"/>
              </v:shape>
              <v:shape id="Shape 181349" o:spid="_x0000_s1035" style="position:absolute;left:5478;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" path="m17526,c43435,,51054,18288,51054,53340r,64009c51054,156973,48006,178309,14478,178309v-5334,,-9905,-1143,-13906,-3048l,174844,,145907r763,397c8382,146304,9906,140209,9906,128016r,-79248c9906,36576,8382,30480,763,30480l,30878,,3333,1334,2477c6097,762,11430,,17526,xe" fillcolor="#fbd305" stroked="f" strokeweight="0">
                <v:stroke miterlimit="83231f" joinstyle="miter"/>
                <v:path arrowok="t" textboxrect="0,0,51054,178309"/>
              </v:shape>
              <v:shape id="Shape 181350" o:spid="_x0000_s1036" style="position:absolute;left:6217;top:259;width:511;height:1783;visibility:visible;mso-wrap-style:square;v-text-anchor:top" coordsize="51053,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" path="m50292,r761,96l51053,30869r-761,-389c41148,30480,41148,36576,41148,50292r,13716l51053,64008r,30480l41148,94488r,33527c41148,140208,41148,146303,50292,146303r761,-372l51053,178205r-761,103c10668,178308,,160020,,121920l,54864c,16764,10668,,50292,xe" fillcolor="#f8ad0b" stroked="f" strokeweight="0">
                <v:stroke miterlimit="83231f" joinstyle="miter"/>
                <v:path arrowok="t" textboxrect="0,0,51053,178308"/>
              </v:shape>
              <v:shape id="Shape 181351" o:spid="_x0000_s1037" style="position:absolute;left:6728;top:1310;width:511;height:731;visibility:visible;mso-wrap-style:square;v-text-anchor:top" coordsize="51054,7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" path="m9906,l51054,r,16764c51054,45339,45054,62770,24694,69700l,73049,,40775,8573,36576c9906,33528,9906,28956,9906,22860l9906,xe" fillcolor="#f8ad0b" stroked="f" strokeweight="0">
                <v:stroke miterlimit="83231f" joinstyle="miter"/>
                <v:path arrowok="t" textboxrect="0,0,51054,73049"/>
              </v:shape>
              <v:shape id="Shape 181352" o:spid="_x0000_s1038" style="position:absolute;left:6728;top:260;width:511;height:943;visibility:visible;mso-wrap-style:square;v-text-anchor:top" coordsize="51054,94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" path="m,l24694,3118c45054,9620,51054,26193,51054,54768r,39624l,94392,,63912r9906,l9906,50195v,-6857,,-11811,-1333,-15049l,30773,,xe" fillcolor="#f8ad0b" stroked="f" strokeweight="0">
                <v:stroke miterlimit="83231f" joinstyle="miter"/>
                <v:path arrowok="t" textboxrect="0,0,51054,94392"/>
              </v:shape>
              <v:shape id="Shape 181353" o:spid="_x0000_s1039" style="position:absolute;left:7421;width:610;height:2042;visibility:visible;mso-wrap-style:square;v-text-anchor:top" coordsize="60959,2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" path="m50292,r,27432l60959,27432r,32004l50292,59436r,99060c50292,163068,50672,165735,52197,167259r8762,1904l60959,199644r-21335,4571c12192,204215,9144,192024,9144,166115r,-106679l,59436,,27432r9144,l9144,7620,50292,xe" fillcolor="#f15c19" stroked="f" strokeweight="0">
                <v:stroke miterlimit="83231f" joinstyle="miter"/>
                <v:path arrowok="t" textboxrect="0,0,60959,204215"/>
              </v:shape>
              <w10:wrap type="square" anchorx="page" anchory="page"/>
            </v:group>
          </w:pict>
        </mc:Fallback>
      </mc:AlternateContent>
    </w:r>
    <w:r w:rsidRPr="00DC54B9">
      <w:rPr>
        <w:rStyle w:val="Nmerodepgina"/>
        <w:rFonts w:ascii="ABeeZee" w:hAnsi="ABeeZee"/>
        <w:b/>
        <w:color w:val="D0CECE" w:themeColor="background2" w:themeShade="E6"/>
        <w:sz w:val="20"/>
        <w:szCs w:val="20"/>
      </w:rPr>
      <w:fldChar w:fldCharType="begin"/>
    </w:r>
    <w:r w:rsidRPr="00DC54B9">
      <w:rPr>
        <w:rStyle w:val="Nmerodepgina"/>
        <w:rFonts w:ascii="ABeeZee" w:hAnsi="ABeeZee"/>
        <w:b/>
        <w:color w:val="D0CECE" w:themeColor="background2" w:themeShade="E6"/>
        <w:sz w:val="20"/>
        <w:szCs w:val="20"/>
      </w:rPr>
      <w:instrText xml:space="preserve"> PAGE </w:instrText>
    </w:r>
    <w:r w:rsidRPr="00DC54B9">
      <w:rPr>
        <w:rStyle w:val="Nmerodepgina"/>
        <w:rFonts w:ascii="ABeeZee" w:hAnsi="ABeeZee"/>
        <w:b/>
        <w:color w:val="D0CECE" w:themeColor="background2" w:themeShade="E6"/>
        <w:sz w:val="20"/>
        <w:szCs w:val="20"/>
      </w:rPr>
      <w:fldChar w:fldCharType="separate"/>
    </w:r>
    <w:r>
      <w:rPr>
        <w:rStyle w:val="Nmerodepgina"/>
        <w:rFonts w:ascii="ABeeZee" w:hAnsi="ABeeZee"/>
        <w:b/>
        <w:noProof/>
        <w:color w:val="D0CECE" w:themeColor="background2" w:themeShade="E6"/>
        <w:sz w:val="20"/>
        <w:szCs w:val="20"/>
      </w:rPr>
      <w:t>20</w:t>
    </w:r>
    <w:r w:rsidRPr="00DC54B9">
      <w:rPr>
        <w:rStyle w:val="Nmerodepgina"/>
        <w:rFonts w:ascii="ABeeZee" w:hAnsi="ABeeZee"/>
        <w:b/>
        <w:color w:val="D0CECE" w:themeColor="background2" w:themeShade="E6"/>
        <w:sz w:val="20"/>
        <w:szCs w:val="20"/>
      </w:rPr>
      <w:fldChar w:fldCharType="end"/>
    </w:r>
    <w:r w:rsidRPr="00DC54B9">
      <w:rPr>
        <w:rFonts w:ascii="ABeeZee" w:hAnsi="ABeeZee"/>
        <w:b/>
        <w:color w:val="D0CECE" w:themeColor="background2" w:themeShade="E6"/>
        <w:sz w:val="20"/>
        <w:szCs w:val="20"/>
      </w:rPr>
      <w:t xml:space="preserve"> </w:t>
    </w:r>
    <w:r w:rsidRPr="00DC54B9">
      <w:rPr>
        <w:rFonts w:ascii="ABeeZee" w:hAnsi="ABeeZee"/>
        <w:color w:val="D0CECE" w:themeColor="background2" w:themeShade="E6"/>
        <w:sz w:val="20"/>
        <w:szCs w:val="20"/>
      </w:rPr>
      <w:t>– PROGRAMACIÓN DIDÁCTICA</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 xml:space="preserve">Matemáticas - </w:t>
    </w:r>
    <w:r w:rsidRPr="00DC54B9">
      <w:rPr>
        <w:rFonts w:ascii="ABeeZee" w:hAnsi="ABeeZee"/>
        <w:color w:val="D0CECE" w:themeColor="background2" w:themeShade="E6"/>
        <w:sz w:val="20"/>
        <w:szCs w:val="20"/>
      </w:rPr>
      <w:t xml:space="preserve">3º </w:t>
    </w:r>
    <w:r>
      <w:rPr>
        <w:rFonts w:ascii="ABeeZee" w:hAnsi="ABeeZee"/>
        <w:color w:val="D0CECE" w:themeColor="background2" w:themeShade="E6"/>
        <w:sz w:val="20"/>
        <w:szCs w:val="20"/>
      </w:rPr>
      <w:t>de Primaria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4AEFD" w14:textId="7729A330" w:rsidR="004F3BF5" w:rsidRDefault="004F3BF5" w:rsidP="008A42E5">
    <w:pPr>
      <w:spacing w:after="0" w:line="259" w:lineRule="auto"/>
      <w:ind w:left="139" w:right="418" w:firstLine="0"/>
      <w:jc w:val="left"/>
      <w:rPr>
        <w:rStyle w:val="Nmerodepgina"/>
        <w:rFonts w:ascii="ABeeZee" w:hAnsi="ABeeZee"/>
        <w:b/>
        <w:color w:val="D0CECE" w:themeColor="background2" w:themeShade="E6"/>
        <w:sz w:val="20"/>
        <w:szCs w:val="20"/>
      </w:rPr>
    </w:pPr>
    <w:r w:rsidRPr="00DC54B9">
      <w:rPr>
        <w:rFonts w:ascii="ABeeZee" w:eastAsia="Calibri" w:hAnsi="ABeeZee" w:cs="Calibri"/>
        <w:noProof/>
        <w:color w:val="D0CECE" w:themeColor="background2" w:themeShade="E6"/>
        <w:sz w:val="20"/>
        <w:szCs w:val="20"/>
      </w:rPr>
      <mc:AlternateContent>
        <mc:Choice Requires="wpg">
          <w:drawing>
            <wp:anchor distT="0" distB="0" distL="114300" distR="114300" simplePos="0" relativeHeight="251657728" behindDoc="0" locked="0" layoutInCell="1" allowOverlap="1" wp14:anchorId="29D37D10" wp14:editId="1E29A033">
              <wp:simplePos x="0" y="0"/>
              <wp:positionH relativeFrom="page">
                <wp:posOffset>6022340</wp:posOffset>
              </wp:positionH>
              <wp:positionV relativeFrom="page">
                <wp:posOffset>9772650</wp:posOffset>
              </wp:positionV>
              <wp:extent cx="802640" cy="225425"/>
              <wp:effectExtent l="0" t="0" r="10160" b="3175"/>
              <wp:wrapSquare wrapText="bothSides"/>
              <wp:docPr id="6" name="Group 6"/>
              <wp:cNvGraphicFramePr/>
              <a:graphic xmlns:a="http://schemas.openxmlformats.org/drawingml/2006/main">
                <a:graphicData uri="http://schemas.microsoft.com/office/word/2010/wordprocessingGroup">
                  <wpg:wgp>
                    <wpg:cNvGrpSpPr/>
                    <wpg:grpSpPr>
                      <a:xfrm>
                        <a:off x="0" y="0"/>
                        <a:ext cx="802640" cy="225425"/>
                        <a:chOff x="0" y="0"/>
                        <a:chExt cx="803149" cy="225552"/>
                      </a:xfrm>
                    </wpg:grpSpPr>
                    <wps:wsp>
                      <wps:cNvPr id="7" name="Shape 181341"/>
                      <wps:cNvSpPr/>
                      <wps:spPr>
                        <a:xfrm>
                          <a:off x="0" y="25907"/>
                          <a:ext cx="102108" cy="178308"/>
                        </a:xfrm>
                        <a:custGeom>
                          <a:avLst/>
                          <a:gdLst/>
                          <a:ahLst/>
                          <a:cxnLst/>
                          <a:rect l="0" t="0" r="0" b="0"/>
                          <a:pathLst>
                            <a:path w="102108" h="178308">
                              <a:moveTo>
                                <a:pt x="50292" y="0"/>
                              </a:moveTo>
                              <a:cubicBezTo>
                                <a:pt x="85344" y="0"/>
                                <a:pt x="100584" y="12192"/>
                                <a:pt x="100584" y="45720"/>
                              </a:cubicBezTo>
                              <a:lnTo>
                                <a:pt x="100584" y="56388"/>
                              </a:lnTo>
                              <a:lnTo>
                                <a:pt x="59436" y="56388"/>
                              </a:lnTo>
                              <a:lnTo>
                                <a:pt x="59436" y="41148"/>
                              </a:lnTo>
                              <a:cubicBezTo>
                                <a:pt x="59436" y="35052"/>
                                <a:pt x="56388" y="30480"/>
                                <a:pt x="50292" y="30480"/>
                              </a:cubicBezTo>
                              <a:cubicBezTo>
                                <a:pt x="42672" y="30480"/>
                                <a:pt x="41148" y="35052"/>
                                <a:pt x="41148" y="41148"/>
                              </a:cubicBezTo>
                              <a:cubicBezTo>
                                <a:pt x="41148" y="53340"/>
                                <a:pt x="54864" y="59436"/>
                                <a:pt x="71628" y="71628"/>
                              </a:cubicBezTo>
                              <a:cubicBezTo>
                                <a:pt x="92964" y="88392"/>
                                <a:pt x="102108" y="103632"/>
                                <a:pt x="102108" y="128016"/>
                              </a:cubicBezTo>
                              <a:cubicBezTo>
                                <a:pt x="102108" y="163068"/>
                                <a:pt x="86868" y="178308"/>
                                <a:pt x="51816" y="178308"/>
                              </a:cubicBezTo>
                              <a:cubicBezTo>
                                <a:pt x="13716" y="178308"/>
                                <a:pt x="0" y="163068"/>
                                <a:pt x="0" y="124968"/>
                              </a:cubicBezTo>
                              <a:lnTo>
                                <a:pt x="0" y="103632"/>
                              </a:lnTo>
                              <a:lnTo>
                                <a:pt x="41148" y="103632"/>
                              </a:lnTo>
                              <a:lnTo>
                                <a:pt x="41148" y="128016"/>
                              </a:lnTo>
                              <a:cubicBezTo>
                                <a:pt x="41148" y="140208"/>
                                <a:pt x="41148" y="146304"/>
                                <a:pt x="50292" y="146304"/>
                              </a:cubicBezTo>
                              <a:cubicBezTo>
                                <a:pt x="57912" y="146304"/>
                                <a:pt x="59436" y="140208"/>
                                <a:pt x="59436" y="129540"/>
                              </a:cubicBezTo>
                              <a:cubicBezTo>
                                <a:pt x="59436" y="115824"/>
                                <a:pt x="56388" y="109728"/>
                                <a:pt x="44196" y="102108"/>
                              </a:cubicBezTo>
                              <a:cubicBezTo>
                                <a:pt x="18288" y="80772"/>
                                <a:pt x="0" y="70104"/>
                                <a:pt x="0" y="44196"/>
                              </a:cubicBezTo>
                              <a:cubicBezTo>
                                <a:pt x="0" y="13716"/>
                                <a:pt x="16764" y="0"/>
                                <a:pt x="50292" y="0"/>
                              </a:cubicBezTo>
                              <a:close/>
                            </a:path>
                          </a:pathLst>
                        </a:custGeom>
                        <a:ln w="0" cap="flat">
                          <a:miter lim="127000"/>
                        </a:ln>
                      </wps:spPr>
                      <wps:style>
                        <a:lnRef idx="0">
                          <a:srgbClr val="000000">
                            <a:alpha val="0"/>
                          </a:srgbClr>
                        </a:lnRef>
                        <a:fillRef idx="1">
                          <a:srgbClr val="8BD6F4"/>
                        </a:fillRef>
                        <a:effectRef idx="0">
                          <a:scrgbClr r="0" g="0" b="0"/>
                        </a:effectRef>
                        <a:fontRef idx="none"/>
                      </wps:style>
                      <wps:bodyPr/>
                    </wps:wsp>
                    <wps:wsp>
                      <wps:cNvPr id="23" name="Shape 181342"/>
                      <wps:cNvSpPr/>
                      <wps:spPr>
                        <a:xfrm>
                          <a:off x="120397" y="25908"/>
                          <a:ext cx="100584" cy="175260"/>
                        </a:xfrm>
                        <a:custGeom>
                          <a:avLst/>
                          <a:gdLst/>
                          <a:ahLst/>
                          <a:cxnLst/>
                          <a:rect l="0" t="0" r="0" b="0"/>
                          <a:pathLst>
                            <a:path w="100584" h="175260">
                              <a:moveTo>
                                <a:pt x="65532" y="0"/>
                              </a:moveTo>
                              <a:cubicBezTo>
                                <a:pt x="94488" y="0"/>
                                <a:pt x="100584" y="18288"/>
                                <a:pt x="100584" y="53340"/>
                              </a:cubicBezTo>
                              <a:lnTo>
                                <a:pt x="100584" y="175260"/>
                              </a:lnTo>
                              <a:lnTo>
                                <a:pt x="59436" y="175260"/>
                              </a:lnTo>
                              <a:lnTo>
                                <a:pt x="59436" y="48768"/>
                              </a:lnTo>
                              <a:cubicBezTo>
                                <a:pt x="59436" y="36576"/>
                                <a:pt x="59436" y="30480"/>
                                <a:pt x="50292" y="30480"/>
                              </a:cubicBezTo>
                              <a:cubicBezTo>
                                <a:pt x="41148" y="30480"/>
                                <a:pt x="41148" y="36576"/>
                                <a:pt x="41148" y="48768"/>
                              </a:cubicBezTo>
                              <a:lnTo>
                                <a:pt x="41148" y="175260"/>
                              </a:lnTo>
                              <a:lnTo>
                                <a:pt x="0" y="175260"/>
                              </a:lnTo>
                              <a:lnTo>
                                <a:pt x="0" y="1524"/>
                              </a:lnTo>
                              <a:lnTo>
                                <a:pt x="38100" y="1524"/>
                              </a:lnTo>
                              <a:lnTo>
                                <a:pt x="38100" y="10668"/>
                              </a:lnTo>
                              <a:cubicBezTo>
                                <a:pt x="44196" y="4572"/>
                                <a:pt x="53340" y="0"/>
                                <a:pt x="65532" y="0"/>
                              </a:cubicBezTo>
                              <a:close/>
                            </a:path>
                          </a:pathLst>
                        </a:custGeom>
                        <a:ln w="0" cap="flat">
                          <a:miter lim="127000"/>
                        </a:ln>
                      </wps:spPr>
                      <wps:style>
                        <a:lnRef idx="0">
                          <a:srgbClr val="000000">
                            <a:alpha val="0"/>
                          </a:srgbClr>
                        </a:lnRef>
                        <a:fillRef idx="1">
                          <a:srgbClr val="31ACE6"/>
                        </a:fillRef>
                        <a:effectRef idx="0">
                          <a:scrgbClr r="0" g="0" b="0"/>
                        </a:effectRef>
                        <a:fontRef idx="none"/>
                      </wps:style>
                      <wps:bodyPr/>
                    </wps:wsp>
                    <wps:wsp>
                      <wps:cNvPr id="4268" name="Shape 181343"/>
                      <wps:cNvSpPr/>
                      <wps:spPr>
                        <a:xfrm>
                          <a:off x="243840" y="83287"/>
                          <a:ext cx="50292" cy="120930"/>
                        </a:xfrm>
                        <a:custGeom>
                          <a:avLst/>
                          <a:gdLst/>
                          <a:ahLst/>
                          <a:cxnLst/>
                          <a:rect l="0" t="0" r="0" b="0"/>
                          <a:pathLst>
                            <a:path w="50292" h="120930">
                              <a:moveTo>
                                <a:pt x="50292" y="0"/>
                              </a:moveTo>
                              <a:lnTo>
                                <a:pt x="50292" y="33197"/>
                              </a:lnTo>
                              <a:lnTo>
                                <a:pt x="48863" y="34252"/>
                              </a:lnTo>
                              <a:cubicBezTo>
                                <a:pt x="41148" y="41968"/>
                                <a:pt x="41148" y="49683"/>
                                <a:pt x="41148" y="59970"/>
                              </a:cubicBezTo>
                              <a:lnTo>
                                <a:pt x="41148" y="70638"/>
                              </a:lnTo>
                              <a:cubicBezTo>
                                <a:pt x="41148" y="82830"/>
                                <a:pt x="41148" y="88926"/>
                                <a:pt x="50292" y="88926"/>
                              </a:cubicBezTo>
                              <a:lnTo>
                                <a:pt x="50292" y="117236"/>
                              </a:lnTo>
                              <a:lnTo>
                                <a:pt x="49720" y="117691"/>
                              </a:lnTo>
                              <a:cubicBezTo>
                                <a:pt x="45339" y="119786"/>
                                <a:pt x="40386" y="120930"/>
                                <a:pt x="35052" y="120930"/>
                              </a:cubicBezTo>
                              <a:cubicBezTo>
                                <a:pt x="13716" y="120930"/>
                                <a:pt x="0" y="105690"/>
                                <a:pt x="0" y="79782"/>
                              </a:cubicBezTo>
                              <a:lnTo>
                                <a:pt x="0" y="53874"/>
                              </a:lnTo>
                              <a:cubicBezTo>
                                <a:pt x="0" y="28728"/>
                                <a:pt x="9430" y="19013"/>
                                <a:pt x="32147" y="8011"/>
                              </a:cubicBezTo>
                              <a:lnTo>
                                <a:pt x="50292"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4269" name="Shape 181344"/>
                      <wps:cNvSpPr/>
                      <wps:spPr>
                        <a:xfrm>
                          <a:off x="246888" y="26097"/>
                          <a:ext cx="47244" cy="54677"/>
                        </a:xfrm>
                        <a:custGeom>
                          <a:avLst/>
                          <a:gdLst/>
                          <a:ahLst/>
                          <a:cxnLst/>
                          <a:rect l="0" t="0" r="0" b="0"/>
                          <a:pathLst>
                            <a:path w="47244" h="54677">
                              <a:moveTo>
                                <a:pt x="47244" y="0"/>
                              </a:moveTo>
                              <a:lnTo>
                                <a:pt x="47244" y="30292"/>
                              </a:lnTo>
                              <a:cubicBezTo>
                                <a:pt x="38100" y="30292"/>
                                <a:pt x="38100" y="36388"/>
                                <a:pt x="38100" y="47056"/>
                              </a:cubicBezTo>
                              <a:lnTo>
                                <a:pt x="38100" y="54677"/>
                              </a:lnTo>
                              <a:lnTo>
                                <a:pt x="0" y="54677"/>
                              </a:lnTo>
                              <a:lnTo>
                                <a:pt x="0" y="42484"/>
                              </a:lnTo>
                              <a:cubicBezTo>
                                <a:pt x="0" y="20768"/>
                                <a:pt x="9430" y="7623"/>
                                <a:pt x="27646" y="2408"/>
                              </a:cubicBezTo>
                              <a:lnTo>
                                <a:pt x="4724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4273" name="Shape 181345"/>
                      <wps:cNvSpPr/>
                      <wps:spPr>
                        <a:xfrm>
                          <a:off x="294132" y="25909"/>
                          <a:ext cx="50292" cy="175260"/>
                        </a:xfrm>
                        <a:custGeom>
                          <a:avLst/>
                          <a:gdLst/>
                          <a:ahLst/>
                          <a:cxnLst/>
                          <a:rect l="0" t="0" r="0" b="0"/>
                          <a:pathLst>
                            <a:path w="50292" h="175260">
                              <a:moveTo>
                                <a:pt x="1524" y="0"/>
                              </a:moveTo>
                              <a:cubicBezTo>
                                <a:pt x="36576" y="0"/>
                                <a:pt x="50292" y="15240"/>
                                <a:pt x="50292" y="48768"/>
                              </a:cubicBezTo>
                              <a:lnTo>
                                <a:pt x="50292" y="175260"/>
                              </a:lnTo>
                              <a:lnTo>
                                <a:pt x="10668" y="175260"/>
                              </a:lnTo>
                              <a:lnTo>
                                <a:pt x="10668" y="166116"/>
                              </a:lnTo>
                              <a:lnTo>
                                <a:pt x="0" y="174614"/>
                              </a:lnTo>
                              <a:lnTo>
                                <a:pt x="0" y="146304"/>
                              </a:lnTo>
                              <a:cubicBezTo>
                                <a:pt x="9144" y="146304"/>
                                <a:pt x="9144" y="140208"/>
                                <a:pt x="9144" y="128016"/>
                              </a:cubicBezTo>
                              <a:lnTo>
                                <a:pt x="9144" y="83820"/>
                              </a:lnTo>
                              <a:lnTo>
                                <a:pt x="0" y="90575"/>
                              </a:lnTo>
                              <a:lnTo>
                                <a:pt x="0" y="57378"/>
                              </a:lnTo>
                              <a:lnTo>
                                <a:pt x="9144" y="53340"/>
                              </a:lnTo>
                              <a:lnTo>
                                <a:pt x="9144" y="47244"/>
                              </a:lnTo>
                              <a:cubicBezTo>
                                <a:pt x="9144" y="36576"/>
                                <a:pt x="7620" y="30480"/>
                                <a:pt x="0" y="30480"/>
                              </a:cubicBezTo>
                              <a:lnTo>
                                <a:pt x="0" y="188"/>
                              </a:lnTo>
                              <a:lnTo>
                                <a:pt x="152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4274" name="Shape 181346"/>
                      <wps:cNvSpPr/>
                      <wps:spPr>
                        <a:xfrm>
                          <a:off x="370332" y="27432"/>
                          <a:ext cx="51054" cy="198120"/>
                        </a:xfrm>
                        <a:custGeom>
                          <a:avLst/>
                          <a:gdLst/>
                          <a:ahLst/>
                          <a:cxnLst/>
                          <a:rect l="0" t="0" r="0" b="0"/>
                          <a:pathLst>
                            <a:path w="51054" h="198120">
                              <a:moveTo>
                                <a:pt x="0" y="0"/>
                              </a:moveTo>
                              <a:lnTo>
                                <a:pt x="39624" y="0"/>
                              </a:lnTo>
                              <a:lnTo>
                                <a:pt x="39624" y="9144"/>
                              </a:lnTo>
                              <a:lnTo>
                                <a:pt x="51054" y="1808"/>
                              </a:lnTo>
                              <a:lnTo>
                                <a:pt x="51054" y="29353"/>
                              </a:lnTo>
                              <a:lnTo>
                                <a:pt x="43053" y="33527"/>
                              </a:lnTo>
                              <a:cubicBezTo>
                                <a:pt x="41529" y="36575"/>
                                <a:pt x="41148" y="41147"/>
                                <a:pt x="41148" y="47244"/>
                              </a:cubicBezTo>
                              <a:lnTo>
                                <a:pt x="41148" y="126492"/>
                              </a:lnTo>
                              <a:cubicBezTo>
                                <a:pt x="41148" y="132588"/>
                                <a:pt x="41529" y="137160"/>
                                <a:pt x="43053" y="140208"/>
                              </a:cubicBezTo>
                              <a:lnTo>
                                <a:pt x="51054" y="144382"/>
                              </a:lnTo>
                              <a:lnTo>
                                <a:pt x="51054"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35" name="Shape 181347"/>
                      <wps:cNvSpPr/>
                      <wps:spPr>
                        <a:xfrm>
                          <a:off x="421386" y="25908"/>
                          <a:ext cx="51054" cy="178309"/>
                        </a:xfrm>
                        <a:custGeom>
                          <a:avLst/>
                          <a:gdLst/>
                          <a:ahLst/>
                          <a:cxnLst/>
                          <a:rect l="0" t="0" r="0" b="0"/>
                          <a:pathLst>
                            <a:path w="51054" h="178309">
                              <a:moveTo>
                                <a:pt x="17526" y="0"/>
                              </a:moveTo>
                              <a:cubicBezTo>
                                <a:pt x="43434" y="0"/>
                                <a:pt x="51054" y="18288"/>
                                <a:pt x="51054" y="53340"/>
                              </a:cubicBezTo>
                              <a:lnTo>
                                <a:pt x="51054" y="117349"/>
                              </a:lnTo>
                              <a:cubicBezTo>
                                <a:pt x="51054" y="156973"/>
                                <a:pt x="48006" y="178309"/>
                                <a:pt x="14478" y="178309"/>
                              </a:cubicBezTo>
                              <a:cubicBezTo>
                                <a:pt x="9144" y="178309"/>
                                <a:pt x="4572" y="177166"/>
                                <a:pt x="571" y="175261"/>
                              </a:cubicBezTo>
                              <a:lnTo>
                                <a:pt x="0" y="174845"/>
                              </a:lnTo>
                              <a:lnTo>
                                <a:pt x="0" y="145907"/>
                              </a:lnTo>
                              <a:lnTo>
                                <a:pt x="762" y="146304"/>
                              </a:lnTo>
                              <a:cubicBezTo>
                                <a:pt x="8382" y="146304"/>
                                <a:pt x="9906" y="140209"/>
                                <a:pt x="9906" y="128016"/>
                              </a:cubicBezTo>
                              <a:lnTo>
                                <a:pt x="9906" y="48768"/>
                              </a:lnTo>
                              <a:cubicBezTo>
                                <a:pt x="9906" y="36576"/>
                                <a:pt x="8382" y="30480"/>
                                <a:pt x="762" y="30480"/>
                              </a:cubicBezTo>
                              <a:lnTo>
                                <a:pt x="0" y="30878"/>
                              </a:lnTo>
                              <a:lnTo>
                                <a:pt x="0" y="3332"/>
                              </a:lnTo>
                              <a:lnTo>
                                <a:pt x="1334" y="2477"/>
                              </a:lnTo>
                              <a:cubicBezTo>
                                <a:pt x="6096" y="762"/>
                                <a:pt x="11430" y="0"/>
                                <a:pt x="17526" y="0"/>
                              </a:cubicBez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36" name="Shape 181348"/>
                      <wps:cNvSpPr/>
                      <wps:spPr>
                        <a:xfrm>
                          <a:off x="496825" y="27432"/>
                          <a:ext cx="51053" cy="198120"/>
                        </a:xfrm>
                        <a:custGeom>
                          <a:avLst/>
                          <a:gdLst/>
                          <a:ahLst/>
                          <a:cxnLst/>
                          <a:rect l="0" t="0" r="0" b="0"/>
                          <a:pathLst>
                            <a:path w="51053" h="198120">
                              <a:moveTo>
                                <a:pt x="0" y="0"/>
                              </a:moveTo>
                              <a:lnTo>
                                <a:pt x="39624" y="0"/>
                              </a:lnTo>
                              <a:lnTo>
                                <a:pt x="39624" y="9144"/>
                              </a:lnTo>
                              <a:lnTo>
                                <a:pt x="51053" y="1808"/>
                              </a:lnTo>
                              <a:lnTo>
                                <a:pt x="51053" y="29353"/>
                              </a:lnTo>
                              <a:lnTo>
                                <a:pt x="43053" y="33527"/>
                              </a:lnTo>
                              <a:cubicBezTo>
                                <a:pt x="41528" y="36575"/>
                                <a:pt x="41148" y="41147"/>
                                <a:pt x="41148" y="47244"/>
                              </a:cubicBezTo>
                              <a:lnTo>
                                <a:pt x="41148" y="126492"/>
                              </a:lnTo>
                              <a:cubicBezTo>
                                <a:pt x="41148" y="132588"/>
                                <a:pt x="41528" y="137160"/>
                                <a:pt x="43053" y="140208"/>
                              </a:cubicBezTo>
                              <a:lnTo>
                                <a:pt x="51053" y="144382"/>
                              </a:lnTo>
                              <a:lnTo>
                                <a:pt x="51053"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37" name="Shape 181349"/>
                      <wps:cNvSpPr/>
                      <wps:spPr>
                        <a:xfrm>
                          <a:off x="547878" y="25908"/>
                          <a:ext cx="51054" cy="178309"/>
                        </a:xfrm>
                        <a:custGeom>
                          <a:avLst/>
                          <a:gdLst/>
                          <a:ahLst/>
                          <a:cxnLst/>
                          <a:rect l="0" t="0" r="0" b="0"/>
                          <a:pathLst>
                            <a:path w="51054" h="178309">
                              <a:moveTo>
                                <a:pt x="17526" y="0"/>
                              </a:moveTo>
                              <a:cubicBezTo>
                                <a:pt x="43435" y="0"/>
                                <a:pt x="51054" y="18288"/>
                                <a:pt x="51054" y="53340"/>
                              </a:cubicBezTo>
                              <a:lnTo>
                                <a:pt x="51054" y="117349"/>
                              </a:lnTo>
                              <a:cubicBezTo>
                                <a:pt x="51054" y="156973"/>
                                <a:pt x="48006" y="178309"/>
                                <a:pt x="14478" y="178309"/>
                              </a:cubicBezTo>
                              <a:cubicBezTo>
                                <a:pt x="9144" y="178309"/>
                                <a:pt x="4573" y="177166"/>
                                <a:pt x="572" y="175261"/>
                              </a:cubicBezTo>
                              <a:lnTo>
                                <a:pt x="0" y="174844"/>
                              </a:lnTo>
                              <a:lnTo>
                                <a:pt x="0" y="145907"/>
                              </a:lnTo>
                              <a:lnTo>
                                <a:pt x="763" y="146304"/>
                              </a:lnTo>
                              <a:cubicBezTo>
                                <a:pt x="8382" y="146304"/>
                                <a:pt x="9906" y="140209"/>
                                <a:pt x="9906" y="128016"/>
                              </a:cubicBezTo>
                              <a:lnTo>
                                <a:pt x="9906" y="48768"/>
                              </a:lnTo>
                              <a:cubicBezTo>
                                <a:pt x="9906" y="36576"/>
                                <a:pt x="8382" y="30480"/>
                                <a:pt x="763" y="30480"/>
                              </a:cubicBezTo>
                              <a:lnTo>
                                <a:pt x="0" y="30878"/>
                              </a:lnTo>
                              <a:lnTo>
                                <a:pt x="0" y="3333"/>
                              </a:lnTo>
                              <a:lnTo>
                                <a:pt x="1334" y="2477"/>
                              </a:lnTo>
                              <a:cubicBezTo>
                                <a:pt x="6097" y="762"/>
                                <a:pt x="11430" y="0"/>
                                <a:pt x="17526" y="0"/>
                              </a:cubicBez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40" name="Shape 181350"/>
                      <wps:cNvSpPr/>
                      <wps:spPr>
                        <a:xfrm>
                          <a:off x="621792" y="25908"/>
                          <a:ext cx="51053" cy="178308"/>
                        </a:xfrm>
                        <a:custGeom>
                          <a:avLst/>
                          <a:gdLst/>
                          <a:ahLst/>
                          <a:cxnLst/>
                          <a:rect l="0" t="0" r="0" b="0"/>
                          <a:pathLst>
                            <a:path w="51053" h="178308">
                              <a:moveTo>
                                <a:pt x="50292" y="0"/>
                              </a:moveTo>
                              <a:lnTo>
                                <a:pt x="51053" y="96"/>
                              </a:lnTo>
                              <a:lnTo>
                                <a:pt x="51053" y="30869"/>
                              </a:lnTo>
                              <a:lnTo>
                                <a:pt x="50292" y="30480"/>
                              </a:lnTo>
                              <a:cubicBezTo>
                                <a:pt x="41148" y="30480"/>
                                <a:pt x="41148" y="36576"/>
                                <a:pt x="41148" y="50292"/>
                              </a:cubicBezTo>
                              <a:lnTo>
                                <a:pt x="41148" y="64008"/>
                              </a:lnTo>
                              <a:lnTo>
                                <a:pt x="51053" y="64008"/>
                              </a:lnTo>
                              <a:lnTo>
                                <a:pt x="51053" y="94488"/>
                              </a:lnTo>
                              <a:lnTo>
                                <a:pt x="41148" y="94488"/>
                              </a:lnTo>
                              <a:lnTo>
                                <a:pt x="41148" y="128015"/>
                              </a:lnTo>
                              <a:cubicBezTo>
                                <a:pt x="41148" y="140208"/>
                                <a:pt x="41148" y="146303"/>
                                <a:pt x="50292" y="146303"/>
                              </a:cubicBezTo>
                              <a:lnTo>
                                <a:pt x="51053" y="145931"/>
                              </a:lnTo>
                              <a:lnTo>
                                <a:pt x="51053" y="178205"/>
                              </a:lnTo>
                              <a:lnTo>
                                <a:pt x="50292" y="178308"/>
                              </a:lnTo>
                              <a:cubicBezTo>
                                <a:pt x="10668" y="178308"/>
                                <a:pt x="0" y="160020"/>
                                <a:pt x="0" y="121920"/>
                              </a:cubicBezTo>
                              <a:lnTo>
                                <a:pt x="0" y="54864"/>
                              </a:lnTo>
                              <a:cubicBezTo>
                                <a:pt x="0" y="16764"/>
                                <a:pt x="10668" y="0"/>
                                <a:pt x="50292" y="0"/>
                              </a:cubicBez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41" name="Shape 181351"/>
                      <wps:cNvSpPr/>
                      <wps:spPr>
                        <a:xfrm>
                          <a:off x="672846" y="131064"/>
                          <a:ext cx="51054" cy="73049"/>
                        </a:xfrm>
                        <a:custGeom>
                          <a:avLst/>
                          <a:gdLst/>
                          <a:ahLst/>
                          <a:cxnLst/>
                          <a:rect l="0" t="0" r="0" b="0"/>
                          <a:pathLst>
                            <a:path w="51054" h="73049">
                              <a:moveTo>
                                <a:pt x="9906" y="0"/>
                              </a:moveTo>
                              <a:lnTo>
                                <a:pt x="51054" y="0"/>
                              </a:lnTo>
                              <a:lnTo>
                                <a:pt x="51054" y="16764"/>
                              </a:lnTo>
                              <a:cubicBezTo>
                                <a:pt x="51054" y="45339"/>
                                <a:pt x="45054" y="62770"/>
                                <a:pt x="24694" y="69700"/>
                              </a:cubicBezTo>
                              <a:lnTo>
                                <a:pt x="0" y="73049"/>
                              </a:lnTo>
                              <a:lnTo>
                                <a:pt x="0" y="40775"/>
                              </a:lnTo>
                              <a:lnTo>
                                <a:pt x="8573" y="36576"/>
                              </a:lnTo>
                              <a:cubicBezTo>
                                <a:pt x="9906" y="33528"/>
                                <a:pt x="9906" y="28956"/>
                                <a:pt x="9906" y="22860"/>
                              </a:cubicBezTo>
                              <a:lnTo>
                                <a:pt x="9906"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42" name="Shape 181352"/>
                      <wps:cNvSpPr/>
                      <wps:spPr>
                        <a:xfrm>
                          <a:off x="672846" y="26005"/>
                          <a:ext cx="51054" cy="94392"/>
                        </a:xfrm>
                        <a:custGeom>
                          <a:avLst/>
                          <a:gdLst/>
                          <a:ahLst/>
                          <a:cxnLst/>
                          <a:rect l="0" t="0" r="0" b="0"/>
                          <a:pathLst>
                            <a:path w="51054" h="94392">
                              <a:moveTo>
                                <a:pt x="0" y="0"/>
                              </a:moveTo>
                              <a:lnTo>
                                <a:pt x="24694" y="3118"/>
                              </a:lnTo>
                              <a:cubicBezTo>
                                <a:pt x="45054" y="9620"/>
                                <a:pt x="51054" y="26193"/>
                                <a:pt x="51054" y="54768"/>
                              </a:cubicBezTo>
                              <a:lnTo>
                                <a:pt x="51054" y="94392"/>
                              </a:lnTo>
                              <a:lnTo>
                                <a:pt x="0" y="94392"/>
                              </a:lnTo>
                              <a:lnTo>
                                <a:pt x="0" y="63912"/>
                              </a:lnTo>
                              <a:lnTo>
                                <a:pt x="9906" y="63912"/>
                              </a:lnTo>
                              <a:lnTo>
                                <a:pt x="9906" y="50195"/>
                              </a:lnTo>
                              <a:cubicBezTo>
                                <a:pt x="9906" y="43338"/>
                                <a:pt x="9906" y="38384"/>
                                <a:pt x="8573" y="35146"/>
                              </a:cubicBezTo>
                              <a:lnTo>
                                <a:pt x="0" y="30773"/>
                              </a:lnTo>
                              <a:lnTo>
                                <a:pt x="0"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43" name="Shape 181353"/>
                      <wps:cNvSpPr/>
                      <wps:spPr>
                        <a:xfrm>
                          <a:off x="742190" y="0"/>
                          <a:ext cx="60959" cy="204215"/>
                        </a:xfrm>
                        <a:custGeom>
                          <a:avLst/>
                          <a:gdLst/>
                          <a:ahLst/>
                          <a:cxnLst/>
                          <a:rect l="0" t="0" r="0" b="0"/>
                          <a:pathLst>
                            <a:path w="60959" h="204215">
                              <a:moveTo>
                                <a:pt x="50292" y="0"/>
                              </a:moveTo>
                              <a:lnTo>
                                <a:pt x="50292" y="27432"/>
                              </a:lnTo>
                              <a:lnTo>
                                <a:pt x="60959" y="27432"/>
                              </a:lnTo>
                              <a:lnTo>
                                <a:pt x="60959" y="59436"/>
                              </a:lnTo>
                              <a:lnTo>
                                <a:pt x="50292" y="59436"/>
                              </a:lnTo>
                              <a:lnTo>
                                <a:pt x="50292" y="158496"/>
                              </a:lnTo>
                              <a:cubicBezTo>
                                <a:pt x="50292" y="163068"/>
                                <a:pt x="50672" y="165735"/>
                                <a:pt x="52197" y="167259"/>
                              </a:cubicBezTo>
                              <a:lnTo>
                                <a:pt x="60959" y="169163"/>
                              </a:lnTo>
                              <a:lnTo>
                                <a:pt x="60959" y="199644"/>
                              </a:lnTo>
                              <a:lnTo>
                                <a:pt x="39624" y="204215"/>
                              </a:lnTo>
                              <a:cubicBezTo>
                                <a:pt x="12192" y="204215"/>
                                <a:pt x="9144" y="192024"/>
                                <a:pt x="9144" y="166115"/>
                              </a:cubicBezTo>
                              <a:lnTo>
                                <a:pt x="9144" y="59436"/>
                              </a:lnTo>
                              <a:lnTo>
                                <a:pt x="0" y="59436"/>
                              </a:lnTo>
                              <a:lnTo>
                                <a:pt x="0" y="27432"/>
                              </a:lnTo>
                              <a:lnTo>
                                <a:pt x="9144" y="27432"/>
                              </a:lnTo>
                              <a:lnTo>
                                <a:pt x="9144" y="7620"/>
                              </a:lnTo>
                              <a:lnTo>
                                <a:pt x="50292" y="0"/>
                              </a:lnTo>
                              <a:close/>
                            </a:path>
                          </a:pathLst>
                        </a:custGeom>
                        <a:ln w="0" cap="flat">
                          <a:miter lim="127000"/>
                        </a:ln>
                      </wps:spPr>
                      <wps:style>
                        <a:lnRef idx="0">
                          <a:srgbClr val="000000">
                            <a:alpha val="0"/>
                          </a:srgbClr>
                        </a:lnRef>
                        <a:fillRef idx="1">
                          <a:srgbClr val="F15C19"/>
                        </a:fillRef>
                        <a:effectRef idx="0">
                          <a:scrgbClr r="0" g="0" b="0"/>
                        </a:effectRef>
                        <a:fontRef idx="none"/>
                      </wps:style>
                      <wps:bodyPr/>
                    </wps:wsp>
                  </wpg:wgp>
                </a:graphicData>
              </a:graphic>
            </wp:anchor>
          </w:drawing>
        </mc:Choice>
        <mc:Fallback>
          <w:pict>
            <v:group w14:anchorId="2E67E048" id="Group 6" o:spid="_x0000_s1026" style="position:absolute;margin-left:474.2pt;margin-top:769.5pt;width:63.2pt;height:17.75pt;z-index:251657728;mso-position-horizontal-relative:page;mso-position-vertical-relative:page" coordsize="8031,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">
              <v:shape id="Shape 181341" o:spid="_x0000_s1027" style="position:absolute;top:259;width:1021;height:1783;visibility:visible;mso-wrap-style:square;v-text-anchor:top" coordsize="102108,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" path="m50292,v35052,,50292,12192,50292,45720l100584,56388r-41148,l59436,41148v,-6096,-3048,-10668,-9144,-10668c42672,30480,41148,35052,41148,41148v,12192,13716,18288,30480,30480c92964,88392,102108,103632,102108,128016v,35052,-15240,50292,-50292,50292c13716,178308,,163068,,124968l,103632r41148,l41148,128016v,12192,,18288,9144,18288c57912,146304,59436,140208,59436,129540v,-13716,-3048,-19812,-15240,-27432c18288,80772,,70104,,44196,,13716,16764,,50292,xe" fillcolor="#8bd6f4" stroked="f" strokeweight="0">
                <v:stroke miterlimit="83231f" joinstyle="miter"/>
                <v:path arrowok="t" textboxrect="0,0,102108,178308"/>
              </v:shape>
              <v:shape id="Shape 181342" o:spid="_x0000_s1028" style="position:absolute;left:1203;top:259;width:1006;height:1752;visibility:visible;mso-wrap-style:square;v-text-anchor:top" coordsize="10058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" path="m65532,v28956,,35052,18288,35052,53340l100584,175260r-41148,l59436,48768v,-12192,,-18288,-9144,-18288c41148,30480,41148,36576,41148,48768r,126492l,175260,,1524r38100,l38100,10668c44196,4572,53340,,65532,xe" fillcolor="#31ace6" stroked="f" strokeweight="0">
                <v:stroke miterlimit="83231f" joinstyle="miter"/>
                <v:path arrowok="t" textboxrect="0,0,100584,175260"/>
              </v:shape>
              <v:shape id="Shape 181343" o:spid="_x0000_s1029" style="position:absolute;left:2438;top:832;width:503;height:1210;visibility:visible;mso-wrap-style:square;v-text-anchor:top" coordsize="50292,12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" path="m50292,r,33197l48863,34252v-7715,7716,-7715,15431,-7715,25718l41148,70638v,12192,,18288,9144,18288l50292,117236r-572,455c45339,119786,40386,120930,35052,120930,13716,120930,,105690,,79782l,53874c,28728,9430,19013,32147,8011l50292,xe" fillcolor="#f04795" stroked="f" strokeweight="0">
                <v:stroke miterlimit="83231f" joinstyle="miter"/>
                <v:path arrowok="t" textboxrect="0,0,50292,120930"/>
              </v:shape>
              <v:shape id="Shape 181344" o:spid="_x0000_s1030" style="position:absolute;left:2468;top:260;width:473;height:547;visibility:visible;mso-wrap-style:square;v-text-anchor:top" coordsize="47244,54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" path="m47244,r,30292c38100,30292,38100,36388,38100,47056r,7621l,54677,,42484c,20768,9430,7623,27646,2408l47244,xe" fillcolor="#f04795" stroked="f" strokeweight="0">
                <v:stroke miterlimit="83231f" joinstyle="miter"/>
                <v:path arrowok="t" textboxrect="0,0,47244,54677"/>
              </v:shape>
              <v:shape id="Shape 181345" o:spid="_x0000_s1031" style="position:absolute;left:2941;top:259;width:503;height:1752;visibility:visible;mso-wrap-style:square;v-text-anchor:top" coordsize="502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" path="m1524,c36576,,50292,15240,50292,48768r,126492l10668,175260r,-9144l,174614,,146304v9144,,9144,-6096,9144,-18288l9144,83820,,90575,,57378,9144,53340r,-6096c9144,36576,7620,30480,,30480l,188,1524,xe" fillcolor="#f04795" stroked="f" strokeweight="0">
                <v:stroke miterlimit="83231f" joinstyle="miter"/>
                <v:path arrowok="t" textboxrect="0,0,50292,175260"/>
              </v:shape>
              <v:shape id="Shape 181346" o:spid="_x0000_s1032" style="position:absolute;left:3703;top:274;width:510;height:1981;visibility:visible;mso-wrap-style:square;v-text-anchor:top" coordsize="51054,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" path="m,l39624,r,9144l51054,1808r,27545l43053,33527v-1524,3048,-1905,7620,-1905,13717l41148,126492v,6096,381,10668,1905,13716l51054,144382r,28938l41148,166115r,32005l,198120,,xe" fillcolor="#e50672" stroked="f" strokeweight="0">
                <v:stroke miterlimit="83231f" joinstyle="miter"/>
                <v:path arrowok="t" textboxrect="0,0,51054,198120"/>
              </v:shape>
              <v:shape id="Shape 181347" o:spid="_x0000_s1033" style="position:absolute;left:4213;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" path="m17526,c43434,,51054,18288,51054,53340r,64009c51054,156973,48006,178309,14478,178309v-5334,,-9906,-1143,-13907,-3048l,174845,,145907r762,397c8382,146304,9906,140209,9906,128016r,-79248c9906,36576,8382,30480,762,30480l,30878,,3332,1334,2477c6096,762,11430,,17526,xe" fillcolor="#e50672" stroked="f" strokeweight="0">
                <v:stroke miterlimit="83231f" joinstyle="miter"/>
                <v:path arrowok="t" textboxrect="0,0,51054,178309"/>
              </v:shape>
              <v:shape id="Shape 181348" o:spid="_x0000_s1034" style="position:absolute;left:4968;top:274;width:510;height:1981;visibility:visible;mso-wrap-style:square;v-text-anchor:top" coordsize="51053,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" path="m,l39624,r,9144l51053,1808r,27545l43053,33527v-1525,3048,-1905,7620,-1905,13717l41148,126492v,6096,380,10668,1905,13716l51053,144382r,28938l41148,166115r,32005l,198120,,xe" fillcolor="#fbd305" stroked="f" strokeweight="0">
                <v:stroke miterlimit="83231f" joinstyle="miter"/>
                <v:path arrowok="t" textboxrect="0,0,51053,198120"/>
              </v:shape>
              <v:shape id="Shape 181349" o:spid="_x0000_s1035" style="position:absolute;left:5478;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" path="m17526,c43435,,51054,18288,51054,53340r,64009c51054,156973,48006,178309,14478,178309v-5334,,-9905,-1143,-13906,-3048l,174844,,145907r763,397c8382,146304,9906,140209,9906,128016r,-79248c9906,36576,8382,30480,763,30480l,30878,,3333,1334,2477c6097,762,11430,,17526,xe" fillcolor="#fbd305" stroked="f" strokeweight="0">
                <v:stroke miterlimit="83231f" joinstyle="miter"/>
                <v:path arrowok="t" textboxrect="0,0,51054,178309"/>
              </v:shape>
              <v:shape id="Shape 181350" o:spid="_x0000_s1036" style="position:absolute;left:6217;top:259;width:511;height:1783;visibility:visible;mso-wrap-style:square;v-text-anchor:top" coordsize="51053,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" path="m50292,r761,96l51053,30869r-761,-389c41148,30480,41148,36576,41148,50292r,13716l51053,64008r,30480l41148,94488r,33527c41148,140208,41148,146303,50292,146303r761,-372l51053,178205r-761,103c10668,178308,,160020,,121920l,54864c,16764,10668,,50292,xe" fillcolor="#f8ad0b" stroked="f" strokeweight="0">
                <v:stroke miterlimit="83231f" joinstyle="miter"/>
                <v:path arrowok="t" textboxrect="0,0,51053,178308"/>
              </v:shape>
              <v:shape id="Shape 181351" o:spid="_x0000_s1037" style="position:absolute;left:6728;top:1310;width:511;height:731;visibility:visible;mso-wrap-style:square;v-text-anchor:top" coordsize="51054,7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" path="m9906,l51054,r,16764c51054,45339,45054,62770,24694,69700l,73049,,40775,8573,36576c9906,33528,9906,28956,9906,22860l9906,xe" fillcolor="#f8ad0b" stroked="f" strokeweight="0">
                <v:stroke miterlimit="83231f" joinstyle="miter"/>
                <v:path arrowok="t" textboxrect="0,0,51054,73049"/>
              </v:shape>
              <v:shape id="Shape 181352" o:spid="_x0000_s1038" style="position:absolute;left:6728;top:260;width:511;height:943;visibility:visible;mso-wrap-style:square;v-text-anchor:top" coordsize="51054,94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" path="m,l24694,3118c45054,9620,51054,26193,51054,54768r,39624l,94392,,63912r9906,l9906,50195v,-6857,,-11811,-1333,-15049l,30773,,xe" fillcolor="#f8ad0b" stroked="f" strokeweight="0">
                <v:stroke miterlimit="83231f" joinstyle="miter"/>
                <v:path arrowok="t" textboxrect="0,0,51054,94392"/>
              </v:shape>
              <v:shape id="Shape 181353" o:spid="_x0000_s1039" style="position:absolute;left:7421;width:610;height:2042;visibility:visible;mso-wrap-style:square;v-text-anchor:top" coordsize="60959,2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" path="m50292,r,27432l60959,27432r,32004l50292,59436r,99060c50292,163068,50672,165735,52197,167259r8762,1904l60959,199644r-21335,4571c12192,204215,9144,192024,9144,166115r,-106679l,59436,,27432r9144,l9144,7620,50292,xe" fillcolor="#f15c19" stroked="f" strokeweight="0">
                <v:stroke miterlimit="83231f" joinstyle="miter"/>
                <v:path arrowok="t" textboxrect="0,0,60959,204215"/>
              </v:shape>
              <w10:wrap type="square" anchorx="page" anchory="page"/>
            </v:group>
          </w:pict>
        </mc:Fallback>
      </mc:AlternateContent>
    </w:r>
  </w:p>
  <w:p w14:paraId="604EEC4C" w14:textId="048E6136" w:rsidR="004F3BF5" w:rsidRPr="008A42E5" w:rsidRDefault="004F3BF5" w:rsidP="008A42E5">
    <w:pPr>
      <w:spacing w:after="0" w:line="259" w:lineRule="auto"/>
      <w:ind w:left="139" w:right="418" w:firstLine="0"/>
      <w:jc w:val="left"/>
      <w:rPr>
        <w:rFonts w:ascii="ABeeZee" w:hAnsi="ABeeZee"/>
        <w:color w:val="D0CECE" w:themeColor="background2" w:themeShade="E6"/>
        <w:sz w:val="20"/>
        <w:szCs w:val="20"/>
      </w:rPr>
    </w:pPr>
    <w:r w:rsidRPr="00DC54B9">
      <w:rPr>
        <w:rStyle w:val="Nmerodepgina"/>
        <w:rFonts w:ascii="ABeeZee" w:hAnsi="ABeeZee"/>
        <w:b/>
        <w:color w:val="D0CECE" w:themeColor="background2" w:themeShade="E6"/>
        <w:sz w:val="20"/>
        <w:szCs w:val="20"/>
      </w:rPr>
      <w:fldChar w:fldCharType="begin"/>
    </w:r>
    <w:r w:rsidRPr="00DC54B9">
      <w:rPr>
        <w:rStyle w:val="Nmerodepgina"/>
        <w:rFonts w:ascii="ABeeZee" w:hAnsi="ABeeZee"/>
        <w:b/>
        <w:color w:val="D0CECE" w:themeColor="background2" w:themeShade="E6"/>
        <w:sz w:val="20"/>
        <w:szCs w:val="20"/>
      </w:rPr>
      <w:instrText xml:space="preserve"> PAGE </w:instrText>
    </w:r>
    <w:r w:rsidRPr="00DC54B9">
      <w:rPr>
        <w:rStyle w:val="Nmerodepgina"/>
        <w:rFonts w:ascii="ABeeZee" w:hAnsi="ABeeZee"/>
        <w:b/>
        <w:color w:val="D0CECE" w:themeColor="background2" w:themeShade="E6"/>
        <w:sz w:val="20"/>
        <w:szCs w:val="20"/>
      </w:rPr>
      <w:fldChar w:fldCharType="separate"/>
    </w:r>
    <w:r w:rsidR="003328EF">
      <w:rPr>
        <w:rStyle w:val="Nmerodepgina"/>
        <w:rFonts w:ascii="ABeeZee" w:hAnsi="ABeeZee"/>
        <w:b/>
        <w:noProof/>
        <w:color w:val="D0CECE" w:themeColor="background2" w:themeShade="E6"/>
        <w:sz w:val="20"/>
        <w:szCs w:val="20"/>
      </w:rPr>
      <w:t>28</w:t>
    </w:r>
    <w:r w:rsidRPr="00DC54B9">
      <w:rPr>
        <w:rStyle w:val="Nmerodepgina"/>
        <w:rFonts w:ascii="ABeeZee" w:hAnsi="ABeeZee"/>
        <w:b/>
        <w:color w:val="D0CECE" w:themeColor="background2" w:themeShade="E6"/>
        <w:sz w:val="20"/>
        <w:szCs w:val="20"/>
      </w:rPr>
      <w:fldChar w:fldCharType="end"/>
    </w:r>
    <w:r w:rsidRPr="00DC54B9">
      <w:rPr>
        <w:rFonts w:ascii="ABeeZee" w:hAnsi="ABeeZee"/>
        <w:b/>
        <w:color w:val="D0CECE" w:themeColor="background2" w:themeShade="E6"/>
        <w:sz w:val="20"/>
        <w:szCs w:val="20"/>
      </w:rPr>
      <w:t xml:space="preserve"> </w:t>
    </w:r>
    <w:r w:rsidRPr="00DC54B9">
      <w:rPr>
        <w:rFonts w:ascii="ABeeZee" w:hAnsi="ABeeZee"/>
        <w:color w:val="D0CECE" w:themeColor="background2" w:themeShade="E6"/>
        <w:sz w:val="20"/>
        <w:szCs w:val="20"/>
      </w:rPr>
      <w:t>– PROGRAMACIÓN DIDÁCTICA</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 xml:space="preserve">Matemáticas - </w:t>
    </w:r>
    <w:r w:rsidR="00030497">
      <w:rPr>
        <w:rFonts w:ascii="ABeeZee" w:hAnsi="ABeeZee"/>
        <w:color w:val="D0CECE" w:themeColor="background2" w:themeShade="E6"/>
        <w:sz w:val="20"/>
        <w:szCs w:val="20"/>
      </w:rPr>
      <w:t>2</w:t>
    </w:r>
    <w:r w:rsidRPr="00DC54B9">
      <w:rPr>
        <w:rFonts w:ascii="ABeeZee" w:hAnsi="ABeeZee"/>
        <w:color w:val="D0CECE" w:themeColor="background2" w:themeShade="E6"/>
        <w:sz w:val="20"/>
        <w:szCs w:val="20"/>
      </w:rPr>
      <w:t xml:space="preserve">º </w:t>
    </w:r>
    <w:r>
      <w:rPr>
        <w:rFonts w:ascii="ABeeZee" w:hAnsi="ABeeZee"/>
        <w:color w:val="D0CECE" w:themeColor="background2" w:themeShade="E6"/>
        <w:sz w:val="20"/>
        <w:szCs w:val="20"/>
      </w:rPr>
      <w:t>de Primaria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47B44" w14:textId="77777777" w:rsidR="004F3BF5" w:rsidRDefault="004F3BF5">
    <w:pPr>
      <w:spacing w:after="0" w:line="259" w:lineRule="auto"/>
      <w:ind w:left="139" w:right="418" w:firstLine="0"/>
      <w:jc w:val="left"/>
    </w:pPr>
    <w:r>
      <w:rPr>
        <w:rFonts w:ascii="Calibri" w:eastAsia="Calibri" w:hAnsi="Calibri" w:cs="Calibri"/>
        <w:noProof/>
        <w:sz w:val="22"/>
      </w:rPr>
      <mc:AlternateContent>
        <mc:Choice Requires="wpg">
          <w:drawing>
            <wp:anchor distT="0" distB="0" distL="114300" distR="114300" simplePos="0" relativeHeight="251653632" behindDoc="0" locked="0" layoutInCell="1" allowOverlap="1" wp14:anchorId="6853E546" wp14:editId="758FABA2">
              <wp:simplePos x="0" y="0"/>
              <wp:positionH relativeFrom="page">
                <wp:posOffset>6022848</wp:posOffset>
              </wp:positionH>
              <wp:positionV relativeFrom="page">
                <wp:posOffset>10105644</wp:posOffset>
              </wp:positionV>
              <wp:extent cx="803149" cy="225552"/>
              <wp:effectExtent l="0" t="0" r="0" b="0"/>
              <wp:wrapSquare wrapText="bothSides"/>
              <wp:docPr id="181296" name="Group 181296"/>
              <wp:cNvGraphicFramePr/>
              <a:graphic xmlns:a="http://schemas.openxmlformats.org/drawingml/2006/main">
                <a:graphicData uri="http://schemas.microsoft.com/office/word/2010/wordprocessingGroup">
                  <wpg:wgp>
                    <wpg:cNvGrpSpPr/>
                    <wpg:grpSpPr>
                      <a:xfrm>
                        <a:off x="0" y="0"/>
                        <a:ext cx="803149" cy="225552"/>
                        <a:chOff x="0" y="0"/>
                        <a:chExt cx="803149" cy="225552"/>
                      </a:xfrm>
                    </wpg:grpSpPr>
                    <wps:wsp>
                      <wps:cNvPr id="181297" name="Shape 181297"/>
                      <wps:cNvSpPr/>
                      <wps:spPr>
                        <a:xfrm>
                          <a:off x="0" y="25907"/>
                          <a:ext cx="102108" cy="178308"/>
                        </a:xfrm>
                        <a:custGeom>
                          <a:avLst/>
                          <a:gdLst/>
                          <a:ahLst/>
                          <a:cxnLst/>
                          <a:rect l="0" t="0" r="0" b="0"/>
                          <a:pathLst>
                            <a:path w="102108" h="178308">
                              <a:moveTo>
                                <a:pt x="50292" y="0"/>
                              </a:moveTo>
                              <a:cubicBezTo>
                                <a:pt x="85344" y="0"/>
                                <a:pt x="100584" y="12192"/>
                                <a:pt x="100584" y="45720"/>
                              </a:cubicBezTo>
                              <a:lnTo>
                                <a:pt x="100584" y="56388"/>
                              </a:lnTo>
                              <a:lnTo>
                                <a:pt x="59436" y="56388"/>
                              </a:lnTo>
                              <a:lnTo>
                                <a:pt x="59436" y="41148"/>
                              </a:lnTo>
                              <a:cubicBezTo>
                                <a:pt x="59436" y="35052"/>
                                <a:pt x="56388" y="30480"/>
                                <a:pt x="50292" y="30480"/>
                              </a:cubicBezTo>
                              <a:cubicBezTo>
                                <a:pt x="42672" y="30480"/>
                                <a:pt x="41148" y="35052"/>
                                <a:pt x="41148" y="41148"/>
                              </a:cubicBezTo>
                              <a:cubicBezTo>
                                <a:pt x="41148" y="53340"/>
                                <a:pt x="54864" y="59436"/>
                                <a:pt x="71628" y="71628"/>
                              </a:cubicBezTo>
                              <a:cubicBezTo>
                                <a:pt x="92964" y="88392"/>
                                <a:pt x="102108" y="103632"/>
                                <a:pt x="102108" y="128016"/>
                              </a:cubicBezTo>
                              <a:cubicBezTo>
                                <a:pt x="102108" y="163068"/>
                                <a:pt x="86868" y="178308"/>
                                <a:pt x="51816" y="178308"/>
                              </a:cubicBezTo>
                              <a:cubicBezTo>
                                <a:pt x="13716" y="178308"/>
                                <a:pt x="0" y="163068"/>
                                <a:pt x="0" y="124968"/>
                              </a:cubicBezTo>
                              <a:lnTo>
                                <a:pt x="0" y="103632"/>
                              </a:lnTo>
                              <a:lnTo>
                                <a:pt x="41148" y="103632"/>
                              </a:lnTo>
                              <a:lnTo>
                                <a:pt x="41148" y="128016"/>
                              </a:lnTo>
                              <a:cubicBezTo>
                                <a:pt x="41148" y="140208"/>
                                <a:pt x="41148" y="146304"/>
                                <a:pt x="50292" y="146304"/>
                              </a:cubicBezTo>
                              <a:cubicBezTo>
                                <a:pt x="57912" y="146304"/>
                                <a:pt x="59436" y="140208"/>
                                <a:pt x="59436" y="129540"/>
                              </a:cubicBezTo>
                              <a:cubicBezTo>
                                <a:pt x="59436" y="115824"/>
                                <a:pt x="56388" y="109728"/>
                                <a:pt x="44196" y="102108"/>
                              </a:cubicBezTo>
                              <a:cubicBezTo>
                                <a:pt x="18288" y="80772"/>
                                <a:pt x="0" y="70104"/>
                                <a:pt x="0" y="44196"/>
                              </a:cubicBezTo>
                              <a:cubicBezTo>
                                <a:pt x="0" y="13716"/>
                                <a:pt x="16764" y="0"/>
                                <a:pt x="50292" y="0"/>
                              </a:cubicBezTo>
                              <a:close/>
                            </a:path>
                          </a:pathLst>
                        </a:custGeom>
                        <a:ln w="0" cap="flat">
                          <a:miter lim="127000"/>
                        </a:ln>
                      </wps:spPr>
                      <wps:style>
                        <a:lnRef idx="0">
                          <a:srgbClr val="000000">
                            <a:alpha val="0"/>
                          </a:srgbClr>
                        </a:lnRef>
                        <a:fillRef idx="1">
                          <a:srgbClr val="8BD6F4"/>
                        </a:fillRef>
                        <a:effectRef idx="0">
                          <a:scrgbClr r="0" g="0" b="0"/>
                        </a:effectRef>
                        <a:fontRef idx="none"/>
                      </wps:style>
                      <wps:bodyPr/>
                    </wps:wsp>
                    <wps:wsp>
                      <wps:cNvPr id="181298" name="Shape 181298"/>
                      <wps:cNvSpPr/>
                      <wps:spPr>
                        <a:xfrm>
                          <a:off x="120397" y="25908"/>
                          <a:ext cx="100584" cy="175260"/>
                        </a:xfrm>
                        <a:custGeom>
                          <a:avLst/>
                          <a:gdLst/>
                          <a:ahLst/>
                          <a:cxnLst/>
                          <a:rect l="0" t="0" r="0" b="0"/>
                          <a:pathLst>
                            <a:path w="100584" h="175260">
                              <a:moveTo>
                                <a:pt x="65532" y="0"/>
                              </a:moveTo>
                              <a:cubicBezTo>
                                <a:pt x="94488" y="0"/>
                                <a:pt x="100584" y="18288"/>
                                <a:pt x="100584" y="53340"/>
                              </a:cubicBezTo>
                              <a:lnTo>
                                <a:pt x="100584" y="175260"/>
                              </a:lnTo>
                              <a:lnTo>
                                <a:pt x="59436" y="175260"/>
                              </a:lnTo>
                              <a:lnTo>
                                <a:pt x="59436" y="48768"/>
                              </a:lnTo>
                              <a:cubicBezTo>
                                <a:pt x="59436" y="36576"/>
                                <a:pt x="59436" y="30480"/>
                                <a:pt x="50292" y="30480"/>
                              </a:cubicBezTo>
                              <a:cubicBezTo>
                                <a:pt x="41148" y="30480"/>
                                <a:pt x="41148" y="36576"/>
                                <a:pt x="41148" y="48768"/>
                              </a:cubicBezTo>
                              <a:lnTo>
                                <a:pt x="41148" y="175260"/>
                              </a:lnTo>
                              <a:lnTo>
                                <a:pt x="0" y="175260"/>
                              </a:lnTo>
                              <a:lnTo>
                                <a:pt x="0" y="1524"/>
                              </a:lnTo>
                              <a:lnTo>
                                <a:pt x="38100" y="1524"/>
                              </a:lnTo>
                              <a:lnTo>
                                <a:pt x="38100" y="10668"/>
                              </a:lnTo>
                              <a:cubicBezTo>
                                <a:pt x="44196" y="4572"/>
                                <a:pt x="53340" y="0"/>
                                <a:pt x="65532" y="0"/>
                              </a:cubicBezTo>
                              <a:close/>
                            </a:path>
                          </a:pathLst>
                        </a:custGeom>
                        <a:ln w="0" cap="flat">
                          <a:miter lim="127000"/>
                        </a:ln>
                      </wps:spPr>
                      <wps:style>
                        <a:lnRef idx="0">
                          <a:srgbClr val="000000">
                            <a:alpha val="0"/>
                          </a:srgbClr>
                        </a:lnRef>
                        <a:fillRef idx="1">
                          <a:srgbClr val="31ACE6"/>
                        </a:fillRef>
                        <a:effectRef idx="0">
                          <a:scrgbClr r="0" g="0" b="0"/>
                        </a:effectRef>
                        <a:fontRef idx="none"/>
                      </wps:style>
                      <wps:bodyPr/>
                    </wps:wsp>
                    <wps:wsp>
                      <wps:cNvPr id="181299" name="Shape 181299"/>
                      <wps:cNvSpPr/>
                      <wps:spPr>
                        <a:xfrm>
                          <a:off x="243840" y="83287"/>
                          <a:ext cx="50292" cy="120930"/>
                        </a:xfrm>
                        <a:custGeom>
                          <a:avLst/>
                          <a:gdLst/>
                          <a:ahLst/>
                          <a:cxnLst/>
                          <a:rect l="0" t="0" r="0" b="0"/>
                          <a:pathLst>
                            <a:path w="50292" h="120930">
                              <a:moveTo>
                                <a:pt x="50292" y="0"/>
                              </a:moveTo>
                              <a:lnTo>
                                <a:pt x="50292" y="33197"/>
                              </a:lnTo>
                              <a:lnTo>
                                <a:pt x="48863" y="34252"/>
                              </a:lnTo>
                              <a:cubicBezTo>
                                <a:pt x="41148" y="41968"/>
                                <a:pt x="41148" y="49683"/>
                                <a:pt x="41148" y="59970"/>
                              </a:cubicBezTo>
                              <a:lnTo>
                                <a:pt x="41148" y="70638"/>
                              </a:lnTo>
                              <a:cubicBezTo>
                                <a:pt x="41148" y="82830"/>
                                <a:pt x="41148" y="88926"/>
                                <a:pt x="50292" y="88926"/>
                              </a:cubicBezTo>
                              <a:lnTo>
                                <a:pt x="50292" y="117236"/>
                              </a:lnTo>
                              <a:lnTo>
                                <a:pt x="49720" y="117691"/>
                              </a:lnTo>
                              <a:cubicBezTo>
                                <a:pt x="45339" y="119786"/>
                                <a:pt x="40386" y="120930"/>
                                <a:pt x="35052" y="120930"/>
                              </a:cubicBezTo>
                              <a:cubicBezTo>
                                <a:pt x="13716" y="120930"/>
                                <a:pt x="0" y="105690"/>
                                <a:pt x="0" y="79782"/>
                              </a:cubicBezTo>
                              <a:lnTo>
                                <a:pt x="0" y="53874"/>
                              </a:lnTo>
                              <a:cubicBezTo>
                                <a:pt x="0" y="28728"/>
                                <a:pt x="9430" y="19013"/>
                                <a:pt x="32147" y="8011"/>
                              </a:cubicBezTo>
                              <a:lnTo>
                                <a:pt x="50292"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00" name="Shape 181300"/>
                      <wps:cNvSpPr/>
                      <wps:spPr>
                        <a:xfrm>
                          <a:off x="246888" y="26097"/>
                          <a:ext cx="47244" cy="54677"/>
                        </a:xfrm>
                        <a:custGeom>
                          <a:avLst/>
                          <a:gdLst/>
                          <a:ahLst/>
                          <a:cxnLst/>
                          <a:rect l="0" t="0" r="0" b="0"/>
                          <a:pathLst>
                            <a:path w="47244" h="54677">
                              <a:moveTo>
                                <a:pt x="47244" y="0"/>
                              </a:moveTo>
                              <a:lnTo>
                                <a:pt x="47244" y="30292"/>
                              </a:lnTo>
                              <a:cubicBezTo>
                                <a:pt x="38100" y="30292"/>
                                <a:pt x="38100" y="36388"/>
                                <a:pt x="38100" y="47056"/>
                              </a:cubicBezTo>
                              <a:lnTo>
                                <a:pt x="38100" y="54677"/>
                              </a:lnTo>
                              <a:lnTo>
                                <a:pt x="0" y="54677"/>
                              </a:lnTo>
                              <a:lnTo>
                                <a:pt x="0" y="42484"/>
                              </a:lnTo>
                              <a:cubicBezTo>
                                <a:pt x="0" y="20768"/>
                                <a:pt x="9430" y="7623"/>
                                <a:pt x="27646" y="2408"/>
                              </a:cubicBezTo>
                              <a:lnTo>
                                <a:pt x="4724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01" name="Shape 181301"/>
                      <wps:cNvSpPr/>
                      <wps:spPr>
                        <a:xfrm>
                          <a:off x="294132" y="25909"/>
                          <a:ext cx="50292" cy="175260"/>
                        </a:xfrm>
                        <a:custGeom>
                          <a:avLst/>
                          <a:gdLst/>
                          <a:ahLst/>
                          <a:cxnLst/>
                          <a:rect l="0" t="0" r="0" b="0"/>
                          <a:pathLst>
                            <a:path w="50292" h="175260">
                              <a:moveTo>
                                <a:pt x="1524" y="0"/>
                              </a:moveTo>
                              <a:cubicBezTo>
                                <a:pt x="36576" y="0"/>
                                <a:pt x="50292" y="15240"/>
                                <a:pt x="50292" y="48768"/>
                              </a:cubicBezTo>
                              <a:lnTo>
                                <a:pt x="50292" y="175260"/>
                              </a:lnTo>
                              <a:lnTo>
                                <a:pt x="10668" y="175260"/>
                              </a:lnTo>
                              <a:lnTo>
                                <a:pt x="10668" y="166116"/>
                              </a:lnTo>
                              <a:lnTo>
                                <a:pt x="0" y="174614"/>
                              </a:lnTo>
                              <a:lnTo>
                                <a:pt x="0" y="146304"/>
                              </a:lnTo>
                              <a:cubicBezTo>
                                <a:pt x="9144" y="146304"/>
                                <a:pt x="9144" y="140208"/>
                                <a:pt x="9144" y="128016"/>
                              </a:cubicBezTo>
                              <a:lnTo>
                                <a:pt x="9144" y="83820"/>
                              </a:lnTo>
                              <a:lnTo>
                                <a:pt x="0" y="90575"/>
                              </a:lnTo>
                              <a:lnTo>
                                <a:pt x="0" y="57378"/>
                              </a:lnTo>
                              <a:lnTo>
                                <a:pt x="9144" y="53340"/>
                              </a:lnTo>
                              <a:lnTo>
                                <a:pt x="9144" y="47244"/>
                              </a:lnTo>
                              <a:cubicBezTo>
                                <a:pt x="9144" y="36576"/>
                                <a:pt x="7620" y="30480"/>
                                <a:pt x="0" y="30480"/>
                              </a:cubicBezTo>
                              <a:lnTo>
                                <a:pt x="0" y="188"/>
                              </a:lnTo>
                              <a:lnTo>
                                <a:pt x="152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302" name="Shape 181302"/>
                      <wps:cNvSpPr/>
                      <wps:spPr>
                        <a:xfrm>
                          <a:off x="370332" y="27432"/>
                          <a:ext cx="51054" cy="198120"/>
                        </a:xfrm>
                        <a:custGeom>
                          <a:avLst/>
                          <a:gdLst/>
                          <a:ahLst/>
                          <a:cxnLst/>
                          <a:rect l="0" t="0" r="0" b="0"/>
                          <a:pathLst>
                            <a:path w="51054" h="198120">
                              <a:moveTo>
                                <a:pt x="0" y="0"/>
                              </a:moveTo>
                              <a:lnTo>
                                <a:pt x="39624" y="0"/>
                              </a:lnTo>
                              <a:lnTo>
                                <a:pt x="39624" y="9144"/>
                              </a:lnTo>
                              <a:lnTo>
                                <a:pt x="51054" y="1808"/>
                              </a:lnTo>
                              <a:lnTo>
                                <a:pt x="51054" y="29353"/>
                              </a:lnTo>
                              <a:lnTo>
                                <a:pt x="43053" y="33527"/>
                              </a:lnTo>
                              <a:cubicBezTo>
                                <a:pt x="41529" y="36575"/>
                                <a:pt x="41148" y="41147"/>
                                <a:pt x="41148" y="47244"/>
                              </a:cubicBezTo>
                              <a:lnTo>
                                <a:pt x="41148" y="126492"/>
                              </a:lnTo>
                              <a:cubicBezTo>
                                <a:pt x="41148" y="132588"/>
                                <a:pt x="41529" y="137160"/>
                                <a:pt x="43053" y="140208"/>
                              </a:cubicBezTo>
                              <a:lnTo>
                                <a:pt x="51054" y="144382"/>
                              </a:lnTo>
                              <a:lnTo>
                                <a:pt x="51054"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303" name="Shape 181303"/>
                      <wps:cNvSpPr/>
                      <wps:spPr>
                        <a:xfrm>
                          <a:off x="421386" y="25908"/>
                          <a:ext cx="51054" cy="178309"/>
                        </a:xfrm>
                        <a:custGeom>
                          <a:avLst/>
                          <a:gdLst/>
                          <a:ahLst/>
                          <a:cxnLst/>
                          <a:rect l="0" t="0" r="0" b="0"/>
                          <a:pathLst>
                            <a:path w="51054" h="178309">
                              <a:moveTo>
                                <a:pt x="17526" y="0"/>
                              </a:moveTo>
                              <a:cubicBezTo>
                                <a:pt x="43434" y="0"/>
                                <a:pt x="51054" y="18288"/>
                                <a:pt x="51054" y="53340"/>
                              </a:cubicBezTo>
                              <a:lnTo>
                                <a:pt x="51054" y="117349"/>
                              </a:lnTo>
                              <a:cubicBezTo>
                                <a:pt x="51054" y="156973"/>
                                <a:pt x="48006" y="178309"/>
                                <a:pt x="14478" y="178309"/>
                              </a:cubicBezTo>
                              <a:cubicBezTo>
                                <a:pt x="9144" y="178309"/>
                                <a:pt x="4572" y="177166"/>
                                <a:pt x="571" y="175261"/>
                              </a:cubicBezTo>
                              <a:lnTo>
                                <a:pt x="0" y="174845"/>
                              </a:lnTo>
                              <a:lnTo>
                                <a:pt x="0" y="145907"/>
                              </a:lnTo>
                              <a:lnTo>
                                <a:pt x="762" y="146304"/>
                              </a:lnTo>
                              <a:cubicBezTo>
                                <a:pt x="8382" y="146304"/>
                                <a:pt x="9906" y="140209"/>
                                <a:pt x="9906" y="128016"/>
                              </a:cubicBezTo>
                              <a:lnTo>
                                <a:pt x="9906" y="48768"/>
                              </a:lnTo>
                              <a:cubicBezTo>
                                <a:pt x="9906" y="36576"/>
                                <a:pt x="8382" y="30480"/>
                                <a:pt x="762" y="30480"/>
                              </a:cubicBezTo>
                              <a:lnTo>
                                <a:pt x="0" y="30878"/>
                              </a:lnTo>
                              <a:lnTo>
                                <a:pt x="0" y="3332"/>
                              </a:lnTo>
                              <a:lnTo>
                                <a:pt x="1334" y="2477"/>
                              </a:lnTo>
                              <a:cubicBezTo>
                                <a:pt x="6096" y="762"/>
                                <a:pt x="11430" y="0"/>
                                <a:pt x="17526" y="0"/>
                              </a:cubicBez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304" name="Shape 181304"/>
                      <wps:cNvSpPr/>
                      <wps:spPr>
                        <a:xfrm>
                          <a:off x="496825" y="27432"/>
                          <a:ext cx="51053" cy="198120"/>
                        </a:xfrm>
                        <a:custGeom>
                          <a:avLst/>
                          <a:gdLst/>
                          <a:ahLst/>
                          <a:cxnLst/>
                          <a:rect l="0" t="0" r="0" b="0"/>
                          <a:pathLst>
                            <a:path w="51053" h="198120">
                              <a:moveTo>
                                <a:pt x="0" y="0"/>
                              </a:moveTo>
                              <a:lnTo>
                                <a:pt x="39624" y="0"/>
                              </a:lnTo>
                              <a:lnTo>
                                <a:pt x="39624" y="9144"/>
                              </a:lnTo>
                              <a:lnTo>
                                <a:pt x="51053" y="1808"/>
                              </a:lnTo>
                              <a:lnTo>
                                <a:pt x="51053" y="29353"/>
                              </a:lnTo>
                              <a:lnTo>
                                <a:pt x="43053" y="33527"/>
                              </a:lnTo>
                              <a:cubicBezTo>
                                <a:pt x="41528" y="36575"/>
                                <a:pt x="41148" y="41147"/>
                                <a:pt x="41148" y="47244"/>
                              </a:cubicBezTo>
                              <a:lnTo>
                                <a:pt x="41148" y="126492"/>
                              </a:lnTo>
                              <a:cubicBezTo>
                                <a:pt x="41148" y="132588"/>
                                <a:pt x="41528" y="137160"/>
                                <a:pt x="43053" y="140208"/>
                              </a:cubicBezTo>
                              <a:lnTo>
                                <a:pt x="51053" y="144382"/>
                              </a:lnTo>
                              <a:lnTo>
                                <a:pt x="51053"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305" name="Shape 181305"/>
                      <wps:cNvSpPr/>
                      <wps:spPr>
                        <a:xfrm>
                          <a:off x="547878" y="25908"/>
                          <a:ext cx="51054" cy="178309"/>
                        </a:xfrm>
                        <a:custGeom>
                          <a:avLst/>
                          <a:gdLst/>
                          <a:ahLst/>
                          <a:cxnLst/>
                          <a:rect l="0" t="0" r="0" b="0"/>
                          <a:pathLst>
                            <a:path w="51054" h="178309">
                              <a:moveTo>
                                <a:pt x="17526" y="0"/>
                              </a:moveTo>
                              <a:cubicBezTo>
                                <a:pt x="43435" y="0"/>
                                <a:pt x="51054" y="18288"/>
                                <a:pt x="51054" y="53340"/>
                              </a:cubicBezTo>
                              <a:lnTo>
                                <a:pt x="51054" y="117349"/>
                              </a:lnTo>
                              <a:cubicBezTo>
                                <a:pt x="51054" y="156973"/>
                                <a:pt x="48006" y="178309"/>
                                <a:pt x="14478" y="178309"/>
                              </a:cubicBezTo>
                              <a:cubicBezTo>
                                <a:pt x="9144" y="178309"/>
                                <a:pt x="4573" y="177166"/>
                                <a:pt x="572" y="175261"/>
                              </a:cubicBezTo>
                              <a:lnTo>
                                <a:pt x="0" y="174844"/>
                              </a:lnTo>
                              <a:lnTo>
                                <a:pt x="0" y="145907"/>
                              </a:lnTo>
                              <a:lnTo>
                                <a:pt x="763" y="146304"/>
                              </a:lnTo>
                              <a:cubicBezTo>
                                <a:pt x="8382" y="146304"/>
                                <a:pt x="9906" y="140209"/>
                                <a:pt x="9906" y="128016"/>
                              </a:cubicBezTo>
                              <a:lnTo>
                                <a:pt x="9906" y="48768"/>
                              </a:lnTo>
                              <a:cubicBezTo>
                                <a:pt x="9906" y="36576"/>
                                <a:pt x="8382" y="30480"/>
                                <a:pt x="763" y="30480"/>
                              </a:cubicBezTo>
                              <a:lnTo>
                                <a:pt x="0" y="30878"/>
                              </a:lnTo>
                              <a:lnTo>
                                <a:pt x="0" y="3333"/>
                              </a:lnTo>
                              <a:lnTo>
                                <a:pt x="1334" y="2477"/>
                              </a:lnTo>
                              <a:cubicBezTo>
                                <a:pt x="6097" y="762"/>
                                <a:pt x="11430" y="0"/>
                                <a:pt x="17526" y="0"/>
                              </a:cubicBez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306" name="Shape 181306"/>
                      <wps:cNvSpPr/>
                      <wps:spPr>
                        <a:xfrm>
                          <a:off x="621792" y="25908"/>
                          <a:ext cx="51053" cy="178308"/>
                        </a:xfrm>
                        <a:custGeom>
                          <a:avLst/>
                          <a:gdLst/>
                          <a:ahLst/>
                          <a:cxnLst/>
                          <a:rect l="0" t="0" r="0" b="0"/>
                          <a:pathLst>
                            <a:path w="51053" h="178308">
                              <a:moveTo>
                                <a:pt x="50292" y="0"/>
                              </a:moveTo>
                              <a:lnTo>
                                <a:pt x="51053" y="96"/>
                              </a:lnTo>
                              <a:lnTo>
                                <a:pt x="51053" y="30869"/>
                              </a:lnTo>
                              <a:lnTo>
                                <a:pt x="50292" y="30480"/>
                              </a:lnTo>
                              <a:cubicBezTo>
                                <a:pt x="41148" y="30480"/>
                                <a:pt x="41148" y="36576"/>
                                <a:pt x="41148" y="50292"/>
                              </a:cubicBezTo>
                              <a:lnTo>
                                <a:pt x="41148" y="64008"/>
                              </a:lnTo>
                              <a:lnTo>
                                <a:pt x="51053" y="64008"/>
                              </a:lnTo>
                              <a:lnTo>
                                <a:pt x="51053" y="94488"/>
                              </a:lnTo>
                              <a:lnTo>
                                <a:pt x="41148" y="94488"/>
                              </a:lnTo>
                              <a:lnTo>
                                <a:pt x="41148" y="128015"/>
                              </a:lnTo>
                              <a:cubicBezTo>
                                <a:pt x="41148" y="140208"/>
                                <a:pt x="41148" y="146303"/>
                                <a:pt x="50292" y="146303"/>
                              </a:cubicBezTo>
                              <a:lnTo>
                                <a:pt x="51053" y="145931"/>
                              </a:lnTo>
                              <a:lnTo>
                                <a:pt x="51053" y="178205"/>
                              </a:lnTo>
                              <a:lnTo>
                                <a:pt x="50292" y="178308"/>
                              </a:lnTo>
                              <a:cubicBezTo>
                                <a:pt x="10668" y="178308"/>
                                <a:pt x="0" y="160020"/>
                                <a:pt x="0" y="121920"/>
                              </a:cubicBezTo>
                              <a:lnTo>
                                <a:pt x="0" y="54864"/>
                              </a:lnTo>
                              <a:cubicBezTo>
                                <a:pt x="0" y="16764"/>
                                <a:pt x="10668" y="0"/>
                                <a:pt x="50292" y="0"/>
                              </a:cubicBez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07" name="Shape 181307"/>
                      <wps:cNvSpPr/>
                      <wps:spPr>
                        <a:xfrm>
                          <a:off x="672846" y="131064"/>
                          <a:ext cx="51054" cy="73049"/>
                        </a:xfrm>
                        <a:custGeom>
                          <a:avLst/>
                          <a:gdLst/>
                          <a:ahLst/>
                          <a:cxnLst/>
                          <a:rect l="0" t="0" r="0" b="0"/>
                          <a:pathLst>
                            <a:path w="51054" h="73049">
                              <a:moveTo>
                                <a:pt x="9906" y="0"/>
                              </a:moveTo>
                              <a:lnTo>
                                <a:pt x="51054" y="0"/>
                              </a:lnTo>
                              <a:lnTo>
                                <a:pt x="51054" y="16764"/>
                              </a:lnTo>
                              <a:cubicBezTo>
                                <a:pt x="51054" y="45339"/>
                                <a:pt x="45054" y="62770"/>
                                <a:pt x="24694" y="69700"/>
                              </a:cubicBezTo>
                              <a:lnTo>
                                <a:pt x="0" y="73049"/>
                              </a:lnTo>
                              <a:lnTo>
                                <a:pt x="0" y="40775"/>
                              </a:lnTo>
                              <a:lnTo>
                                <a:pt x="8573" y="36576"/>
                              </a:lnTo>
                              <a:cubicBezTo>
                                <a:pt x="9906" y="33528"/>
                                <a:pt x="9906" y="28956"/>
                                <a:pt x="9906" y="22860"/>
                              </a:cubicBezTo>
                              <a:lnTo>
                                <a:pt x="9906"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08" name="Shape 181308"/>
                      <wps:cNvSpPr/>
                      <wps:spPr>
                        <a:xfrm>
                          <a:off x="672846" y="26005"/>
                          <a:ext cx="51054" cy="94392"/>
                        </a:xfrm>
                        <a:custGeom>
                          <a:avLst/>
                          <a:gdLst/>
                          <a:ahLst/>
                          <a:cxnLst/>
                          <a:rect l="0" t="0" r="0" b="0"/>
                          <a:pathLst>
                            <a:path w="51054" h="94392">
                              <a:moveTo>
                                <a:pt x="0" y="0"/>
                              </a:moveTo>
                              <a:lnTo>
                                <a:pt x="24694" y="3118"/>
                              </a:lnTo>
                              <a:cubicBezTo>
                                <a:pt x="45054" y="9620"/>
                                <a:pt x="51054" y="26193"/>
                                <a:pt x="51054" y="54768"/>
                              </a:cubicBezTo>
                              <a:lnTo>
                                <a:pt x="51054" y="94392"/>
                              </a:lnTo>
                              <a:lnTo>
                                <a:pt x="0" y="94392"/>
                              </a:lnTo>
                              <a:lnTo>
                                <a:pt x="0" y="63912"/>
                              </a:lnTo>
                              <a:lnTo>
                                <a:pt x="9906" y="63912"/>
                              </a:lnTo>
                              <a:lnTo>
                                <a:pt x="9906" y="50195"/>
                              </a:lnTo>
                              <a:cubicBezTo>
                                <a:pt x="9906" y="43338"/>
                                <a:pt x="9906" y="38384"/>
                                <a:pt x="8573" y="35146"/>
                              </a:cubicBezTo>
                              <a:lnTo>
                                <a:pt x="0" y="30773"/>
                              </a:lnTo>
                              <a:lnTo>
                                <a:pt x="0"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309" name="Shape 181309"/>
                      <wps:cNvSpPr/>
                      <wps:spPr>
                        <a:xfrm>
                          <a:off x="742190" y="0"/>
                          <a:ext cx="60959" cy="204215"/>
                        </a:xfrm>
                        <a:custGeom>
                          <a:avLst/>
                          <a:gdLst/>
                          <a:ahLst/>
                          <a:cxnLst/>
                          <a:rect l="0" t="0" r="0" b="0"/>
                          <a:pathLst>
                            <a:path w="60959" h="204215">
                              <a:moveTo>
                                <a:pt x="50292" y="0"/>
                              </a:moveTo>
                              <a:lnTo>
                                <a:pt x="50292" y="27432"/>
                              </a:lnTo>
                              <a:lnTo>
                                <a:pt x="60959" y="27432"/>
                              </a:lnTo>
                              <a:lnTo>
                                <a:pt x="60959" y="59436"/>
                              </a:lnTo>
                              <a:lnTo>
                                <a:pt x="50292" y="59436"/>
                              </a:lnTo>
                              <a:lnTo>
                                <a:pt x="50292" y="158496"/>
                              </a:lnTo>
                              <a:cubicBezTo>
                                <a:pt x="50292" y="163068"/>
                                <a:pt x="50672" y="165735"/>
                                <a:pt x="52197" y="167259"/>
                              </a:cubicBezTo>
                              <a:lnTo>
                                <a:pt x="60959" y="169163"/>
                              </a:lnTo>
                              <a:lnTo>
                                <a:pt x="60959" y="199644"/>
                              </a:lnTo>
                              <a:lnTo>
                                <a:pt x="39624" y="204215"/>
                              </a:lnTo>
                              <a:cubicBezTo>
                                <a:pt x="12192" y="204215"/>
                                <a:pt x="9144" y="192024"/>
                                <a:pt x="9144" y="166115"/>
                              </a:cubicBezTo>
                              <a:lnTo>
                                <a:pt x="9144" y="59436"/>
                              </a:lnTo>
                              <a:lnTo>
                                <a:pt x="0" y="59436"/>
                              </a:lnTo>
                              <a:lnTo>
                                <a:pt x="0" y="27432"/>
                              </a:lnTo>
                              <a:lnTo>
                                <a:pt x="9144" y="27432"/>
                              </a:lnTo>
                              <a:lnTo>
                                <a:pt x="9144" y="7620"/>
                              </a:lnTo>
                              <a:lnTo>
                                <a:pt x="50292" y="0"/>
                              </a:lnTo>
                              <a:close/>
                            </a:path>
                          </a:pathLst>
                        </a:custGeom>
                        <a:ln w="0" cap="flat">
                          <a:miter lim="127000"/>
                        </a:ln>
                      </wps:spPr>
                      <wps:style>
                        <a:lnRef idx="0">
                          <a:srgbClr val="000000">
                            <a:alpha val="0"/>
                          </a:srgbClr>
                        </a:lnRef>
                        <a:fillRef idx="1">
                          <a:srgbClr val="F15C19"/>
                        </a:fillRef>
                        <a:effectRef idx="0">
                          <a:scrgbClr r="0" g="0" b="0"/>
                        </a:effectRef>
                        <a:fontRef idx="none"/>
                      </wps:style>
                      <wps:bodyPr/>
                    </wps:wsp>
                  </wpg:wgp>
                </a:graphicData>
              </a:graphic>
            </wp:anchor>
          </w:drawing>
        </mc:Choice>
        <mc:Fallback>
          <w:pict>
            <v:group w14:anchorId="64AE4887" id="Group 181296" o:spid="_x0000_s1026" style="position:absolute;margin-left:474.25pt;margin-top:795.7pt;width:63.25pt;height:17.75pt;z-index:251653632;mso-position-horizontal-relative:page;mso-position-vertical-relative:page" coordsize="8031,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">
              <v:shape id="Shape 181297" o:spid="_x0000_s1027" style="position:absolute;top:259;width:1021;height:1783;visibility:visible;mso-wrap-style:square;v-text-anchor:top" coordsize="102108,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" path="m50292,v35052,,50292,12192,50292,45720l100584,56388r-41148,l59436,41148v,-6096,-3048,-10668,-9144,-10668c42672,30480,41148,35052,41148,41148v,12192,13716,18288,30480,30480c92964,88392,102108,103632,102108,128016v,35052,-15240,50292,-50292,50292c13716,178308,,163068,,124968l,103632r41148,l41148,128016v,12192,,18288,9144,18288c57912,146304,59436,140208,59436,129540v,-13716,-3048,-19812,-15240,-27432c18288,80772,,70104,,44196,,13716,16764,,50292,xe" fillcolor="#8bd6f4" stroked="f" strokeweight="0">
                <v:stroke miterlimit="83231f" joinstyle="miter"/>
                <v:path arrowok="t" textboxrect="0,0,102108,178308"/>
              </v:shape>
              <v:shape id="Shape 181298" o:spid="_x0000_s1028" style="position:absolute;left:1203;top:259;width:1006;height:1752;visibility:visible;mso-wrap-style:square;v-text-anchor:top" coordsize="10058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" path="m65532,v28956,,35052,18288,35052,53340l100584,175260r-41148,l59436,48768v,-12192,,-18288,-9144,-18288c41148,30480,41148,36576,41148,48768r,126492l,175260,,1524r38100,l38100,10668c44196,4572,53340,,65532,xe" fillcolor="#31ace6" stroked="f" strokeweight="0">
                <v:stroke miterlimit="83231f" joinstyle="miter"/>
                <v:path arrowok="t" textboxrect="0,0,100584,175260"/>
              </v:shape>
              <v:shape id="Shape 181299" o:spid="_x0000_s1029" style="position:absolute;left:2438;top:832;width:503;height:1210;visibility:visible;mso-wrap-style:square;v-text-anchor:top" coordsize="50292,12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" path="m50292,r,33197l48863,34252v-7715,7716,-7715,15431,-7715,25718l41148,70638v,12192,,18288,9144,18288l50292,117236r-572,455c45339,119786,40386,120930,35052,120930,13716,120930,,105690,,79782l,53874c,28728,9430,19013,32147,8011l50292,xe" fillcolor="#f04795" stroked="f" strokeweight="0">
                <v:stroke miterlimit="83231f" joinstyle="miter"/>
                <v:path arrowok="t" textboxrect="0,0,50292,120930"/>
              </v:shape>
              <v:shape id="Shape 181300" o:spid="_x0000_s1030" style="position:absolute;left:2468;top:260;width:473;height:547;visibility:visible;mso-wrap-style:square;v-text-anchor:top" coordsize="47244,54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" path="m47244,r,30292c38100,30292,38100,36388,38100,47056r,7621l,54677,,42484c,20768,9430,7623,27646,2408l47244,xe" fillcolor="#f04795" stroked="f" strokeweight="0">
                <v:stroke miterlimit="83231f" joinstyle="miter"/>
                <v:path arrowok="t" textboxrect="0,0,47244,54677"/>
              </v:shape>
              <v:shape id="Shape 181301" o:spid="_x0000_s1031" style="position:absolute;left:2941;top:259;width:503;height:1752;visibility:visible;mso-wrap-style:square;v-text-anchor:top" coordsize="502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" path="m1524,c36576,,50292,15240,50292,48768r,126492l10668,175260r,-9144l,174614,,146304v9144,,9144,-6096,9144,-18288l9144,83820,,90575,,57378,9144,53340r,-6096c9144,36576,7620,30480,,30480l,188,1524,xe" fillcolor="#f04795" stroked="f" strokeweight="0">
                <v:stroke miterlimit="83231f" joinstyle="miter"/>
                <v:path arrowok="t" textboxrect="0,0,50292,175260"/>
              </v:shape>
              <v:shape id="Shape 181302" o:spid="_x0000_s1032" style="position:absolute;left:3703;top:274;width:510;height:1981;visibility:visible;mso-wrap-style:square;v-text-anchor:top" coordsize="51054,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" path="m,l39624,r,9144l51054,1808r,27545l43053,33527v-1524,3048,-1905,7620,-1905,13717l41148,126492v,6096,381,10668,1905,13716l51054,144382r,28938l41148,166115r,32005l,198120,,xe" fillcolor="#e50672" stroked="f" strokeweight="0">
                <v:stroke miterlimit="83231f" joinstyle="miter"/>
                <v:path arrowok="t" textboxrect="0,0,51054,198120"/>
              </v:shape>
              <v:shape id="Shape 181303" o:spid="_x0000_s1033" style="position:absolute;left:4213;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" path="m17526,c43434,,51054,18288,51054,53340r,64009c51054,156973,48006,178309,14478,178309v-5334,,-9906,-1143,-13907,-3048l,174845,,145907r762,397c8382,146304,9906,140209,9906,128016r,-79248c9906,36576,8382,30480,762,30480l,30878,,3332,1334,2477c6096,762,11430,,17526,xe" fillcolor="#e50672" stroked="f" strokeweight="0">
                <v:stroke miterlimit="83231f" joinstyle="miter"/>
                <v:path arrowok="t" textboxrect="0,0,51054,178309"/>
              </v:shape>
              <v:shape id="Shape 181304" o:spid="_x0000_s1034" style="position:absolute;left:4968;top:274;width:510;height:1981;visibility:visible;mso-wrap-style:square;v-text-anchor:top" coordsize="51053,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" path="m,l39624,r,9144l51053,1808r,27545l43053,33527v-1525,3048,-1905,7620,-1905,13717l41148,126492v,6096,380,10668,1905,13716l51053,144382r,28938l41148,166115r,32005l,198120,,xe" fillcolor="#fbd305" stroked="f" strokeweight="0">
                <v:stroke miterlimit="83231f" joinstyle="miter"/>
                <v:path arrowok="t" textboxrect="0,0,51053,198120"/>
              </v:shape>
              <v:shape id="Shape 181305" o:spid="_x0000_s1035" style="position:absolute;left:5478;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" path="m17526,c43435,,51054,18288,51054,53340r,64009c51054,156973,48006,178309,14478,178309v-5334,,-9905,-1143,-13906,-3048l,174844,,145907r763,397c8382,146304,9906,140209,9906,128016r,-79248c9906,36576,8382,30480,763,30480l,30878,,3333,1334,2477c6097,762,11430,,17526,xe" fillcolor="#fbd305" stroked="f" strokeweight="0">
                <v:stroke miterlimit="83231f" joinstyle="miter"/>
                <v:path arrowok="t" textboxrect="0,0,51054,178309"/>
              </v:shape>
              <v:shape id="Shape 181306" o:spid="_x0000_s1036" style="position:absolute;left:6217;top:259;width:511;height:1783;visibility:visible;mso-wrap-style:square;v-text-anchor:top" coordsize="51053,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" path="m50292,r761,96l51053,30869r-761,-389c41148,30480,41148,36576,41148,50292r,13716l51053,64008r,30480l41148,94488r,33527c41148,140208,41148,146303,50292,146303r761,-372l51053,178205r-761,103c10668,178308,,160020,,121920l,54864c,16764,10668,,50292,xe" fillcolor="#f8ad0b" stroked="f" strokeweight="0">
                <v:stroke miterlimit="83231f" joinstyle="miter"/>
                <v:path arrowok="t" textboxrect="0,0,51053,178308"/>
              </v:shape>
              <v:shape id="Shape 181307" o:spid="_x0000_s1037" style="position:absolute;left:6728;top:1310;width:511;height:731;visibility:visible;mso-wrap-style:square;v-text-anchor:top" coordsize="51054,7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" path="m9906,l51054,r,16764c51054,45339,45054,62770,24694,69700l,73049,,40775,8573,36576c9906,33528,9906,28956,9906,22860l9906,xe" fillcolor="#f8ad0b" stroked="f" strokeweight="0">
                <v:stroke miterlimit="83231f" joinstyle="miter"/>
                <v:path arrowok="t" textboxrect="0,0,51054,73049"/>
              </v:shape>
              <v:shape id="Shape 181308" o:spid="_x0000_s1038" style="position:absolute;left:6728;top:260;width:511;height:943;visibility:visible;mso-wrap-style:square;v-text-anchor:top" coordsize="51054,94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" path="m,l24694,3118c45054,9620,51054,26193,51054,54768r,39624l,94392,,63912r9906,l9906,50195v,-6857,,-11811,-1333,-15049l,30773,,xe" fillcolor="#f8ad0b" stroked="f" strokeweight="0">
                <v:stroke miterlimit="83231f" joinstyle="miter"/>
                <v:path arrowok="t" textboxrect="0,0,51054,94392"/>
              </v:shape>
              <v:shape id="Shape 181309" o:spid="_x0000_s1039" style="position:absolute;left:7421;width:610;height:2042;visibility:visible;mso-wrap-style:square;v-text-anchor:top" coordsize="60959,2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" path="m50292,r,27432l60959,27432r,32004l50292,59436r,99060c50292,163068,50672,165735,52197,167259r8762,1904l60959,199644r-21335,4571c12192,204215,9144,192024,9144,166115r,-106679l,59436,,27432r9144,l9144,7620,50292,xe" fillcolor="#f15c19" stroked="f" strokeweight="0">
                <v:stroke miterlimit="83231f" joinstyle="miter"/>
                <v:path arrowok="t" textboxrect="0,0,60959,204215"/>
              </v:shape>
              <w10:wrap type="square" anchorx="page" anchory="page"/>
            </v:group>
          </w:pict>
        </mc:Fallback>
      </mc:AlternateContent>
    </w:r>
    <w:r>
      <w:rPr>
        <w:color w:val="C2C2C2"/>
        <w:sz w:val="21"/>
      </w:rPr>
      <w:t>3º Lengua Castellana y Literatura – Programación didáctica</w:t>
    </w:r>
    <w:r>
      <w:rPr>
        <w:color w:val="C2C2C2"/>
        <w:sz w:val="21"/>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E049" w14:textId="77777777" w:rsidR="004F3BF5" w:rsidRDefault="004F3BF5">
    <w:pPr>
      <w:spacing w:after="0" w:line="259" w:lineRule="auto"/>
      <w:ind w:left="444" w:right="303" w:firstLine="0"/>
      <w:jc w:val="left"/>
    </w:pPr>
    <w:r>
      <w:rPr>
        <w:rFonts w:ascii="Calibri" w:eastAsia="Calibri" w:hAnsi="Calibri" w:cs="Calibri"/>
        <w:noProof/>
        <w:sz w:val="22"/>
      </w:rPr>
      <mc:AlternateContent>
        <mc:Choice Requires="wpg">
          <w:drawing>
            <wp:anchor distT="0" distB="0" distL="114300" distR="114300" simplePos="0" relativeHeight="251656192" behindDoc="0" locked="0" layoutInCell="1" allowOverlap="1" wp14:anchorId="23B853B3" wp14:editId="716FB897">
              <wp:simplePos x="0" y="0"/>
              <wp:positionH relativeFrom="page">
                <wp:posOffset>6022848</wp:posOffset>
              </wp:positionH>
              <wp:positionV relativeFrom="page">
                <wp:posOffset>10105644</wp:posOffset>
              </wp:positionV>
              <wp:extent cx="803149" cy="225552"/>
              <wp:effectExtent l="0" t="0" r="0" b="0"/>
              <wp:wrapSquare wrapText="bothSides"/>
              <wp:docPr id="181853" name="Group 181853"/>
              <wp:cNvGraphicFramePr/>
              <a:graphic xmlns:a="http://schemas.openxmlformats.org/drawingml/2006/main">
                <a:graphicData uri="http://schemas.microsoft.com/office/word/2010/wordprocessingGroup">
                  <wpg:wgp>
                    <wpg:cNvGrpSpPr/>
                    <wpg:grpSpPr>
                      <a:xfrm>
                        <a:off x="0" y="0"/>
                        <a:ext cx="803149" cy="225552"/>
                        <a:chOff x="0" y="0"/>
                        <a:chExt cx="803149" cy="225552"/>
                      </a:xfrm>
                    </wpg:grpSpPr>
                    <wps:wsp>
                      <wps:cNvPr id="181854" name="Shape 181854"/>
                      <wps:cNvSpPr/>
                      <wps:spPr>
                        <a:xfrm>
                          <a:off x="0" y="25907"/>
                          <a:ext cx="102108" cy="178308"/>
                        </a:xfrm>
                        <a:custGeom>
                          <a:avLst/>
                          <a:gdLst/>
                          <a:ahLst/>
                          <a:cxnLst/>
                          <a:rect l="0" t="0" r="0" b="0"/>
                          <a:pathLst>
                            <a:path w="102108" h="178308">
                              <a:moveTo>
                                <a:pt x="50292" y="0"/>
                              </a:moveTo>
                              <a:cubicBezTo>
                                <a:pt x="85344" y="0"/>
                                <a:pt x="100584" y="12192"/>
                                <a:pt x="100584" y="45720"/>
                              </a:cubicBezTo>
                              <a:lnTo>
                                <a:pt x="100584" y="56388"/>
                              </a:lnTo>
                              <a:lnTo>
                                <a:pt x="59436" y="56388"/>
                              </a:lnTo>
                              <a:lnTo>
                                <a:pt x="59436" y="41148"/>
                              </a:lnTo>
                              <a:cubicBezTo>
                                <a:pt x="59436" y="35052"/>
                                <a:pt x="56388" y="30480"/>
                                <a:pt x="50292" y="30480"/>
                              </a:cubicBezTo>
                              <a:cubicBezTo>
                                <a:pt x="42672" y="30480"/>
                                <a:pt x="41148" y="35052"/>
                                <a:pt x="41148" y="41148"/>
                              </a:cubicBezTo>
                              <a:cubicBezTo>
                                <a:pt x="41148" y="53340"/>
                                <a:pt x="54864" y="59436"/>
                                <a:pt x="71628" y="71628"/>
                              </a:cubicBezTo>
                              <a:cubicBezTo>
                                <a:pt x="92964" y="88392"/>
                                <a:pt x="102108" y="103632"/>
                                <a:pt x="102108" y="128016"/>
                              </a:cubicBezTo>
                              <a:cubicBezTo>
                                <a:pt x="102108" y="163068"/>
                                <a:pt x="86868" y="178308"/>
                                <a:pt x="51816" y="178308"/>
                              </a:cubicBezTo>
                              <a:cubicBezTo>
                                <a:pt x="13716" y="178308"/>
                                <a:pt x="0" y="163068"/>
                                <a:pt x="0" y="124968"/>
                              </a:cubicBezTo>
                              <a:lnTo>
                                <a:pt x="0" y="103632"/>
                              </a:lnTo>
                              <a:lnTo>
                                <a:pt x="41148" y="103632"/>
                              </a:lnTo>
                              <a:lnTo>
                                <a:pt x="41148" y="128016"/>
                              </a:lnTo>
                              <a:cubicBezTo>
                                <a:pt x="41148" y="140208"/>
                                <a:pt x="41148" y="146304"/>
                                <a:pt x="50292" y="146304"/>
                              </a:cubicBezTo>
                              <a:cubicBezTo>
                                <a:pt x="57912" y="146304"/>
                                <a:pt x="59436" y="140208"/>
                                <a:pt x="59436" y="129540"/>
                              </a:cubicBezTo>
                              <a:cubicBezTo>
                                <a:pt x="59436" y="115824"/>
                                <a:pt x="56388" y="109728"/>
                                <a:pt x="44196" y="102108"/>
                              </a:cubicBezTo>
                              <a:cubicBezTo>
                                <a:pt x="18288" y="80772"/>
                                <a:pt x="0" y="70104"/>
                                <a:pt x="0" y="44196"/>
                              </a:cubicBezTo>
                              <a:cubicBezTo>
                                <a:pt x="0" y="13716"/>
                                <a:pt x="16764" y="0"/>
                                <a:pt x="50292" y="0"/>
                              </a:cubicBezTo>
                              <a:close/>
                            </a:path>
                          </a:pathLst>
                        </a:custGeom>
                        <a:ln w="0" cap="flat">
                          <a:miter lim="127000"/>
                        </a:ln>
                      </wps:spPr>
                      <wps:style>
                        <a:lnRef idx="0">
                          <a:srgbClr val="000000">
                            <a:alpha val="0"/>
                          </a:srgbClr>
                        </a:lnRef>
                        <a:fillRef idx="1">
                          <a:srgbClr val="8BD6F4"/>
                        </a:fillRef>
                        <a:effectRef idx="0">
                          <a:scrgbClr r="0" g="0" b="0"/>
                        </a:effectRef>
                        <a:fontRef idx="none"/>
                      </wps:style>
                      <wps:bodyPr/>
                    </wps:wsp>
                    <wps:wsp>
                      <wps:cNvPr id="181855" name="Shape 181855"/>
                      <wps:cNvSpPr/>
                      <wps:spPr>
                        <a:xfrm>
                          <a:off x="120397" y="25908"/>
                          <a:ext cx="100584" cy="175260"/>
                        </a:xfrm>
                        <a:custGeom>
                          <a:avLst/>
                          <a:gdLst/>
                          <a:ahLst/>
                          <a:cxnLst/>
                          <a:rect l="0" t="0" r="0" b="0"/>
                          <a:pathLst>
                            <a:path w="100584" h="175260">
                              <a:moveTo>
                                <a:pt x="65532" y="0"/>
                              </a:moveTo>
                              <a:cubicBezTo>
                                <a:pt x="94488" y="0"/>
                                <a:pt x="100584" y="18288"/>
                                <a:pt x="100584" y="53340"/>
                              </a:cubicBezTo>
                              <a:lnTo>
                                <a:pt x="100584" y="175260"/>
                              </a:lnTo>
                              <a:lnTo>
                                <a:pt x="59436" y="175260"/>
                              </a:lnTo>
                              <a:lnTo>
                                <a:pt x="59436" y="48768"/>
                              </a:lnTo>
                              <a:cubicBezTo>
                                <a:pt x="59436" y="36576"/>
                                <a:pt x="59436" y="30480"/>
                                <a:pt x="50292" y="30480"/>
                              </a:cubicBezTo>
                              <a:cubicBezTo>
                                <a:pt x="41148" y="30480"/>
                                <a:pt x="41148" y="36576"/>
                                <a:pt x="41148" y="48768"/>
                              </a:cubicBezTo>
                              <a:lnTo>
                                <a:pt x="41148" y="175260"/>
                              </a:lnTo>
                              <a:lnTo>
                                <a:pt x="0" y="175260"/>
                              </a:lnTo>
                              <a:lnTo>
                                <a:pt x="0" y="1524"/>
                              </a:lnTo>
                              <a:lnTo>
                                <a:pt x="38100" y="1524"/>
                              </a:lnTo>
                              <a:lnTo>
                                <a:pt x="38100" y="10668"/>
                              </a:lnTo>
                              <a:cubicBezTo>
                                <a:pt x="44196" y="4572"/>
                                <a:pt x="53340" y="0"/>
                                <a:pt x="65532" y="0"/>
                              </a:cubicBezTo>
                              <a:close/>
                            </a:path>
                          </a:pathLst>
                        </a:custGeom>
                        <a:ln w="0" cap="flat">
                          <a:miter lim="127000"/>
                        </a:ln>
                      </wps:spPr>
                      <wps:style>
                        <a:lnRef idx="0">
                          <a:srgbClr val="000000">
                            <a:alpha val="0"/>
                          </a:srgbClr>
                        </a:lnRef>
                        <a:fillRef idx="1">
                          <a:srgbClr val="31ACE6"/>
                        </a:fillRef>
                        <a:effectRef idx="0">
                          <a:scrgbClr r="0" g="0" b="0"/>
                        </a:effectRef>
                        <a:fontRef idx="none"/>
                      </wps:style>
                      <wps:bodyPr/>
                    </wps:wsp>
                    <wps:wsp>
                      <wps:cNvPr id="181856" name="Shape 181856"/>
                      <wps:cNvSpPr/>
                      <wps:spPr>
                        <a:xfrm>
                          <a:off x="243840" y="83287"/>
                          <a:ext cx="50292" cy="120930"/>
                        </a:xfrm>
                        <a:custGeom>
                          <a:avLst/>
                          <a:gdLst/>
                          <a:ahLst/>
                          <a:cxnLst/>
                          <a:rect l="0" t="0" r="0" b="0"/>
                          <a:pathLst>
                            <a:path w="50292" h="120930">
                              <a:moveTo>
                                <a:pt x="50292" y="0"/>
                              </a:moveTo>
                              <a:lnTo>
                                <a:pt x="50292" y="33197"/>
                              </a:lnTo>
                              <a:lnTo>
                                <a:pt x="48863" y="34252"/>
                              </a:lnTo>
                              <a:cubicBezTo>
                                <a:pt x="41148" y="41968"/>
                                <a:pt x="41148" y="49683"/>
                                <a:pt x="41148" y="59970"/>
                              </a:cubicBezTo>
                              <a:lnTo>
                                <a:pt x="41148" y="70638"/>
                              </a:lnTo>
                              <a:cubicBezTo>
                                <a:pt x="41148" y="82830"/>
                                <a:pt x="41148" y="88926"/>
                                <a:pt x="50292" y="88926"/>
                              </a:cubicBezTo>
                              <a:lnTo>
                                <a:pt x="50292" y="117236"/>
                              </a:lnTo>
                              <a:lnTo>
                                <a:pt x="49720" y="117691"/>
                              </a:lnTo>
                              <a:cubicBezTo>
                                <a:pt x="45339" y="119786"/>
                                <a:pt x="40386" y="120930"/>
                                <a:pt x="35052" y="120930"/>
                              </a:cubicBezTo>
                              <a:cubicBezTo>
                                <a:pt x="13716" y="120930"/>
                                <a:pt x="0" y="105690"/>
                                <a:pt x="0" y="79782"/>
                              </a:cubicBezTo>
                              <a:lnTo>
                                <a:pt x="0" y="53874"/>
                              </a:lnTo>
                              <a:cubicBezTo>
                                <a:pt x="0" y="28728"/>
                                <a:pt x="9430" y="19013"/>
                                <a:pt x="32147" y="8011"/>
                              </a:cubicBezTo>
                              <a:lnTo>
                                <a:pt x="50292"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857" name="Shape 181857"/>
                      <wps:cNvSpPr/>
                      <wps:spPr>
                        <a:xfrm>
                          <a:off x="246888" y="26097"/>
                          <a:ext cx="47244" cy="54677"/>
                        </a:xfrm>
                        <a:custGeom>
                          <a:avLst/>
                          <a:gdLst/>
                          <a:ahLst/>
                          <a:cxnLst/>
                          <a:rect l="0" t="0" r="0" b="0"/>
                          <a:pathLst>
                            <a:path w="47244" h="54677">
                              <a:moveTo>
                                <a:pt x="47244" y="0"/>
                              </a:moveTo>
                              <a:lnTo>
                                <a:pt x="47244" y="30292"/>
                              </a:lnTo>
                              <a:cubicBezTo>
                                <a:pt x="38100" y="30292"/>
                                <a:pt x="38100" y="36388"/>
                                <a:pt x="38100" y="47056"/>
                              </a:cubicBezTo>
                              <a:lnTo>
                                <a:pt x="38100" y="54677"/>
                              </a:lnTo>
                              <a:lnTo>
                                <a:pt x="0" y="54677"/>
                              </a:lnTo>
                              <a:lnTo>
                                <a:pt x="0" y="42484"/>
                              </a:lnTo>
                              <a:cubicBezTo>
                                <a:pt x="0" y="20768"/>
                                <a:pt x="9430" y="7623"/>
                                <a:pt x="27646" y="2408"/>
                              </a:cubicBezTo>
                              <a:lnTo>
                                <a:pt x="4724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858" name="Shape 181858"/>
                      <wps:cNvSpPr/>
                      <wps:spPr>
                        <a:xfrm>
                          <a:off x="294132" y="25909"/>
                          <a:ext cx="50292" cy="175260"/>
                        </a:xfrm>
                        <a:custGeom>
                          <a:avLst/>
                          <a:gdLst/>
                          <a:ahLst/>
                          <a:cxnLst/>
                          <a:rect l="0" t="0" r="0" b="0"/>
                          <a:pathLst>
                            <a:path w="50292" h="175260">
                              <a:moveTo>
                                <a:pt x="1524" y="0"/>
                              </a:moveTo>
                              <a:cubicBezTo>
                                <a:pt x="36576" y="0"/>
                                <a:pt x="50292" y="15240"/>
                                <a:pt x="50292" y="48768"/>
                              </a:cubicBezTo>
                              <a:lnTo>
                                <a:pt x="50292" y="175260"/>
                              </a:lnTo>
                              <a:lnTo>
                                <a:pt x="10668" y="175260"/>
                              </a:lnTo>
                              <a:lnTo>
                                <a:pt x="10668" y="166116"/>
                              </a:lnTo>
                              <a:lnTo>
                                <a:pt x="0" y="174614"/>
                              </a:lnTo>
                              <a:lnTo>
                                <a:pt x="0" y="146304"/>
                              </a:lnTo>
                              <a:cubicBezTo>
                                <a:pt x="9144" y="146304"/>
                                <a:pt x="9144" y="140208"/>
                                <a:pt x="9144" y="128016"/>
                              </a:cubicBezTo>
                              <a:lnTo>
                                <a:pt x="9144" y="83820"/>
                              </a:lnTo>
                              <a:lnTo>
                                <a:pt x="0" y="90575"/>
                              </a:lnTo>
                              <a:lnTo>
                                <a:pt x="0" y="57378"/>
                              </a:lnTo>
                              <a:lnTo>
                                <a:pt x="9144" y="53340"/>
                              </a:lnTo>
                              <a:lnTo>
                                <a:pt x="9144" y="47244"/>
                              </a:lnTo>
                              <a:cubicBezTo>
                                <a:pt x="9144" y="36576"/>
                                <a:pt x="7620" y="30480"/>
                                <a:pt x="0" y="30480"/>
                              </a:cubicBezTo>
                              <a:lnTo>
                                <a:pt x="0" y="188"/>
                              </a:lnTo>
                              <a:lnTo>
                                <a:pt x="1524" y="0"/>
                              </a:lnTo>
                              <a:close/>
                            </a:path>
                          </a:pathLst>
                        </a:custGeom>
                        <a:ln w="0" cap="flat">
                          <a:miter lim="127000"/>
                        </a:ln>
                      </wps:spPr>
                      <wps:style>
                        <a:lnRef idx="0">
                          <a:srgbClr val="000000">
                            <a:alpha val="0"/>
                          </a:srgbClr>
                        </a:lnRef>
                        <a:fillRef idx="1">
                          <a:srgbClr val="F04795"/>
                        </a:fillRef>
                        <a:effectRef idx="0">
                          <a:scrgbClr r="0" g="0" b="0"/>
                        </a:effectRef>
                        <a:fontRef idx="none"/>
                      </wps:style>
                      <wps:bodyPr/>
                    </wps:wsp>
                    <wps:wsp>
                      <wps:cNvPr id="181859" name="Shape 181859"/>
                      <wps:cNvSpPr/>
                      <wps:spPr>
                        <a:xfrm>
                          <a:off x="370332" y="27432"/>
                          <a:ext cx="51054" cy="198120"/>
                        </a:xfrm>
                        <a:custGeom>
                          <a:avLst/>
                          <a:gdLst/>
                          <a:ahLst/>
                          <a:cxnLst/>
                          <a:rect l="0" t="0" r="0" b="0"/>
                          <a:pathLst>
                            <a:path w="51054" h="198120">
                              <a:moveTo>
                                <a:pt x="0" y="0"/>
                              </a:moveTo>
                              <a:lnTo>
                                <a:pt x="39624" y="0"/>
                              </a:lnTo>
                              <a:lnTo>
                                <a:pt x="39624" y="9144"/>
                              </a:lnTo>
                              <a:lnTo>
                                <a:pt x="51054" y="1808"/>
                              </a:lnTo>
                              <a:lnTo>
                                <a:pt x="51054" y="29353"/>
                              </a:lnTo>
                              <a:lnTo>
                                <a:pt x="43053" y="33527"/>
                              </a:lnTo>
                              <a:cubicBezTo>
                                <a:pt x="41529" y="36575"/>
                                <a:pt x="41148" y="41147"/>
                                <a:pt x="41148" y="47244"/>
                              </a:cubicBezTo>
                              <a:lnTo>
                                <a:pt x="41148" y="126492"/>
                              </a:lnTo>
                              <a:cubicBezTo>
                                <a:pt x="41148" y="132588"/>
                                <a:pt x="41529" y="137160"/>
                                <a:pt x="43053" y="140208"/>
                              </a:cubicBezTo>
                              <a:lnTo>
                                <a:pt x="51054" y="144382"/>
                              </a:lnTo>
                              <a:lnTo>
                                <a:pt x="51054"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860" name="Shape 181860"/>
                      <wps:cNvSpPr/>
                      <wps:spPr>
                        <a:xfrm>
                          <a:off x="421386" y="25908"/>
                          <a:ext cx="51054" cy="178309"/>
                        </a:xfrm>
                        <a:custGeom>
                          <a:avLst/>
                          <a:gdLst/>
                          <a:ahLst/>
                          <a:cxnLst/>
                          <a:rect l="0" t="0" r="0" b="0"/>
                          <a:pathLst>
                            <a:path w="51054" h="178309">
                              <a:moveTo>
                                <a:pt x="17526" y="0"/>
                              </a:moveTo>
                              <a:cubicBezTo>
                                <a:pt x="43434" y="0"/>
                                <a:pt x="51054" y="18288"/>
                                <a:pt x="51054" y="53340"/>
                              </a:cubicBezTo>
                              <a:lnTo>
                                <a:pt x="51054" y="117349"/>
                              </a:lnTo>
                              <a:cubicBezTo>
                                <a:pt x="51054" y="156973"/>
                                <a:pt x="48006" y="178309"/>
                                <a:pt x="14478" y="178309"/>
                              </a:cubicBezTo>
                              <a:cubicBezTo>
                                <a:pt x="9144" y="178309"/>
                                <a:pt x="4572" y="177166"/>
                                <a:pt x="571" y="175261"/>
                              </a:cubicBezTo>
                              <a:lnTo>
                                <a:pt x="0" y="174845"/>
                              </a:lnTo>
                              <a:lnTo>
                                <a:pt x="0" y="145907"/>
                              </a:lnTo>
                              <a:lnTo>
                                <a:pt x="762" y="146304"/>
                              </a:lnTo>
                              <a:cubicBezTo>
                                <a:pt x="8382" y="146304"/>
                                <a:pt x="9906" y="140209"/>
                                <a:pt x="9906" y="128016"/>
                              </a:cubicBezTo>
                              <a:lnTo>
                                <a:pt x="9906" y="48768"/>
                              </a:lnTo>
                              <a:cubicBezTo>
                                <a:pt x="9906" y="36576"/>
                                <a:pt x="8382" y="30480"/>
                                <a:pt x="762" y="30480"/>
                              </a:cubicBezTo>
                              <a:lnTo>
                                <a:pt x="0" y="30878"/>
                              </a:lnTo>
                              <a:lnTo>
                                <a:pt x="0" y="3332"/>
                              </a:lnTo>
                              <a:lnTo>
                                <a:pt x="1334" y="2477"/>
                              </a:lnTo>
                              <a:cubicBezTo>
                                <a:pt x="6096" y="762"/>
                                <a:pt x="11430" y="0"/>
                                <a:pt x="17526" y="0"/>
                              </a:cubicBezTo>
                              <a:close/>
                            </a:path>
                          </a:pathLst>
                        </a:custGeom>
                        <a:ln w="0" cap="flat">
                          <a:miter lim="127000"/>
                        </a:ln>
                      </wps:spPr>
                      <wps:style>
                        <a:lnRef idx="0">
                          <a:srgbClr val="000000">
                            <a:alpha val="0"/>
                          </a:srgbClr>
                        </a:lnRef>
                        <a:fillRef idx="1">
                          <a:srgbClr val="E50672"/>
                        </a:fillRef>
                        <a:effectRef idx="0">
                          <a:scrgbClr r="0" g="0" b="0"/>
                        </a:effectRef>
                        <a:fontRef idx="none"/>
                      </wps:style>
                      <wps:bodyPr/>
                    </wps:wsp>
                    <wps:wsp>
                      <wps:cNvPr id="181861" name="Shape 181861"/>
                      <wps:cNvSpPr/>
                      <wps:spPr>
                        <a:xfrm>
                          <a:off x="496825" y="27432"/>
                          <a:ext cx="51053" cy="198120"/>
                        </a:xfrm>
                        <a:custGeom>
                          <a:avLst/>
                          <a:gdLst/>
                          <a:ahLst/>
                          <a:cxnLst/>
                          <a:rect l="0" t="0" r="0" b="0"/>
                          <a:pathLst>
                            <a:path w="51053" h="198120">
                              <a:moveTo>
                                <a:pt x="0" y="0"/>
                              </a:moveTo>
                              <a:lnTo>
                                <a:pt x="39624" y="0"/>
                              </a:lnTo>
                              <a:lnTo>
                                <a:pt x="39624" y="9144"/>
                              </a:lnTo>
                              <a:lnTo>
                                <a:pt x="51053" y="1808"/>
                              </a:lnTo>
                              <a:lnTo>
                                <a:pt x="51053" y="29353"/>
                              </a:lnTo>
                              <a:lnTo>
                                <a:pt x="43053" y="33527"/>
                              </a:lnTo>
                              <a:cubicBezTo>
                                <a:pt x="41528" y="36575"/>
                                <a:pt x="41148" y="41147"/>
                                <a:pt x="41148" y="47244"/>
                              </a:cubicBezTo>
                              <a:lnTo>
                                <a:pt x="41148" y="126492"/>
                              </a:lnTo>
                              <a:cubicBezTo>
                                <a:pt x="41148" y="132588"/>
                                <a:pt x="41528" y="137160"/>
                                <a:pt x="43053" y="140208"/>
                              </a:cubicBezTo>
                              <a:lnTo>
                                <a:pt x="51053" y="144382"/>
                              </a:lnTo>
                              <a:lnTo>
                                <a:pt x="51053" y="173320"/>
                              </a:lnTo>
                              <a:lnTo>
                                <a:pt x="41148" y="166115"/>
                              </a:lnTo>
                              <a:lnTo>
                                <a:pt x="41148" y="198120"/>
                              </a:lnTo>
                              <a:lnTo>
                                <a:pt x="0" y="198120"/>
                              </a:lnTo>
                              <a:lnTo>
                                <a:pt x="0" y="0"/>
                              </a:ln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862" name="Shape 181862"/>
                      <wps:cNvSpPr/>
                      <wps:spPr>
                        <a:xfrm>
                          <a:off x="547878" y="25908"/>
                          <a:ext cx="51054" cy="178309"/>
                        </a:xfrm>
                        <a:custGeom>
                          <a:avLst/>
                          <a:gdLst/>
                          <a:ahLst/>
                          <a:cxnLst/>
                          <a:rect l="0" t="0" r="0" b="0"/>
                          <a:pathLst>
                            <a:path w="51054" h="178309">
                              <a:moveTo>
                                <a:pt x="17526" y="0"/>
                              </a:moveTo>
                              <a:cubicBezTo>
                                <a:pt x="43435" y="0"/>
                                <a:pt x="51054" y="18288"/>
                                <a:pt x="51054" y="53340"/>
                              </a:cubicBezTo>
                              <a:lnTo>
                                <a:pt x="51054" y="117349"/>
                              </a:lnTo>
                              <a:cubicBezTo>
                                <a:pt x="51054" y="156973"/>
                                <a:pt x="48006" y="178309"/>
                                <a:pt x="14478" y="178309"/>
                              </a:cubicBezTo>
                              <a:cubicBezTo>
                                <a:pt x="9144" y="178309"/>
                                <a:pt x="4573" y="177166"/>
                                <a:pt x="572" y="175261"/>
                              </a:cubicBezTo>
                              <a:lnTo>
                                <a:pt x="0" y="174844"/>
                              </a:lnTo>
                              <a:lnTo>
                                <a:pt x="0" y="145907"/>
                              </a:lnTo>
                              <a:lnTo>
                                <a:pt x="763" y="146304"/>
                              </a:lnTo>
                              <a:cubicBezTo>
                                <a:pt x="8382" y="146304"/>
                                <a:pt x="9906" y="140209"/>
                                <a:pt x="9906" y="128016"/>
                              </a:cubicBezTo>
                              <a:lnTo>
                                <a:pt x="9906" y="48768"/>
                              </a:lnTo>
                              <a:cubicBezTo>
                                <a:pt x="9906" y="36576"/>
                                <a:pt x="8382" y="30480"/>
                                <a:pt x="763" y="30480"/>
                              </a:cubicBezTo>
                              <a:lnTo>
                                <a:pt x="0" y="30878"/>
                              </a:lnTo>
                              <a:lnTo>
                                <a:pt x="0" y="3333"/>
                              </a:lnTo>
                              <a:lnTo>
                                <a:pt x="1334" y="2477"/>
                              </a:lnTo>
                              <a:cubicBezTo>
                                <a:pt x="6097" y="762"/>
                                <a:pt x="11430" y="0"/>
                                <a:pt x="17526" y="0"/>
                              </a:cubicBezTo>
                              <a:close/>
                            </a:path>
                          </a:pathLst>
                        </a:custGeom>
                        <a:ln w="0" cap="flat">
                          <a:miter lim="127000"/>
                        </a:ln>
                      </wps:spPr>
                      <wps:style>
                        <a:lnRef idx="0">
                          <a:srgbClr val="000000">
                            <a:alpha val="0"/>
                          </a:srgbClr>
                        </a:lnRef>
                        <a:fillRef idx="1">
                          <a:srgbClr val="FBD305"/>
                        </a:fillRef>
                        <a:effectRef idx="0">
                          <a:scrgbClr r="0" g="0" b="0"/>
                        </a:effectRef>
                        <a:fontRef idx="none"/>
                      </wps:style>
                      <wps:bodyPr/>
                    </wps:wsp>
                    <wps:wsp>
                      <wps:cNvPr id="181863" name="Shape 181863"/>
                      <wps:cNvSpPr/>
                      <wps:spPr>
                        <a:xfrm>
                          <a:off x="621792" y="25908"/>
                          <a:ext cx="51053" cy="178308"/>
                        </a:xfrm>
                        <a:custGeom>
                          <a:avLst/>
                          <a:gdLst/>
                          <a:ahLst/>
                          <a:cxnLst/>
                          <a:rect l="0" t="0" r="0" b="0"/>
                          <a:pathLst>
                            <a:path w="51053" h="178308">
                              <a:moveTo>
                                <a:pt x="50292" y="0"/>
                              </a:moveTo>
                              <a:lnTo>
                                <a:pt x="51053" y="96"/>
                              </a:lnTo>
                              <a:lnTo>
                                <a:pt x="51053" y="30869"/>
                              </a:lnTo>
                              <a:lnTo>
                                <a:pt x="50292" y="30480"/>
                              </a:lnTo>
                              <a:cubicBezTo>
                                <a:pt x="41148" y="30480"/>
                                <a:pt x="41148" y="36576"/>
                                <a:pt x="41148" y="50292"/>
                              </a:cubicBezTo>
                              <a:lnTo>
                                <a:pt x="41148" y="64008"/>
                              </a:lnTo>
                              <a:lnTo>
                                <a:pt x="51053" y="64008"/>
                              </a:lnTo>
                              <a:lnTo>
                                <a:pt x="51053" y="94488"/>
                              </a:lnTo>
                              <a:lnTo>
                                <a:pt x="41148" y="94488"/>
                              </a:lnTo>
                              <a:lnTo>
                                <a:pt x="41148" y="128015"/>
                              </a:lnTo>
                              <a:cubicBezTo>
                                <a:pt x="41148" y="140208"/>
                                <a:pt x="41148" y="146303"/>
                                <a:pt x="50292" y="146303"/>
                              </a:cubicBezTo>
                              <a:lnTo>
                                <a:pt x="51053" y="145931"/>
                              </a:lnTo>
                              <a:lnTo>
                                <a:pt x="51053" y="178205"/>
                              </a:lnTo>
                              <a:lnTo>
                                <a:pt x="50292" y="178308"/>
                              </a:lnTo>
                              <a:cubicBezTo>
                                <a:pt x="10668" y="178308"/>
                                <a:pt x="0" y="160020"/>
                                <a:pt x="0" y="121920"/>
                              </a:cubicBezTo>
                              <a:lnTo>
                                <a:pt x="0" y="54864"/>
                              </a:lnTo>
                              <a:cubicBezTo>
                                <a:pt x="0" y="16764"/>
                                <a:pt x="10668" y="0"/>
                                <a:pt x="50292" y="0"/>
                              </a:cubicBez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864" name="Shape 181864"/>
                      <wps:cNvSpPr/>
                      <wps:spPr>
                        <a:xfrm>
                          <a:off x="672846" y="131064"/>
                          <a:ext cx="51054" cy="73049"/>
                        </a:xfrm>
                        <a:custGeom>
                          <a:avLst/>
                          <a:gdLst/>
                          <a:ahLst/>
                          <a:cxnLst/>
                          <a:rect l="0" t="0" r="0" b="0"/>
                          <a:pathLst>
                            <a:path w="51054" h="73049">
                              <a:moveTo>
                                <a:pt x="9906" y="0"/>
                              </a:moveTo>
                              <a:lnTo>
                                <a:pt x="51054" y="0"/>
                              </a:lnTo>
                              <a:lnTo>
                                <a:pt x="51054" y="16764"/>
                              </a:lnTo>
                              <a:cubicBezTo>
                                <a:pt x="51054" y="45339"/>
                                <a:pt x="45054" y="62770"/>
                                <a:pt x="24694" y="69700"/>
                              </a:cubicBezTo>
                              <a:lnTo>
                                <a:pt x="0" y="73049"/>
                              </a:lnTo>
                              <a:lnTo>
                                <a:pt x="0" y="40775"/>
                              </a:lnTo>
                              <a:lnTo>
                                <a:pt x="8573" y="36576"/>
                              </a:lnTo>
                              <a:cubicBezTo>
                                <a:pt x="9906" y="33528"/>
                                <a:pt x="9906" y="28956"/>
                                <a:pt x="9906" y="22860"/>
                              </a:cubicBezTo>
                              <a:lnTo>
                                <a:pt x="9906"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865" name="Shape 181865"/>
                      <wps:cNvSpPr/>
                      <wps:spPr>
                        <a:xfrm>
                          <a:off x="672846" y="26005"/>
                          <a:ext cx="51054" cy="94392"/>
                        </a:xfrm>
                        <a:custGeom>
                          <a:avLst/>
                          <a:gdLst/>
                          <a:ahLst/>
                          <a:cxnLst/>
                          <a:rect l="0" t="0" r="0" b="0"/>
                          <a:pathLst>
                            <a:path w="51054" h="94392">
                              <a:moveTo>
                                <a:pt x="0" y="0"/>
                              </a:moveTo>
                              <a:lnTo>
                                <a:pt x="24694" y="3118"/>
                              </a:lnTo>
                              <a:cubicBezTo>
                                <a:pt x="45054" y="9620"/>
                                <a:pt x="51054" y="26193"/>
                                <a:pt x="51054" y="54768"/>
                              </a:cubicBezTo>
                              <a:lnTo>
                                <a:pt x="51054" y="94392"/>
                              </a:lnTo>
                              <a:lnTo>
                                <a:pt x="0" y="94392"/>
                              </a:lnTo>
                              <a:lnTo>
                                <a:pt x="0" y="63912"/>
                              </a:lnTo>
                              <a:lnTo>
                                <a:pt x="9906" y="63912"/>
                              </a:lnTo>
                              <a:lnTo>
                                <a:pt x="9906" y="50195"/>
                              </a:lnTo>
                              <a:cubicBezTo>
                                <a:pt x="9906" y="43338"/>
                                <a:pt x="9906" y="38384"/>
                                <a:pt x="8573" y="35146"/>
                              </a:cubicBezTo>
                              <a:lnTo>
                                <a:pt x="0" y="30773"/>
                              </a:lnTo>
                              <a:lnTo>
                                <a:pt x="0" y="0"/>
                              </a:lnTo>
                              <a:close/>
                            </a:path>
                          </a:pathLst>
                        </a:custGeom>
                        <a:ln w="0" cap="flat">
                          <a:miter lim="127000"/>
                        </a:ln>
                      </wps:spPr>
                      <wps:style>
                        <a:lnRef idx="0">
                          <a:srgbClr val="000000">
                            <a:alpha val="0"/>
                          </a:srgbClr>
                        </a:lnRef>
                        <a:fillRef idx="1">
                          <a:srgbClr val="F8AD0B"/>
                        </a:fillRef>
                        <a:effectRef idx="0">
                          <a:scrgbClr r="0" g="0" b="0"/>
                        </a:effectRef>
                        <a:fontRef idx="none"/>
                      </wps:style>
                      <wps:bodyPr/>
                    </wps:wsp>
                    <wps:wsp>
                      <wps:cNvPr id="181866" name="Shape 181866"/>
                      <wps:cNvSpPr/>
                      <wps:spPr>
                        <a:xfrm>
                          <a:off x="742190" y="0"/>
                          <a:ext cx="60959" cy="204215"/>
                        </a:xfrm>
                        <a:custGeom>
                          <a:avLst/>
                          <a:gdLst/>
                          <a:ahLst/>
                          <a:cxnLst/>
                          <a:rect l="0" t="0" r="0" b="0"/>
                          <a:pathLst>
                            <a:path w="60959" h="204215">
                              <a:moveTo>
                                <a:pt x="50292" y="0"/>
                              </a:moveTo>
                              <a:lnTo>
                                <a:pt x="50292" y="27432"/>
                              </a:lnTo>
                              <a:lnTo>
                                <a:pt x="60959" y="27432"/>
                              </a:lnTo>
                              <a:lnTo>
                                <a:pt x="60959" y="59436"/>
                              </a:lnTo>
                              <a:lnTo>
                                <a:pt x="50292" y="59436"/>
                              </a:lnTo>
                              <a:lnTo>
                                <a:pt x="50292" y="158496"/>
                              </a:lnTo>
                              <a:cubicBezTo>
                                <a:pt x="50292" y="163068"/>
                                <a:pt x="50672" y="165735"/>
                                <a:pt x="52197" y="167259"/>
                              </a:cubicBezTo>
                              <a:lnTo>
                                <a:pt x="60959" y="169163"/>
                              </a:lnTo>
                              <a:lnTo>
                                <a:pt x="60959" y="199644"/>
                              </a:lnTo>
                              <a:lnTo>
                                <a:pt x="39624" y="204215"/>
                              </a:lnTo>
                              <a:cubicBezTo>
                                <a:pt x="12192" y="204215"/>
                                <a:pt x="9144" y="192024"/>
                                <a:pt x="9144" y="166115"/>
                              </a:cubicBezTo>
                              <a:lnTo>
                                <a:pt x="9144" y="59436"/>
                              </a:lnTo>
                              <a:lnTo>
                                <a:pt x="0" y="59436"/>
                              </a:lnTo>
                              <a:lnTo>
                                <a:pt x="0" y="27432"/>
                              </a:lnTo>
                              <a:lnTo>
                                <a:pt x="9144" y="27432"/>
                              </a:lnTo>
                              <a:lnTo>
                                <a:pt x="9144" y="7620"/>
                              </a:lnTo>
                              <a:lnTo>
                                <a:pt x="50292" y="0"/>
                              </a:lnTo>
                              <a:close/>
                            </a:path>
                          </a:pathLst>
                        </a:custGeom>
                        <a:ln w="0" cap="flat">
                          <a:miter lim="127000"/>
                        </a:ln>
                      </wps:spPr>
                      <wps:style>
                        <a:lnRef idx="0">
                          <a:srgbClr val="000000">
                            <a:alpha val="0"/>
                          </a:srgbClr>
                        </a:lnRef>
                        <a:fillRef idx="1">
                          <a:srgbClr val="F15C19"/>
                        </a:fillRef>
                        <a:effectRef idx="0">
                          <a:scrgbClr r="0" g="0" b="0"/>
                        </a:effectRef>
                        <a:fontRef idx="none"/>
                      </wps:style>
                      <wps:bodyPr/>
                    </wps:wsp>
                  </wpg:wgp>
                </a:graphicData>
              </a:graphic>
            </wp:anchor>
          </w:drawing>
        </mc:Choice>
        <mc:Fallback>
          <w:pict>
            <v:group w14:anchorId="481EA253" id="Group 181853" o:spid="_x0000_s1026" style="position:absolute;margin-left:474.25pt;margin-top:795.7pt;width:63.25pt;height:17.75pt;z-index:251656192;mso-position-horizontal-relative:page;mso-position-vertical-relative:page" coordsize="8031,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">
              <v:shape id="Shape 181854" o:spid="_x0000_s1027" style="position:absolute;top:259;width:1021;height:1783;visibility:visible;mso-wrap-style:square;v-text-anchor:top" coordsize="102108,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" path="m50292,v35052,,50292,12192,50292,45720l100584,56388r-41148,l59436,41148v,-6096,-3048,-10668,-9144,-10668c42672,30480,41148,35052,41148,41148v,12192,13716,18288,30480,30480c92964,88392,102108,103632,102108,128016v,35052,-15240,50292,-50292,50292c13716,178308,,163068,,124968l,103632r41148,l41148,128016v,12192,,18288,9144,18288c57912,146304,59436,140208,59436,129540v,-13716,-3048,-19812,-15240,-27432c18288,80772,,70104,,44196,,13716,16764,,50292,xe" fillcolor="#8bd6f4" stroked="f" strokeweight="0">
                <v:stroke miterlimit="83231f" joinstyle="miter"/>
                <v:path arrowok="t" textboxrect="0,0,102108,178308"/>
              </v:shape>
              <v:shape id="Shape 181855" o:spid="_x0000_s1028" style="position:absolute;left:1203;top:259;width:1006;height:1752;visibility:visible;mso-wrap-style:square;v-text-anchor:top" coordsize="10058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" path="m65532,v28956,,35052,18288,35052,53340l100584,175260r-41148,l59436,48768v,-12192,,-18288,-9144,-18288c41148,30480,41148,36576,41148,48768r,126492l,175260,,1524r38100,l38100,10668c44196,4572,53340,,65532,xe" fillcolor="#31ace6" stroked="f" strokeweight="0">
                <v:stroke miterlimit="83231f" joinstyle="miter"/>
                <v:path arrowok="t" textboxrect="0,0,100584,175260"/>
              </v:shape>
              <v:shape id="Shape 181856" o:spid="_x0000_s1029" style="position:absolute;left:2438;top:832;width:503;height:1210;visibility:visible;mso-wrap-style:square;v-text-anchor:top" coordsize="50292,12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" path="m50292,r,33197l48863,34252v-7715,7716,-7715,15431,-7715,25718l41148,70638v,12192,,18288,9144,18288l50292,117236r-572,455c45339,119786,40386,120930,35052,120930,13716,120930,,105690,,79782l,53874c,28728,9430,19013,32147,8011l50292,xe" fillcolor="#f04795" stroked="f" strokeweight="0">
                <v:stroke miterlimit="83231f" joinstyle="miter"/>
                <v:path arrowok="t" textboxrect="0,0,50292,120930"/>
              </v:shape>
              <v:shape id="Shape 181857" o:spid="_x0000_s1030" style="position:absolute;left:2468;top:260;width:473;height:547;visibility:visible;mso-wrap-style:square;v-text-anchor:top" coordsize="47244,54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" path="m47244,r,30292c38100,30292,38100,36388,38100,47056r,7621l,54677,,42484c,20768,9430,7623,27646,2408l47244,xe" fillcolor="#f04795" stroked="f" strokeweight="0">
                <v:stroke miterlimit="83231f" joinstyle="miter"/>
                <v:path arrowok="t" textboxrect="0,0,47244,54677"/>
              </v:shape>
              <v:shape id="Shape 181858" o:spid="_x0000_s1031" style="position:absolute;left:2941;top:259;width:503;height:1752;visibility:visible;mso-wrap-style:square;v-text-anchor:top" coordsize="502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" path="m1524,c36576,,50292,15240,50292,48768r,126492l10668,175260r,-9144l,174614,,146304v9144,,9144,-6096,9144,-18288l9144,83820,,90575,,57378,9144,53340r,-6096c9144,36576,7620,30480,,30480l,188,1524,xe" fillcolor="#f04795" stroked="f" strokeweight="0">
                <v:stroke miterlimit="83231f" joinstyle="miter"/>
                <v:path arrowok="t" textboxrect="0,0,50292,175260"/>
              </v:shape>
              <v:shape id="Shape 181859" o:spid="_x0000_s1032" style="position:absolute;left:3703;top:274;width:510;height:1981;visibility:visible;mso-wrap-style:square;v-text-anchor:top" coordsize="51054,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" path="m,l39624,r,9144l51054,1808r,27545l43053,33527v-1524,3048,-1905,7620,-1905,13717l41148,126492v,6096,381,10668,1905,13716l51054,144382r,28938l41148,166115r,32005l,198120,,xe" fillcolor="#e50672" stroked="f" strokeweight="0">
                <v:stroke miterlimit="83231f" joinstyle="miter"/>
                <v:path arrowok="t" textboxrect="0,0,51054,198120"/>
              </v:shape>
              <v:shape id="Shape 181860" o:spid="_x0000_s1033" style="position:absolute;left:4213;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" path="m17526,c43434,,51054,18288,51054,53340r,64009c51054,156973,48006,178309,14478,178309v-5334,,-9906,-1143,-13907,-3048l,174845,,145907r762,397c8382,146304,9906,140209,9906,128016r,-79248c9906,36576,8382,30480,762,30480l,30878,,3332,1334,2477c6096,762,11430,,17526,xe" fillcolor="#e50672" stroked="f" strokeweight="0">
                <v:stroke miterlimit="83231f" joinstyle="miter"/>
                <v:path arrowok="t" textboxrect="0,0,51054,178309"/>
              </v:shape>
              <v:shape id="Shape 181861" o:spid="_x0000_s1034" style="position:absolute;left:4968;top:274;width:510;height:1981;visibility:visible;mso-wrap-style:square;v-text-anchor:top" coordsize="51053,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" path="m,l39624,r,9144l51053,1808r,27545l43053,33527v-1525,3048,-1905,7620,-1905,13717l41148,126492v,6096,380,10668,1905,13716l51053,144382r,28938l41148,166115r,32005l,198120,,xe" fillcolor="#fbd305" stroked="f" strokeweight="0">
                <v:stroke miterlimit="83231f" joinstyle="miter"/>
                <v:path arrowok="t" textboxrect="0,0,51053,198120"/>
              </v:shape>
              <v:shape id="Shape 181862" o:spid="_x0000_s1035" style="position:absolute;left:5478;top:259;width:511;height:1783;visibility:visible;mso-wrap-style:square;v-text-anchor:top" coordsize="51054,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" path="m17526,c43435,,51054,18288,51054,53340r,64009c51054,156973,48006,178309,14478,178309v-5334,,-9905,-1143,-13906,-3048l,174844,,145907r763,397c8382,146304,9906,140209,9906,128016r,-79248c9906,36576,8382,30480,763,30480l,30878,,3333,1334,2477c6097,762,11430,,17526,xe" fillcolor="#fbd305" stroked="f" strokeweight="0">
                <v:stroke miterlimit="83231f" joinstyle="miter"/>
                <v:path arrowok="t" textboxrect="0,0,51054,178309"/>
              </v:shape>
              <v:shape id="Shape 181863" o:spid="_x0000_s1036" style="position:absolute;left:6217;top:259;width:511;height:1783;visibility:visible;mso-wrap-style:square;v-text-anchor:top" coordsize="51053,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" path="m50292,r761,96l51053,30869r-761,-389c41148,30480,41148,36576,41148,50292r,13716l51053,64008r,30480l41148,94488r,33527c41148,140208,41148,146303,50292,146303r761,-372l51053,178205r-761,103c10668,178308,,160020,,121920l,54864c,16764,10668,,50292,xe" fillcolor="#f8ad0b" stroked="f" strokeweight="0">
                <v:stroke miterlimit="83231f" joinstyle="miter"/>
                <v:path arrowok="t" textboxrect="0,0,51053,178308"/>
              </v:shape>
              <v:shape id="Shape 181864" o:spid="_x0000_s1037" style="position:absolute;left:6728;top:1310;width:511;height:731;visibility:visible;mso-wrap-style:square;v-text-anchor:top" coordsize="51054,7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" path="m9906,l51054,r,16764c51054,45339,45054,62770,24694,69700l,73049,,40775,8573,36576c9906,33528,9906,28956,9906,22860l9906,xe" fillcolor="#f8ad0b" stroked="f" strokeweight="0">
                <v:stroke miterlimit="83231f" joinstyle="miter"/>
                <v:path arrowok="t" textboxrect="0,0,51054,73049"/>
              </v:shape>
              <v:shape id="Shape 181865" o:spid="_x0000_s1038" style="position:absolute;left:6728;top:260;width:511;height:943;visibility:visible;mso-wrap-style:square;v-text-anchor:top" coordsize="51054,94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" path="m,l24694,3118c45054,9620,51054,26193,51054,54768r,39624l,94392,,63912r9906,l9906,50195v,-6857,,-11811,-1333,-15049l,30773,,xe" fillcolor="#f8ad0b" stroked="f" strokeweight="0">
                <v:stroke miterlimit="83231f" joinstyle="miter"/>
                <v:path arrowok="t" textboxrect="0,0,51054,94392"/>
              </v:shape>
              <v:shape id="Shape 181866" o:spid="_x0000_s1039" style="position:absolute;left:7421;width:610;height:2042;visibility:visible;mso-wrap-style:square;v-text-anchor:top" coordsize="60959,2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" path="m50292,r,27432l60959,27432r,32004l50292,59436r,99060c50292,163068,50672,165735,52197,167259r8762,1904l60959,199644r-21335,4571c12192,204215,9144,192024,9144,166115r,-106679l,59436,,27432r9144,l9144,7620,50292,xe" fillcolor="#f15c19" stroked="f" strokeweight="0">
                <v:stroke miterlimit="83231f" joinstyle="miter"/>
                <v:path arrowok="t" textboxrect="0,0,60959,204215"/>
              </v:shape>
              <w10:wrap type="square" anchorx="page" anchory="page"/>
            </v:group>
          </w:pict>
        </mc:Fallback>
      </mc:AlternateContent>
    </w:r>
    <w:r>
      <w:rPr>
        <w:color w:val="C2C2C2"/>
        <w:sz w:val="21"/>
      </w:rPr>
      <w:t>3º Matemáticas – Programación didáctica</w:t>
    </w:r>
    <w:r>
      <w:rPr>
        <w:color w:val="C2C2C2"/>
        <w:sz w:val="21"/>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58920" w14:textId="1E337BD5" w:rsidR="004F3BF5" w:rsidRPr="00B2616D" w:rsidRDefault="004F3BF5" w:rsidP="00B2616D">
    <w:pPr>
      <w:spacing w:after="0" w:line="259" w:lineRule="auto"/>
      <w:ind w:left="139" w:right="418" w:firstLine="0"/>
      <w:jc w:val="left"/>
      <w:rPr>
        <w:rFonts w:ascii="ABeeZee" w:hAnsi="ABeeZee"/>
        <w:color w:val="D0CECE" w:themeColor="background2" w:themeShade="E6"/>
        <w:sz w:val="20"/>
        <w:szCs w:val="20"/>
      </w:rPr>
    </w:pPr>
    <w:r w:rsidRPr="00DC54B9">
      <w:rPr>
        <w:rStyle w:val="Nmerodepgina"/>
        <w:rFonts w:ascii="ABeeZee" w:hAnsi="ABeeZee"/>
        <w:b/>
        <w:color w:val="D0CECE" w:themeColor="background2" w:themeShade="E6"/>
        <w:sz w:val="20"/>
        <w:szCs w:val="20"/>
      </w:rPr>
      <w:fldChar w:fldCharType="begin"/>
    </w:r>
    <w:r w:rsidRPr="00DC54B9">
      <w:rPr>
        <w:rStyle w:val="Nmerodepgina"/>
        <w:rFonts w:ascii="ABeeZee" w:hAnsi="ABeeZee"/>
        <w:b/>
        <w:color w:val="D0CECE" w:themeColor="background2" w:themeShade="E6"/>
        <w:sz w:val="20"/>
        <w:szCs w:val="20"/>
      </w:rPr>
      <w:instrText xml:space="preserve"> PAGE </w:instrText>
    </w:r>
    <w:r w:rsidRPr="00DC54B9">
      <w:rPr>
        <w:rStyle w:val="Nmerodepgina"/>
        <w:rFonts w:ascii="ABeeZee" w:hAnsi="ABeeZee"/>
        <w:b/>
        <w:color w:val="D0CECE" w:themeColor="background2" w:themeShade="E6"/>
        <w:sz w:val="20"/>
        <w:szCs w:val="20"/>
      </w:rPr>
      <w:fldChar w:fldCharType="separate"/>
    </w:r>
    <w:r w:rsidR="003328EF">
      <w:rPr>
        <w:rStyle w:val="Nmerodepgina"/>
        <w:rFonts w:ascii="ABeeZee" w:hAnsi="ABeeZee"/>
        <w:b/>
        <w:noProof/>
        <w:color w:val="D0CECE" w:themeColor="background2" w:themeShade="E6"/>
        <w:sz w:val="20"/>
        <w:szCs w:val="20"/>
      </w:rPr>
      <w:t>36</w:t>
    </w:r>
    <w:r w:rsidRPr="00DC54B9">
      <w:rPr>
        <w:rStyle w:val="Nmerodepgina"/>
        <w:rFonts w:ascii="ABeeZee" w:hAnsi="ABeeZee"/>
        <w:b/>
        <w:color w:val="D0CECE" w:themeColor="background2" w:themeShade="E6"/>
        <w:sz w:val="20"/>
        <w:szCs w:val="20"/>
      </w:rPr>
      <w:fldChar w:fldCharType="end"/>
    </w:r>
    <w:r w:rsidRPr="00DC54B9">
      <w:rPr>
        <w:rFonts w:ascii="ABeeZee" w:hAnsi="ABeeZee"/>
        <w:b/>
        <w:color w:val="D0CECE" w:themeColor="background2" w:themeShade="E6"/>
        <w:sz w:val="20"/>
        <w:szCs w:val="20"/>
      </w:rPr>
      <w:t xml:space="preserve"> </w:t>
    </w:r>
    <w:r w:rsidRPr="00DC54B9">
      <w:rPr>
        <w:rFonts w:ascii="ABeeZee" w:hAnsi="ABeeZee"/>
        <w:color w:val="D0CECE" w:themeColor="background2" w:themeShade="E6"/>
        <w:sz w:val="20"/>
        <w:szCs w:val="20"/>
      </w:rPr>
      <w:t>– PROGRAMACIÓN DIDÁCTICA</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 xml:space="preserve">Matemáticas - </w:t>
    </w:r>
    <w:r w:rsidRPr="00DC54B9">
      <w:rPr>
        <w:rFonts w:ascii="ABeeZee" w:hAnsi="ABeeZee"/>
        <w:color w:val="D0CECE" w:themeColor="background2" w:themeShade="E6"/>
        <w:sz w:val="20"/>
        <w:szCs w:val="20"/>
      </w:rPr>
      <w:t xml:space="preserve">3º </w:t>
    </w:r>
    <w:r>
      <w:rPr>
        <w:rFonts w:ascii="ABeeZee" w:hAnsi="ABeeZee"/>
        <w:color w:val="D0CECE" w:themeColor="background2" w:themeShade="E6"/>
        <w:sz w:val="20"/>
        <w:szCs w:val="20"/>
      </w:rPr>
      <w:t>de Primaria</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3CC8A" w14:textId="4A316370" w:rsidR="004F3BF5" w:rsidRPr="00B2616D" w:rsidRDefault="004F3BF5" w:rsidP="00B2616D">
    <w:pPr>
      <w:spacing w:after="0" w:line="259" w:lineRule="auto"/>
      <w:ind w:left="139" w:right="418" w:firstLine="0"/>
      <w:jc w:val="left"/>
      <w:rPr>
        <w:rFonts w:ascii="ABeeZee" w:hAnsi="ABeeZee"/>
        <w:color w:val="D0CECE" w:themeColor="background2" w:themeShade="E6"/>
        <w:sz w:val="20"/>
        <w:szCs w:val="20"/>
      </w:rPr>
    </w:pPr>
    <w:r w:rsidRPr="00DC54B9">
      <w:rPr>
        <w:rStyle w:val="Nmerodepgina"/>
        <w:rFonts w:ascii="ABeeZee" w:hAnsi="ABeeZee"/>
        <w:b/>
        <w:color w:val="D0CECE" w:themeColor="background2" w:themeShade="E6"/>
        <w:sz w:val="20"/>
        <w:szCs w:val="20"/>
      </w:rPr>
      <w:fldChar w:fldCharType="begin"/>
    </w:r>
    <w:r w:rsidRPr="00DC54B9">
      <w:rPr>
        <w:rStyle w:val="Nmerodepgina"/>
        <w:rFonts w:ascii="ABeeZee" w:hAnsi="ABeeZee"/>
        <w:b/>
        <w:color w:val="D0CECE" w:themeColor="background2" w:themeShade="E6"/>
        <w:sz w:val="20"/>
        <w:szCs w:val="20"/>
      </w:rPr>
      <w:instrText xml:space="preserve"> PAGE </w:instrText>
    </w:r>
    <w:r w:rsidRPr="00DC54B9">
      <w:rPr>
        <w:rStyle w:val="Nmerodepgina"/>
        <w:rFonts w:ascii="ABeeZee" w:hAnsi="ABeeZee"/>
        <w:b/>
        <w:color w:val="D0CECE" w:themeColor="background2" w:themeShade="E6"/>
        <w:sz w:val="20"/>
        <w:szCs w:val="20"/>
      </w:rPr>
      <w:fldChar w:fldCharType="separate"/>
    </w:r>
    <w:r w:rsidR="003328EF">
      <w:rPr>
        <w:rStyle w:val="Nmerodepgina"/>
        <w:rFonts w:ascii="ABeeZee" w:hAnsi="ABeeZee"/>
        <w:b/>
        <w:noProof/>
        <w:color w:val="D0CECE" w:themeColor="background2" w:themeShade="E6"/>
        <w:sz w:val="20"/>
        <w:szCs w:val="20"/>
      </w:rPr>
      <w:t>30</w:t>
    </w:r>
    <w:r w:rsidRPr="00DC54B9">
      <w:rPr>
        <w:rStyle w:val="Nmerodepgina"/>
        <w:rFonts w:ascii="ABeeZee" w:hAnsi="ABeeZee"/>
        <w:b/>
        <w:color w:val="D0CECE" w:themeColor="background2" w:themeShade="E6"/>
        <w:sz w:val="20"/>
        <w:szCs w:val="20"/>
      </w:rPr>
      <w:fldChar w:fldCharType="end"/>
    </w:r>
    <w:r w:rsidRPr="00DC54B9">
      <w:rPr>
        <w:rFonts w:ascii="ABeeZee" w:hAnsi="ABeeZee"/>
        <w:b/>
        <w:color w:val="D0CECE" w:themeColor="background2" w:themeShade="E6"/>
        <w:sz w:val="20"/>
        <w:szCs w:val="20"/>
      </w:rPr>
      <w:t xml:space="preserve"> </w:t>
    </w:r>
    <w:r w:rsidRPr="00DC54B9">
      <w:rPr>
        <w:rFonts w:ascii="ABeeZee" w:hAnsi="ABeeZee"/>
        <w:color w:val="D0CECE" w:themeColor="background2" w:themeShade="E6"/>
        <w:sz w:val="20"/>
        <w:szCs w:val="20"/>
      </w:rPr>
      <w:t>– PROGRAMACIÓN DIDÁCTICA</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w:t>
    </w:r>
    <w:r w:rsidRPr="00DC54B9">
      <w:rPr>
        <w:rStyle w:val="Nmerodepgina"/>
        <w:rFonts w:ascii="ABeeZee" w:hAnsi="ABeeZee"/>
        <w:color w:val="D0CECE" w:themeColor="background2" w:themeShade="E6"/>
        <w:sz w:val="20"/>
        <w:szCs w:val="20"/>
      </w:rPr>
      <w:t xml:space="preserve"> </w:t>
    </w:r>
    <w:r>
      <w:rPr>
        <w:rStyle w:val="Nmerodepgina"/>
        <w:rFonts w:ascii="ABeeZee" w:hAnsi="ABeeZee"/>
        <w:color w:val="D0CECE" w:themeColor="background2" w:themeShade="E6"/>
        <w:sz w:val="20"/>
        <w:szCs w:val="20"/>
      </w:rPr>
      <w:t xml:space="preserve">Matemáticas - </w:t>
    </w:r>
    <w:r w:rsidRPr="00DC54B9">
      <w:rPr>
        <w:rFonts w:ascii="ABeeZee" w:hAnsi="ABeeZee"/>
        <w:color w:val="D0CECE" w:themeColor="background2" w:themeShade="E6"/>
        <w:sz w:val="20"/>
        <w:szCs w:val="20"/>
      </w:rPr>
      <w:t xml:space="preserve">3º </w:t>
    </w:r>
    <w:r>
      <w:rPr>
        <w:rFonts w:ascii="ABeeZee" w:hAnsi="ABeeZee"/>
        <w:color w:val="D0CECE" w:themeColor="background2" w:themeShade="E6"/>
        <w:sz w:val="20"/>
        <w:szCs w:val="20"/>
      </w:rPr>
      <w:t>de Primaria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75D3D" w14:textId="77777777" w:rsidR="006A311B" w:rsidRDefault="006A311B">
      <w:pPr>
        <w:spacing w:after="0" w:line="240" w:lineRule="auto"/>
      </w:pPr>
      <w:r>
        <w:separator/>
      </w:r>
    </w:p>
  </w:footnote>
  <w:footnote w:type="continuationSeparator" w:id="0">
    <w:p w14:paraId="52F4A240" w14:textId="77777777" w:rsidR="006A311B" w:rsidRDefault="006A31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7A74"/>
    <w:multiLevelType w:val="hybridMultilevel"/>
    <w:tmpl w:val="4F165E90"/>
    <w:lvl w:ilvl="0" w:tplc="EB7C797E">
      <w:start w:val="1"/>
      <w:numFmt w:val="decimal"/>
      <w:pStyle w:val="snappetbulletsnumtitulinverde"/>
      <w:lvlText w:val="%1."/>
      <w:lvlJc w:val="left"/>
      <w:pPr>
        <w:tabs>
          <w:tab w:val="num" w:pos="510"/>
        </w:tabs>
        <w:ind w:left="510" w:hanging="397"/>
      </w:pPr>
      <w:rPr>
        <w:rFonts w:ascii="ABeeZee" w:hAnsi="ABeeZee" w:hint="default"/>
        <w:b/>
        <w:bCs/>
        <w:i w:val="0"/>
        <w:iCs w:val="0"/>
        <w:caps w:val="0"/>
        <w:strike w:val="0"/>
        <w:dstrike w:val="0"/>
        <w:vanish w:val="0"/>
        <w:color w:val="79B855"/>
        <w:sz w:val="22"/>
        <w:szCs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D3FF0"/>
    <w:multiLevelType w:val="hybridMultilevel"/>
    <w:tmpl w:val="D5C2036A"/>
    <w:lvl w:ilvl="0" w:tplc="3C027452">
      <w:start w:val="1"/>
      <w:numFmt w:val="decimal"/>
      <w:lvlText w:val="%1."/>
      <w:lvlJc w:val="left"/>
      <w:pPr>
        <w:ind w:left="401" w:hanging="360"/>
      </w:pPr>
      <w:rPr>
        <w:rFonts w:ascii="Times New Roman" w:eastAsia="Times New Roman" w:hAnsi="Times New Roman" w:cs="Times New Roman" w:hint="default"/>
        <w:color w:val="000000"/>
        <w:sz w:val="20"/>
        <w:szCs w:val="20"/>
      </w:rPr>
    </w:lvl>
    <w:lvl w:ilvl="1" w:tplc="0C0A0019" w:tentative="1">
      <w:start w:val="1"/>
      <w:numFmt w:val="lowerLetter"/>
      <w:lvlText w:val="%2."/>
      <w:lvlJc w:val="left"/>
      <w:pPr>
        <w:ind w:left="1121" w:hanging="360"/>
      </w:pPr>
    </w:lvl>
    <w:lvl w:ilvl="2" w:tplc="0C0A001B" w:tentative="1">
      <w:start w:val="1"/>
      <w:numFmt w:val="lowerRoman"/>
      <w:lvlText w:val="%3."/>
      <w:lvlJc w:val="right"/>
      <w:pPr>
        <w:ind w:left="1841" w:hanging="180"/>
      </w:pPr>
    </w:lvl>
    <w:lvl w:ilvl="3" w:tplc="0C0A000F" w:tentative="1">
      <w:start w:val="1"/>
      <w:numFmt w:val="decimal"/>
      <w:lvlText w:val="%4."/>
      <w:lvlJc w:val="left"/>
      <w:pPr>
        <w:ind w:left="2561" w:hanging="360"/>
      </w:pPr>
    </w:lvl>
    <w:lvl w:ilvl="4" w:tplc="0C0A0019" w:tentative="1">
      <w:start w:val="1"/>
      <w:numFmt w:val="lowerLetter"/>
      <w:lvlText w:val="%5."/>
      <w:lvlJc w:val="left"/>
      <w:pPr>
        <w:ind w:left="3281" w:hanging="360"/>
      </w:pPr>
    </w:lvl>
    <w:lvl w:ilvl="5" w:tplc="0C0A001B" w:tentative="1">
      <w:start w:val="1"/>
      <w:numFmt w:val="lowerRoman"/>
      <w:lvlText w:val="%6."/>
      <w:lvlJc w:val="right"/>
      <w:pPr>
        <w:ind w:left="4001" w:hanging="180"/>
      </w:pPr>
    </w:lvl>
    <w:lvl w:ilvl="6" w:tplc="0C0A000F" w:tentative="1">
      <w:start w:val="1"/>
      <w:numFmt w:val="decimal"/>
      <w:lvlText w:val="%7."/>
      <w:lvlJc w:val="left"/>
      <w:pPr>
        <w:ind w:left="4721" w:hanging="360"/>
      </w:pPr>
    </w:lvl>
    <w:lvl w:ilvl="7" w:tplc="0C0A0019" w:tentative="1">
      <w:start w:val="1"/>
      <w:numFmt w:val="lowerLetter"/>
      <w:lvlText w:val="%8."/>
      <w:lvlJc w:val="left"/>
      <w:pPr>
        <w:ind w:left="5441" w:hanging="360"/>
      </w:pPr>
    </w:lvl>
    <w:lvl w:ilvl="8" w:tplc="0C0A001B" w:tentative="1">
      <w:start w:val="1"/>
      <w:numFmt w:val="lowerRoman"/>
      <w:lvlText w:val="%9."/>
      <w:lvlJc w:val="right"/>
      <w:pPr>
        <w:ind w:left="6161" w:hanging="180"/>
      </w:pPr>
    </w:lvl>
  </w:abstractNum>
  <w:abstractNum w:abstractNumId="2" w15:restartNumberingAfterBreak="0">
    <w:nsid w:val="057175CA"/>
    <w:multiLevelType w:val="hybridMultilevel"/>
    <w:tmpl w:val="23E43F62"/>
    <w:lvl w:ilvl="0" w:tplc="F1726BCC">
      <w:start w:val="1"/>
      <w:numFmt w:val="bullet"/>
      <w:pStyle w:val="snappetbullets1morado"/>
      <w:lvlText w:val=""/>
      <w:lvlJc w:val="left"/>
      <w:pPr>
        <w:tabs>
          <w:tab w:val="num" w:pos="510"/>
        </w:tabs>
        <w:ind w:left="510" w:hanging="340"/>
      </w:pPr>
      <w:rPr>
        <w:rFonts w:ascii="Symbol" w:hAnsi="Symbol" w:hint="default"/>
        <w:color w:val="4A337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1E41A3"/>
    <w:multiLevelType w:val="hybridMultilevel"/>
    <w:tmpl w:val="8D0EEA82"/>
    <w:lvl w:ilvl="0" w:tplc="0C0A0001">
      <w:start w:val="1"/>
      <w:numFmt w:val="bullet"/>
      <w:lvlText w:val=""/>
      <w:lvlJc w:val="left"/>
      <w:pPr>
        <w:ind w:left="1230" w:hanging="360"/>
      </w:pPr>
      <w:rPr>
        <w:rFonts w:ascii="Symbol" w:hAnsi="Symbol" w:hint="default"/>
      </w:rPr>
    </w:lvl>
    <w:lvl w:ilvl="1" w:tplc="0C0A0003" w:tentative="1">
      <w:start w:val="1"/>
      <w:numFmt w:val="bullet"/>
      <w:lvlText w:val="o"/>
      <w:lvlJc w:val="left"/>
      <w:pPr>
        <w:ind w:left="1950" w:hanging="360"/>
      </w:pPr>
      <w:rPr>
        <w:rFonts w:ascii="Courier New" w:hAnsi="Courier New" w:cs="Courier New" w:hint="default"/>
      </w:rPr>
    </w:lvl>
    <w:lvl w:ilvl="2" w:tplc="0C0A0005" w:tentative="1">
      <w:start w:val="1"/>
      <w:numFmt w:val="bullet"/>
      <w:lvlText w:val=""/>
      <w:lvlJc w:val="left"/>
      <w:pPr>
        <w:ind w:left="2670" w:hanging="360"/>
      </w:pPr>
      <w:rPr>
        <w:rFonts w:ascii="Wingdings" w:hAnsi="Wingdings" w:hint="default"/>
      </w:rPr>
    </w:lvl>
    <w:lvl w:ilvl="3" w:tplc="0C0A0001" w:tentative="1">
      <w:start w:val="1"/>
      <w:numFmt w:val="bullet"/>
      <w:lvlText w:val=""/>
      <w:lvlJc w:val="left"/>
      <w:pPr>
        <w:ind w:left="3390" w:hanging="360"/>
      </w:pPr>
      <w:rPr>
        <w:rFonts w:ascii="Symbol" w:hAnsi="Symbol" w:hint="default"/>
      </w:rPr>
    </w:lvl>
    <w:lvl w:ilvl="4" w:tplc="0C0A0003" w:tentative="1">
      <w:start w:val="1"/>
      <w:numFmt w:val="bullet"/>
      <w:lvlText w:val="o"/>
      <w:lvlJc w:val="left"/>
      <w:pPr>
        <w:ind w:left="4110" w:hanging="360"/>
      </w:pPr>
      <w:rPr>
        <w:rFonts w:ascii="Courier New" w:hAnsi="Courier New" w:cs="Courier New" w:hint="default"/>
      </w:rPr>
    </w:lvl>
    <w:lvl w:ilvl="5" w:tplc="0C0A0005" w:tentative="1">
      <w:start w:val="1"/>
      <w:numFmt w:val="bullet"/>
      <w:lvlText w:val=""/>
      <w:lvlJc w:val="left"/>
      <w:pPr>
        <w:ind w:left="4830" w:hanging="360"/>
      </w:pPr>
      <w:rPr>
        <w:rFonts w:ascii="Wingdings" w:hAnsi="Wingdings" w:hint="default"/>
      </w:rPr>
    </w:lvl>
    <w:lvl w:ilvl="6" w:tplc="0C0A0001" w:tentative="1">
      <w:start w:val="1"/>
      <w:numFmt w:val="bullet"/>
      <w:lvlText w:val=""/>
      <w:lvlJc w:val="left"/>
      <w:pPr>
        <w:ind w:left="5550" w:hanging="360"/>
      </w:pPr>
      <w:rPr>
        <w:rFonts w:ascii="Symbol" w:hAnsi="Symbol" w:hint="default"/>
      </w:rPr>
    </w:lvl>
    <w:lvl w:ilvl="7" w:tplc="0C0A0003" w:tentative="1">
      <w:start w:val="1"/>
      <w:numFmt w:val="bullet"/>
      <w:lvlText w:val="o"/>
      <w:lvlJc w:val="left"/>
      <w:pPr>
        <w:ind w:left="6270" w:hanging="360"/>
      </w:pPr>
      <w:rPr>
        <w:rFonts w:ascii="Courier New" w:hAnsi="Courier New" w:cs="Courier New" w:hint="default"/>
      </w:rPr>
    </w:lvl>
    <w:lvl w:ilvl="8" w:tplc="0C0A0005" w:tentative="1">
      <w:start w:val="1"/>
      <w:numFmt w:val="bullet"/>
      <w:lvlText w:val=""/>
      <w:lvlJc w:val="left"/>
      <w:pPr>
        <w:ind w:left="6990" w:hanging="360"/>
      </w:pPr>
      <w:rPr>
        <w:rFonts w:ascii="Wingdings" w:hAnsi="Wingdings" w:hint="default"/>
      </w:rPr>
    </w:lvl>
  </w:abstractNum>
  <w:abstractNum w:abstractNumId="4" w15:restartNumberingAfterBreak="0">
    <w:nsid w:val="11BB5FFB"/>
    <w:multiLevelType w:val="hybridMultilevel"/>
    <w:tmpl w:val="A22CECA6"/>
    <w:lvl w:ilvl="0" w:tplc="56624500">
      <w:start w:val="1"/>
      <w:numFmt w:val="decimal"/>
      <w:lvlText w:val="%1."/>
      <w:lvlJc w:val="left"/>
      <w:pPr>
        <w:ind w:left="401" w:hanging="360"/>
      </w:pPr>
      <w:rPr>
        <w:rFonts w:hint="default"/>
        <w:sz w:val="20"/>
        <w:szCs w:val="20"/>
      </w:rPr>
    </w:lvl>
    <w:lvl w:ilvl="1" w:tplc="0C0A0019" w:tentative="1">
      <w:start w:val="1"/>
      <w:numFmt w:val="lowerLetter"/>
      <w:lvlText w:val="%2."/>
      <w:lvlJc w:val="left"/>
      <w:pPr>
        <w:ind w:left="1121" w:hanging="360"/>
      </w:pPr>
    </w:lvl>
    <w:lvl w:ilvl="2" w:tplc="0C0A001B" w:tentative="1">
      <w:start w:val="1"/>
      <w:numFmt w:val="lowerRoman"/>
      <w:lvlText w:val="%3."/>
      <w:lvlJc w:val="right"/>
      <w:pPr>
        <w:ind w:left="1841" w:hanging="180"/>
      </w:pPr>
    </w:lvl>
    <w:lvl w:ilvl="3" w:tplc="0C0A000F" w:tentative="1">
      <w:start w:val="1"/>
      <w:numFmt w:val="decimal"/>
      <w:lvlText w:val="%4."/>
      <w:lvlJc w:val="left"/>
      <w:pPr>
        <w:ind w:left="2561" w:hanging="360"/>
      </w:pPr>
    </w:lvl>
    <w:lvl w:ilvl="4" w:tplc="0C0A0019" w:tentative="1">
      <w:start w:val="1"/>
      <w:numFmt w:val="lowerLetter"/>
      <w:lvlText w:val="%5."/>
      <w:lvlJc w:val="left"/>
      <w:pPr>
        <w:ind w:left="3281" w:hanging="360"/>
      </w:pPr>
    </w:lvl>
    <w:lvl w:ilvl="5" w:tplc="0C0A001B" w:tentative="1">
      <w:start w:val="1"/>
      <w:numFmt w:val="lowerRoman"/>
      <w:lvlText w:val="%6."/>
      <w:lvlJc w:val="right"/>
      <w:pPr>
        <w:ind w:left="4001" w:hanging="180"/>
      </w:pPr>
    </w:lvl>
    <w:lvl w:ilvl="6" w:tplc="0C0A000F" w:tentative="1">
      <w:start w:val="1"/>
      <w:numFmt w:val="decimal"/>
      <w:lvlText w:val="%7."/>
      <w:lvlJc w:val="left"/>
      <w:pPr>
        <w:ind w:left="4721" w:hanging="360"/>
      </w:pPr>
    </w:lvl>
    <w:lvl w:ilvl="7" w:tplc="0C0A0019" w:tentative="1">
      <w:start w:val="1"/>
      <w:numFmt w:val="lowerLetter"/>
      <w:lvlText w:val="%8."/>
      <w:lvlJc w:val="left"/>
      <w:pPr>
        <w:ind w:left="5441" w:hanging="360"/>
      </w:pPr>
    </w:lvl>
    <w:lvl w:ilvl="8" w:tplc="0C0A001B" w:tentative="1">
      <w:start w:val="1"/>
      <w:numFmt w:val="lowerRoman"/>
      <w:lvlText w:val="%9."/>
      <w:lvlJc w:val="right"/>
      <w:pPr>
        <w:ind w:left="6161" w:hanging="180"/>
      </w:pPr>
    </w:lvl>
  </w:abstractNum>
  <w:abstractNum w:abstractNumId="5" w15:restartNumberingAfterBreak="0">
    <w:nsid w:val="129C2EF7"/>
    <w:multiLevelType w:val="hybridMultilevel"/>
    <w:tmpl w:val="DCBCC3A0"/>
    <w:lvl w:ilvl="0" w:tplc="8A686390">
      <w:start w:val="1"/>
      <w:numFmt w:val="bullet"/>
      <w:pStyle w:val="snappetbulletsnumtitulinazul"/>
      <w:lvlText w:val="•"/>
      <w:lvlJc w:val="left"/>
      <w:pPr>
        <w:tabs>
          <w:tab w:val="num" w:pos="510"/>
        </w:tabs>
        <w:ind w:left="510" w:hanging="340"/>
      </w:pPr>
      <w:rPr>
        <w:rFonts w:hint="default"/>
        <w:color w:val="008CC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4D126D"/>
    <w:multiLevelType w:val="hybridMultilevel"/>
    <w:tmpl w:val="2F509190"/>
    <w:lvl w:ilvl="0" w:tplc="EE62D280">
      <w:start w:val="1"/>
      <w:numFmt w:val="lowerLetter"/>
      <w:pStyle w:val="Style1"/>
      <w:lvlText w:val="%1)"/>
      <w:lvlJc w:val="left"/>
      <w:pPr>
        <w:tabs>
          <w:tab w:val="num" w:pos="680"/>
        </w:tabs>
        <w:ind w:left="680" w:hanging="453"/>
      </w:pPr>
      <w:rPr>
        <w:rFonts w:ascii="ABeeZee" w:hAnsi="ABeeZee" w:hint="default"/>
        <w:b/>
        <w:bCs/>
        <w:i w:val="0"/>
        <w:iCs w:val="0"/>
        <w:strike w:val="0"/>
        <w:dstrike w:val="0"/>
        <w:color w:val="008CC5"/>
        <w:sz w:val="22"/>
        <w:szCs w:val="22"/>
        <w:u w:val="none" w:color="000000"/>
        <w:bdr w:val="none" w:sz="0" w:space="0" w:color="auto"/>
        <w:shd w:val="clear" w:color="auto" w:fill="auto"/>
        <w:vertAlign w:val="baseline"/>
      </w:rPr>
    </w:lvl>
    <w:lvl w:ilvl="1" w:tplc="AAC6FE36">
      <w:start w:val="1"/>
      <w:numFmt w:val="lowerLetter"/>
      <w:pStyle w:val="Style1"/>
      <w:lvlText w:val="%2)"/>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D4791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031D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925F6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B4695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68CA2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E00B3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A231B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CF52240"/>
    <w:multiLevelType w:val="hybridMultilevel"/>
    <w:tmpl w:val="4FA27716"/>
    <w:lvl w:ilvl="0" w:tplc="8A704A82">
      <w:numFmt w:val="bullet"/>
      <w:lvlText w:val=""/>
      <w:lvlJc w:val="left"/>
      <w:pPr>
        <w:ind w:left="720" w:hanging="360"/>
      </w:pPr>
      <w:rPr>
        <w:rFonts w:ascii="Symbol" w:hAnsi="Symbol" w:hint="default"/>
        <w:b/>
        <w:bCs/>
        <w:color w:val="008CC5"/>
        <w:w w:val="86"/>
        <w:lang w:val="es-ES" w:eastAsia="en-US" w:bidi="ar-S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632225"/>
    <w:multiLevelType w:val="hybridMultilevel"/>
    <w:tmpl w:val="F53A7A4C"/>
    <w:lvl w:ilvl="0" w:tplc="24AC1F3E">
      <w:start w:val="1"/>
      <w:numFmt w:val="decimal"/>
      <w:pStyle w:val="snappetbulletsnumtitulinrosa"/>
      <w:lvlText w:val="%1."/>
      <w:lvlJc w:val="left"/>
      <w:pPr>
        <w:tabs>
          <w:tab w:val="num" w:pos="510"/>
        </w:tabs>
        <w:ind w:left="510" w:hanging="397"/>
      </w:pPr>
      <w:rPr>
        <w:rFonts w:ascii="ABeeZee" w:hAnsi="ABeeZee" w:hint="default"/>
        <w:b/>
        <w:bCs/>
        <w:i w:val="0"/>
        <w:iCs w:val="0"/>
        <w:caps w:val="0"/>
        <w:strike w:val="0"/>
        <w:dstrike w:val="0"/>
        <w:vanish w:val="0"/>
        <w:color w:val="C60054"/>
        <w:sz w:val="22"/>
        <w:szCs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E96B56"/>
    <w:multiLevelType w:val="hybridMultilevel"/>
    <w:tmpl w:val="514676BC"/>
    <w:lvl w:ilvl="0" w:tplc="CC94BD64">
      <w:start w:val="1"/>
      <w:numFmt w:val="bullet"/>
      <w:pStyle w:val="snappettitulinbullet"/>
      <w:lvlText w:val=""/>
      <w:lvlJc w:val="left"/>
      <w:pPr>
        <w:ind w:left="510" w:hanging="340"/>
      </w:pPr>
      <w:rPr>
        <w:rFonts w:ascii="Symbol" w:hAnsi="Symbol" w:hint="default"/>
        <w:color w:val="008CC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00366E"/>
    <w:multiLevelType w:val="hybridMultilevel"/>
    <w:tmpl w:val="A628BD24"/>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1" w15:restartNumberingAfterBreak="0">
    <w:nsid w:val="3E5B7B07"/>
    <w:multiLevelType w:val="hybridMultilevel"/>
    <w:tmpl w:val="376A4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726091"/>
    <w:multiLevelType w:val="hybridMultilevel"/>
    <w:tmpl w:val="53486CE4"/>
    <w:lvl w:ilvl="0" w:tplc="2DE61FAC">
      <w:start w:val="1"/>
      <w:numFmt w:val="decimal"/>
      <w:lvlText w:val="%1."/>
      <w:lvlJc w:val="left"/>
      <w:pPr>
        <w:ind w:left="445" w:hanging="360"/>
      </w:pPr>
      <w:rPr>
        <w:rFonts w:hint="default"/>
        <w:w w:val="100"/>
      </w:rPr>
    </w:lvl>
    <w:lvl w:ilvl="1" w:tplc="0C0A0019" w:tentative="1">
      <w:start w:val="1"/>
      <w:numFmt w:val="lowerLetter"/>
      <w:lvlText w:val="%2."/>
      <w:lvlJc w:val="left"/>
      <w:pPr>
        <w:ind w:left="1165" w:hanging="360"/>
      </w:pPr>
    </w:lvl>
    <w:lvl w:ilvl="2" w:tplc="0C0A001B" w:tentative="1">
      <w:start w:val="1"/>
      <w:numFmt w:val="lowerRoman"/>
      <w:lvlText w:val="%3."/>
      <w:lvlJc w:val="right"/>
      <w:pPr>
        <w:ind w:left="1885" w:hanging="180"/>
      </w:pPr>
    </w:lvl>
    <w:lvl w:ilvl="3" w:tplc="0C0A000F" w:tentative="1">
      <w:start w:val="1"/>
      <w:numFmt w:val="decimal"/>
      <w:lvlText w:val="%4."/>
      <w:lvlJc w:val="left"/>
      <w:pPr>
        <w:ind w:left="2605" w:hanging="360"/>
      </w:pPr>
    </w:lvl>
    <w:lvl w:ilvl="4" w:tplc="0C0A0019" w:tentative="1">
      <w:start w:val="1"/>
      <w:numFmt w:val="lowerLetter"/>
      <w:lvlText w:val="%5."/>
      <w:lvlJc w:val="left"/>
      <w:pPr>
        <w:ind w:left="3325" w:hanging="360"/>
      </w:pPr>
    </w:lvl>
    <w:lvl w:ilvl="5" w:tplc="0C0A001B" w:tentative="1">
      <w:start w:val="1"/>
      <w:numFmt w:val="lowerRoman"/>
      <w:lvlText w:val="%6."/>
      <w:lvlJc w:val="right"/>
      <w:pPr>
        <w:ind w:left="4045" w:hanging="180"/>
      </w:pPr>
    </w:lvl>
    <w:lvl w:ilvl="6" w:tplc="0C0A000F" w:tentative="1">
      <w:start w:val="1"/>
      <w:numFmt w:val="decimal"/>
      <w:lvlText w:val="%7."/>
      <w:lvlJc w:val="left"/>
      <w:pPr>
        <w:ind w:left="4765" w:hanging="360"/>
      </w:pPr>
    </w:lvl>
    <w:lvl w:ilvl="7" w:tplc="0C0A0019" w:tentative="1">
      <w:start w:val="1"/>
      <w:numFmt w:val="lowerLetter"/>
      <w:lvlText w:val="%8."/>
      <w:lvlJc w:val="left"/>
      <w:pPr>
        <w:ind w:left="5485" w:hanging="360"/>
      </w:pPr>
    </w:lvl>
    <w:lvl w:ilvl="8" w:tplc="0C0A001B" w:tentative="1">
      <w:start w:val="1"/>
      <w:numFmt w:val="lowerRoman"/>
      <w:lvlText w:val="%9."/>
      <w:lvlJc w:val="right"/>
      <w:pPr>
        <w:ind w:left="6205" w:hanging="180"/>
      </w:pPr>
    </w:lvl>
  </w:abstractNum>
  <w:abstractNum w:abstractNumId="13" w15:restartNumberingAfterBreak="0">
    <w:nsid w:val="4E137CF6"/>
    <w:multiLevelType w:val="hybridMultilevel"/>
    <w:tmpl w:val="FD344E12"/>
    <w:lvl w:ilvl="0" w:tplc="9F505AE6">
      <w:start w:val="1"/>
      <w:numFmt w:val="decimal"/>
      <w:lvlText w:val="%1."/>
      <w:lvlJc w:val="left"/>
      <w:pPr>
        <w:ind w:left="720" w:hanging="360"/>
      </w:pPr>
      <w:rPr>
        <w:rFonts w:hint="default"/>
        <w:b/>
        <w:color w:val="23A27B"/>
        <w:w w:val="1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E2F2A1A"/>
    <w:multiLevelType w:val="hybridMultilevel"/>
    <w:tmpl w:val="C2E214E4"/>
    <w:lvl w:ilvl="0" w:tplc="A10CF04E">
      <w:start w:val="1"/>
      <w:numFmt w:val="bullet"/>
      <w:pStyle w:val="snappetbullets1"/>
      <w:lvlText w:val="•"/>
      <w:lvlJc w:val="left"/>
      <w:pPr>
        <w:tabs>
          <w:tab w:val="num" w:pos="510"/>
        </w:tabs>
        <w:ind w:left="510" w:hanging="340"/>
      </w:pPr>
      <w:rPr>
        <w:rFonts w:ascii="font820" w:hAnsi="font820" w:hint="default"/>
        <w:color w:val="008CC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4C1D1F"/>
    <w:multiLevelType w:val="hybridMultilevel"/>
    <w:tmpl w:val="5EF8D886"/>
    <w:lvl w:ilvl="0" w:tplc="492C7664">
      <w:start w:val="1"/>
      <w:numFmt w:val="lowerLetter"/>
      <w:pStyle w:val="snappetbullets2"/>
      <w:lvlText w:val="%1)"/>
      <w:lvlJc w:val="left"/>
      <w:pPr>
        <w:ind w:left="510" w:hanging="340"/>
      </w:pPr>
      <w:rPr>
        <w:rFonts w:ascii="ABeeZee" w:hAnsi="ABeeZee" w:hint="default"/>
        <w:b/>
        <w:bCs/>
        <w:i w:val="0"/>
        <w:iCs w:val="0"/>
        <w:caps w:val="0"/>
        <w:strike w:val="0"/>
        <w:dstrike w:val="0"/>
        <w:vanish w:val="0"/>
        <w:color w:val="008CC5"/>
        <w:sz w:val="22"/>
        <w:szCs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2F2BAE"/>
    <w:multiLevelType w:val="hybridMultilevel"/>
    <w:tmpl w:val="4ABEE7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6B06313"/>
    <w:multiLevelType w:val="hybridMultilevel"/>
    <w:tmpl w:val="A5CE67D4"/>
    <w:lvl w:ilvl="0" w:tplc="42DC7204">
      <w:start w:val="1"/>
      <w:numFmt w:val="decimal"/>
      <w:lvlText w:val="%1."/>
      <w:lvlJc w:val="left"/>
      <w:pPr>
        <w:ind w:left="401" w:hanging="360"/>
      </w:pPr>
      <w:rPr>
        <w:rFonts w:ascii="Times New Roman" w:eastAsia="Times New Roman" w:hAnsi="Times New Roman" w:cs="Times New Roman" w:hint="default"/>
        <w:color w:val="000000"/>
      </w:rPr>
    </w:lvl>
    <w:lvl w:ilvl="1" w:tplc="0C0A0019" w:tentative="1">
      <w:start w:val="1"/>
      <w:numFmt w:val="lowerLetter"/>
      <w:lvlText w:val="%2."/>
      <w:lvlJc w:val="left"/>
      <w:pPr>
        <w:ind w:left="1121" w:hanging="360"/>
      </w:pPr>
    </w:lvl>
    <w:lvl w:ilvl="2" w:tplc="0C0A001B" w:tentative="1">
      <w:start w:val="1"/>
      <w:numFmt w:val="lowerRoman"/>
      <w:lvlText w:val="%3."/>
      <w:lvlJc w:val="right"/>
      <w:pPr>
        <w:ind w:left="1841" w:hanging="180"/>
      </w:pPr>
    </w:lvl>
    <w:lvl w:ilvl="3" w:tplc="0C0A000F" w:tentative="1">
      <w:start w:val="1"/>
      <w:numFmt w:val="decimal"/>
      <w:lvlText w:val="%4."/>
      <w:lvlJc w:val="left"/>
      <w:pPr>
        <w:ind w:left="2561" w:hanging="360"/>
      </w:pPr>
    </w:lvl>
    <w:lvl w:ilvl="4" w:tplc="0C0A0019" w:tentative="1">
      <w:start w:val="1"/>
      <w:numFmt w:val="lowerLetter"/>
      <w:lvlText w:val="%5."/>
      <w:lvlJc w:val="left"/>
      <w:pPr>
        <w:ind w:left="3281" w:hanging="360"/>
      </w:pPr>
    </w:lvl>
    <w:lvl w:ilvl="5" w:tplc="0C0A001B" w:tentative="1">
      <w:start w:val="1"/>
      <w:numFmt w:val="lowerRoman"/>
      <w:lvlText w:val="%6."/>
      <w:lvlJc w:val="right"/>
      <w:pPr>
        <w:ind w:left="4001" w:hanging="180"/>
      </w:pPr>
    </w:lvl>
    <w:lvl w:ilvl="6" w:tplc="0C0A000F" w:tentative="1">
      <w:start w:val="1"/>
      <w:numFmt w:val="decimal"/>
      <w:lvlText w:val="%7."/>
      <w:lvlJc w:val="left"/>
      <w:pPr>
        <w:ind w:left="4721" w:hanging="360"/>
      </w:pPr>
    </w:lvl>
    <w:lvl w:ilvl="7" w:tplc="0C0A0019" w:tentative="1">
      <w:start w:val="1"/>
      <w:numFmt w:val="lowerLetter"/>
      <w:lvlText w:val="%8."/>
      <w:lvlJc w:val="left"/>
      <w:pPr>
        <w:ind w:left="5441" w:hanging="360"/>
      </w:pPr>
    </w:lvl>
    <w:lvl w:ilvl="8" w:tplc="0C0A001B" w:tentative="1">
      <w:start w:val="1"/>
      <w:numFmt w:val="lowerRoman"/>
      <w:lvlText w:val="%9."/>
      <w:lvlJc w:val="right"/>
      <w:pPr>
        <w:ind w:left="6161" w:hanging="180"/>
      </w:pPr>
    </w:lvl>
  </w:abstractNum>
  <w:abstractNum w:abstractNumId="18" w15:restartNumberingAfterBreak="0">
    <w:nsid w:val="6D3D1950"/>
    <w:multiLevelType w:val="hybridMultilevel"/>
    <w:tmpl w:val="B3F0A03A"/>
    <w:lvl w:ilvl="0" w:tplc="8A704A82">
      <w:numFmt w:val="bullet"/>
      <w:lvlText w:val=""/>
      <w:lvlJc w:val="left"/>
      <w:pPr>
        <w:ind w:left="530" w:hanging="360"/>
      </w:pPr>
      <w:rPr>
        <w:rFonts w:ascii="Symbol" w:hAnsi="Symbol" w:hint="default"/>
        <w:b/>
        <w:bCs/>
        <w:color w:val="008CC5"/>
        <w:w w:val="86"/>
        <w:lang w:val="es-ES" w:eastAsia="en-US" w:bidi="ar-SA"/>
      </w:rPr>
    </w:lvl>
    <w:lvl w:ilvl="1" w:tplc="BD365662">
      <w:numFmt w:val="bullet"/>
      <w:lvlText w:val="•"/>
      <w:lvlJc w:val="left"/>
      <w:pPr>
        <w:ind w:left="1854" w:hanging="341"/>
      </w:pPr>
      <w:rPr>
        <w:rFonts w:ascii="Tahoma" w:eastAsia="Tahoma" w:hAnsi="Tahoma" w:cs="Tahoma" w:hint="default"/>
        <w:color w:val="343433"/>
        <w:w w:val="97"/>
        <w:sz w:val="22"/>
        <w:szCs w:val="22"/>
        <w:lang w:val="es-ES" w:eastAsia="en-US" w:bidi="ar-SA"/>
      </w:rPr>
    </w:lvl>
    <w:lvl w:ilvl="2" w:tplc="7140182A">
      <w:numFmt w:val="bullet"/>
      <w:lvlText w:val="•"/>
      <w:lvlJc w:val="left"/>
      <w:pPr>
        <w:ind w:left="2871" w:hanging="341"/>
      </w:pPr>
      <w:rPr>
        <w:lang w:val="es-ES" w:eastAsia="en-US" w:bidi="ar-SA"/>
      </w:rPr>
    </w:lvl>
    <w:lvl w:ilvl="3" w:tplc="559463CA">
      <w:numFmt w:val="bullet"/>
      <w:lvlText w:val="•"/>
      <w:lvlJc w:val="left"/>
      <w:pPr>
        <w:ind w:left="3883" w:hanging="341"/>
      </w:pPr>
      <w:rPr>
        <w:lang w:val="es-ES" w:eastAsia="en-US" w:bidi="ar-SA"/>
      </w:rPr>
    </w:lvl>
    <w:lvl w:ilvl="4" w:tplc="ABCC3A60">
      <w:numFmt w:val="bullet"/>
      <w:lvlText w:val="•"/>
      <w:lvlJc w:val="left"/>
      <w:pPr>
        <w:ind w:left="4895" w:hanging="341"/>
      </w:pPr>
      <w:rPr>
        <w:lang w:val="es-ES" w:eastAsia="en-US" w:bidi="ar-SA"/>
      </w:rPr>
    </w:lvl>
    <w:lvl w:ilvl="5" w:tplc="E1DAF724">
      <w:numFmt w:val="bullet"/>
      <w:lvlText w:val="•"/>
      <w:lvlJc w:val="left"/>
      <w:pPr>
        <w:ind w:left="5906" w:hanging="341"/>
      </w:pPr>
      <w:rPr>
        <w:lang w:val="es-ES" w:eastAsia="en-US" w:bidi="ar-SA"/>
      </w:rPr>
    </w:lvl>
    <w:lvl w:ilvl="6" w:tplc="E3F4965A">
      <w:numFmt w:val="bullet"/>
      <w:lvlText w:val="•"/>
      <w:lvlJc w:val="left"/>
      <w:pPr>
        <w:ind w:left="6918" w:hanging="341"/>
      </w:pPr>
      <w:rPr>
        <w:lang w:val="es-ES" w:eastAsia="en-US" w:bidi="ar-SA"/>
      </w:rPr>
    </w:lvl>
    <w:lvl w:ilvl="7" w:tplc="8F5E8BB8">
      <w:numFmt w:val="bullet"/>
      <w:lvlText w:val="•"/>
      <w:lvlJc w:val="left"/>
      <w:pPr>
        <w:ind w:left="7930" w:hanging="341"/>
      </w:pPr>
      <w:rPr>
        <w:lang w:val="es-ES" w:eastAsia="en-US" w:bidi="ar-SA"/>
      </w:rPr>
    </w:lvl>
    <w:lvl w:ilvl="8" w:tplc="924E2BBC">
      <w:numFmt w:val="bullet"/>
      <w:lvlText w:val="•"/>
      <w:lvlJc w:val="left"/>
      <w:pPr>
        <w:ind w:left="8942" w:hanging="341"/>
      </w:pPr>
      <w:rPr>
        <w:lang w:val="es-ES" w:eastAsia="en-US" w:bidi="ar-SA"/>
      </w:rPr>
    </w:lvl>
  </w:abstractNum>
  <w:abstractNum w:abstractNumId="19" w15:restartNumberingAfterBreak="0">
    <w:nsid w:val="76364413"/>
    <w:multiLevelType w:val="hybridMultilevel"/>
    <w:tmpl w:val="C1E4D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3608B7"/>
    <w:multiLevelType w:val="hybridMultilevel"/>
    <w:tmpl w:val="2F1A5EF6"/>
    <w:lvl w:ilvl="0" w:tplc="8A704A82">
      <w:numFmt w:val="bullet"/>
      <w:lvlText w:val=""/>
      <w:lvlJc w:val="left"/>
      <w:pPr>
        <w:ind w:left="530" w:hanging="360"/>
      </w:pPr>
      <w:rPr>
        <w:rFonts w:ascii="Symbol" w:hAnsi="Symbol" w:hint="default"/>
        <w:b/>
        <w:bCs/>
        <w:color w:val="008CC5"/>
        <w:w w:val="86"/>
        <w:lang w:val="es-ES" w:eastAsia="en-US" w:bidi="ar-SA"/>
      </w:rPr>
    </w:lvl>
    <w:lvl w:ilvl="1" w:tplc="BD365662">
      <w:numFmt w:val="bullet"/>
      <w:lvlText w:val="•"/>
      <w:lvlJc w:val="left"/>
      <w:pPr>
        <w:ind w:left="1854" w:hanging="341"/>
      </w:pPr>
      <w:rPr>
        <w:rFonts w:ascii="Tahoma" w:eastAsia="Tahoma" w:hAnsi="Tahoma" w:cs="Tahoma" w:hint="default"/>
        <w:color w:val="343433"/>
        <w:w w:val="97"/>
        <w:sz w:val="22"/>
        <w:szCs w:val="22"/>
        <w:lang w:val="es-ES" w:eastAsia="en-US" w:bidi="ar-SA"/>
      </w:rPr>
    </w:lvl>
    <w:lvl w:ilvl="2" w:tplc="7140182A">
      <w:numFmt w:val="bullet"/>
      <w:lvlText w:val="•"/>
      <w:lvlJc w:val="left"/>
      <w:pPr>
        <w:ind w:left="2871" w:hanging="341"/>
      </w:pPr>
      <w:rPr>
        <w:lang w:val="es-ES" w:eastAsia="en-US" w:bidi="ar-SA"/>
      </w:rPr>
    </w:lvl>
    <w:lvl w:ilvl="3" w:tplc="559463CA">
      <w:numFmt w:val="bullet"/>
      <w:lvlText w:val="•"/>
      <w:lvlJc w:val="left"/>
      <w:pPr>
        <w:ind w:left="3883" w:hanging="341"/>
      </w:pPr>
      <w:rPr>
        <w:lang w:val="es-ES" w:eastAsia="en-US" w:bidi="ar-SA"/>
      </w:rPr>
    </w:lvl>
    <w:lvl w:ilvl="4" w:tplc="ABCC3A60">
      <w:numFmt w:val="bullet"/>
      <w:lvlText w:val="•"/>
      <w:lvlJc w:val="left"/>
      <w:pPr>
        <w:ind w:left="4895" w:hanging="341"/>
      </w:pPr>
      <w:rPr>
        <w:lang w:val="es-ES" w:eastAsia="en-US" w:bidi="ar-SA"/>
      </w:rPr>
    </w:lvl>
    <w:lvl w:ilvl="5" w:tplc="E1DAF724">
      <w:numFmt w:val="bullet"/>
      <w:lvlText w:val="•"/>
      <w:lvlJc w:val="left"/>
      <w:pPr>
        <w:ind w:left="5906" w:hanging="341"/>
      </w:pPr>
      <w:rPr>
        <w:lang w:val="es-ES" w:eastAsia="en-US" w:bidi="ar-SA"/>
      </w:rPr>
    </w:lvl>
    <w:lvl w:ilvl="6" w:tplc="E3F4965A">
      <w:numFmt w:val="bullet"/>
      <w:lvlText w:val="•"/>
      <w:lvlJc w:val="left"/>
      <w:pPr>
        <w:ind w:left="6918" w:hanging="341"/>
      </w:pPr>
      <w:rPr>
        <w:lang w:val="es-ES" w:eastAsia="en-US" w:bidi="ar-SA"/>
      </w:rPr>
    </w:lvl>
    <w:lvl w:ilvl="7" w:tplc="8F5E8BB8">
      <w:numFmt w:val="bullet"/>
      <w:lvlText w:val="•"/>
      <w:lvlJc w:val="left"/>
      <w:pPr>
        <w:ind w:left="7930" w:hanging="341"/>
      </w:pPr>
      <w:rPr>
        <w:lang w:val="es-ES" w:eastAsia="en-US" w:bidi="ar-SA"/>
      </w:rPr>
    </w:lvl>
    <w:lvl w:ilvl="8" w:tplc="924E2BBC">
      <w:numFmt w:val="bullet"/>
      <w:lvlText w:val="•"/>
      <w:lvlJc w:val="left"/>
      <w:pPr>
        <w:ind w:left="8942" w:hanging="341"/>
      </w:pPr>
      <w:rPr>
        <w:lang w:val="es-ES" w:eastAsia="en-US" w:bidi="ar-SA"/>
      </w:rPr>
    </w:lvl>
  </w:abstractNum>
  <w:num w:numId="1" w16cid:durableId="1578856206">
    <w:abstractNumId w:val="6"/>
  </w:num>
  <w:num w:numId="2" w16cid:durableId="237595928">
    <w:abstractNumId w:val="13"/>
  </w:num>
  <w:num w:numId="3" w16cid:durableId="539702931">
    <w:abstractNumId w:val="4"/>
  </w:num>
  <w:num w:numId="4" w16cid:durableId="1562712758">
    <w:abstractNumId w:val="1"/>
  </w:num>
  <w:num w:numId="5" w16cid:durableId="341929743">
    <w:abstractNumId w:val="12"/>
  </w:num>
  <w:num w:numId="6" w16cid:durableId="468212383">
    <w:abstractNumId w:val="16"/>
  </w:num>
  <w:num w:numId="7" w16cid:durableId="1170440149">
    <w:abstractNumId w:val="17"/>
  </w:num>
  <w:num w:numId="8" w16cid:durableId="952903377">
    <w:abstractNumId w:val="2"/>
  </w:num>
  <w:num w:numId="9" w16cid:durableId="758866799">
    <w:abstractNumId w:val="8"/>
  </w:num>
  <w:num w:numId="10" w16cid:durableId="1897469403">
    <w:abstractNumId w:val="15"/>
  </w:num>
  <w:num w:numId="11" w16cid:durableId="1832677953">
    <w:abstractNumId w:val="0"/>
  </w:num>
  <w:num w:numId="12" w16cid:durableId="2068382275">
    <w:abstractNumId w:val="9"/>
  </w:num>
  <w:num w:numId="13" w16cid:durableId="1006592776">
    <w:abstractNumId w:val="18"/>
  </w:num>
  <w:num w:numId="14" w16cid:durableId="350689734">
    <w:abstractNumId w:val="7"/>
  </w:num>
  <w:num w:numId="15" w16cid:durableId="1514608972">
    <w:abstractNumId w:val="20"/>
  </w:num>
  <w:num w:numId="16" w16cid:durableId="1831410672">
    <w:abstractNumId w:val="5"/>
  </w:num>
  <w:num w:numId="17" w16cid:durableId="344019447">
    <w:abstractNumId w:val="10"/>
  </w:num>
  <w:num w:numId="18" w16cid:durableId="649990246">
    <w:abstractNumId w:val="14"/>
  </w:num>
  <w:num w:numId="19" w16cid:durableId="376054528">
    <w:abstractNumId w:val="11"/>
  </w:num>
  <w:num w:numId="20" w16cid:durableId="1996759305">
    <w:abstractNumId w:val="19"/>
  </w:num>
  <w:num w:numId="21" w16cid:durableId="1665619694">
    <w:abstractNumId w:val="3"/>
  </w:num>
  <w:num w:numId="22" w16cid:durableId="1384670618">
    <w:abstractNumId w:val="2"/>
  </w:num>
  <w:num w:numId="23" w16cid:durableId="1283418516">
    <w:abstractNumId w:val="15"/>
    <w:lvlOverride w:ilvl="0">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activeWritingStyle w:appName="MSWord" w:lang="es-ES" w:vendorID="64" w:dllVersion="6"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n-US" w:vendorID="64" w:dllVersion="6" w:nlCheck="1" w:checkStyle="1"/>
  <w:proofState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038"/>
    <w:rsid w:val="00000792"/>
    <w:rsid w:val="00001D21"/>
    <w:rsid w:val="0000509A"/>
    <w:rsid w:val="00007A5F"/>
    <w:rsid w:val="00010003"/>
    <w:rsid w:val="00010317"/>
    <w:rsid w:val="000144A4"/>
    <w:rsid w:val="00017F46"/>
    <w:rsid w:val="00021E7B"/>
    <w:rsid w:val="00030497"/>
    <w:rsid w:val="00032D1D"/>
    <w:rsid w:val="000423F6"/>
    <w:rsid w:val="00051C31"/>
    <w:rsid w:val="00065A48"/>
    <w:rsid w:val="00066BE1"/>
    <w:rsid w:val="00070DF2"/>
    <w:rsid w:val="00071BBA"/>
    <w:rsid w:val="00091749"/>
    <w:rsid w:val="000A06D9"/>
    <w:rsid w:val="000A3871"/>
    <w:rsid w:val="000A700B"/>
    <w:rsid w:val="000A765B"/>
    <w:rsid w:val="000C72C0"/>
    <w:rsid w:val="000D2238"/>
    <w:rsid w:val="000E7E38"/>
    <w:rsid w:val="000F1AE5"/>
    <w:rsid w:val="000F7681"/>
    <w:rsid w:val="00103E5D"/>
    <w:rsid w:val="00107647"/>
    <w:rsid w:val="001105B9"/>
    <w:rsid w:val="00112E9E"/>
    <w:rsid w:val="00113C3E"/>
    <w:rsid w:val="00117DCF"/>
    <w:rsid w:val="00120F67"/>
    <w:rsid w:val="001228AE"/>
    <w:rsid w:val="00122C37"/>
    <w:rsid w:val="001236DB"/>
    <w:rsid w:val="00137DF0"/>
    <w:rsid w:val="00140FB3"/>
    <w:rsid w:val="0014159B"/>
    <w:rsid w:val="00142957"/>
    <w:rsid w:val="00150B8B"/>
    <w:rsid w:val="0015419F"/>
    <w:rsid w:val="001569CE"/>
    <w:rsid w:val="00160CFC"/>
    <w:rsid w:val="001617C5"/>
    <w:rsid w:val="001647F5"/>
    <w:rsid w:val="00172178"/>
    <w:rsid w:val="00185995"/>
    <w:rsid w:val="0019323C"/>
    <w:rsid w:val="001A515F"/>
    <w:rsid w:val="001A72F9"/>
    <w:rsid w:val="001A77E8"/>
    <w:rsid w:val="001B043A"/>
    <w:rsid w:val="001B1595"/>
    <w:rsid w:val="001B24EA"/>
    <w:rsid w:val="001B4DC0"/>
    <w:rsid w:val="001B5DA7"/>
    <w:rsid w:val="001C2A20"/>
    <w:rsid w:val="001D1A49"/>
    <w:rsid w:val="001D3D28"/>
    <w:rsid w:val="001D6DA0"/>
    <w:rsid w:val="001E2413"/>
    <w:rsid w:val="001F73B3"/>
    <w:rsid w:val="00202FF3"/>
    <w:rsid w:val="0020560A"/>
    <w:rsid w:val="00206B7B"/>
    <w:rsid w:val="002137B6"/>
    <w:rsid w:val="00216B92"/>
    <w:rsid w:val="002237E5"/>
    <w:rsid w:val="002246CC"/>
    <w:rsid w:val="00226020"/>
    <w:rsid w:val="002327F0"/>
    <w:rsid w:val="00234BFC"/>
    <w:rsid w:val="00245669"/>
    <w:rsid w:val="00250771"/>
    <w:rsid w:val="00255617"/>
    <w:rsid w:val="00261C23"/>
    <w:rsid w:val="002652E1"/>
    <w:rsid w:val="002707A2"/>
    <w:rsid w:val="002769D3"/>
    <w:rsid w:val="00276C7D"/>
    <w:rsid w:val="002809C7"/>
    <w:rsid w:val="002845DD"/>
    <w:rsid w:val="002874A4"/>
    <w:rsid w:val="00293BC9"/>
    <w:rsid w:val="002950EA"/>
    <w:rsid w:val="00295CDB"/>
    <w:rsid w:val="002A6F9E"/>
    <w:rsid w:val="002B2047"/>
    <w:rsid w:val="002B3441"/>
    <w:rsid w:val="002B3754"/>
    <w:rsid w:val="002C0631"/>
    <w:rsid w:val="002C3878"/>
    <w:rsid w:val="002C640A"/>
    <w:rsid w:val="002D1A4F"/>
    <w:rsid w:val="002D6101"/>
    <w:rsid w:val="002D67EF"/>
    <w:rsid w:val="002F2C64"/>
    <w:rsid w:val="002F3EE1"/>
    <w:rsid w:val="00300608"/>
    <w:rsid w:val="003032EE"/>
    <w:rsid w:val="003129FE"/>
    <w:rsid w:val="00316716"/>
    <w:rsid w:val="00330489"/>
    <w:rsid w:val="003328EF"/>
    <w:rsid w:val="00333684"/>
    <w:rsid w:val="00334CDA"/>
    <w:rsid w:val="00335415"/>
    <w:rsid w:val="00345273"/>
    <w:rsid w:val="00351401"/>
    <w:rsid w:val="003515B5"/>
    <w:rsid w:val="003541A1"/>
    <w:rsid w:val="003637F4"/>
    <w:rsid w:val="00367E52"/>
    <w:rsid w:val="0037764C"/>
    <w:rsid w:val="00383A64"/>
    <w:rsid w:val="00387EED"/>
    <w:rsid w:val="003932AD"/>
    <w:rsid w:val="003A0EF1"/>
    <w:rsid w:val="003A345E"/>
    <w:rsid w:val="003A6C4C"/>
    <w:rsid w:val="003A72E3"/>
    <w:rsid w:val="003B2B16"/>
    <w:rsid w:val="003B2B4D"/>
    <w:rsid w:val="003B2E07"/>
    <w:rsid w:val="003C0806"/>
    <w:rsid w:val="003C45C6"/>
    <w:rsid w:val="003D10F9"/>
    <w:rsid w:val="003D55C0"/>
    <w:rsid w:val="003F1656"/>
    <w:rsid w:val="003F26B2"/>
    <w:rsid w:val="0040291F"/>
    <w:rsid w:val="00416763"/>
    <w:rsid w:val="00422EBD"/>
    <w:rsid w:val="00427CEA"/>
    <w:rsid w:val="00436ED0"/>
    <w:rsid w:val="004377A2"/>
    <w:rsid w:val="004432B8"/>
    <w:rsid w:val="00444294"/>
    <w:rsid w:val="004443EC"/>
    <w:rsid w:val="0044586B"/>
    <w:rsid w:val="00445FEB"/>
    <w:rsid w:val="004658B6"/>
    <w:rsid w:val="00466DDD"/>
    <w:rsid w:val="004673F7"/>
    <w:rsid w:val="00470D0F"/>
    <w:rsid w:val="0047137A"/>
    <w:rsid w:val="004755CD"/>
    <w:rsid w:val="004764EA"/>
    <w:rsid w:val="00476D1E"/>
    <w:rsid w:val="004771CC"/>
    <w:rsid w:val="00482235"/>
    <w:rsid w:val="00483BAD"/>
    <w:rsid w:val="00492F2D"/>
    <w:rsid w:val="00493232"/>
    <w:rsid w:val="00497D05"/>
    <w:rsid w:val="004A6312"/>
    <w:rsid w:val="004B0D22"/>
    <w:rsid w:val="004B49B3"/>
    <w:rsid w:val="004C078D"/>
    <w:rsid w:val="004D11A4"/>
    <w:rsid w:val="004D40E9"/>
    <w:rsid w:val="004D463C"/>
    <w:rsid w:val="004D71D3"/>
    <w:rsid w:val="004E241B"/>
    <w:rsid w:val="004F1C2E"/>
    <w:rsid w:val="004F33A0"/>
    <w:rsid w:val="004F3BF5"/>
    <w:rsid w:val="00501F4D"/>
    <w:rsid w:val="00503CDE"/>
    <w:rsid w:val="00506F53"/>
    <w:rsid w:val="00517671"/>
    <w:rsid w:val="00517C39"/>
    <w:rsid w:val="00520FE7"/>
    <w:rsid w:val="00523451"/>
    <w:rsid w:val="00525C0D"/>
    <w:rsid w:val="0053561C"/>
    <w:rsid w:val="00535731"/>
    <w:rsid w:val="00536EBA"/>
    <w:rsid w:val="00537B52"/>
    <w:rsid w:val="00537CA2"/>
    <w:rsid w:val="005434F9"/>
    <w:rsid w:val="005466FA"/>
    <w:rsid w:val="00547E23"/>
    <w:rsid w:val="00554CD5"/>
    <w:rsid w:val="00556474"/>
    <w:rsid w:val="00562DA7"/>
    <w:rsid w:val="00564ECB"/>
    <w:rsid w:val="005701D2"/>
    <w:rsid w:val="0057163E"/>
    <w:rsid w:val="00580FBA"/>
    <w:rsid w:val="00583E4F"/>
    <w:rsid w:val="0058606C"/>
    <w:rsid w:val="005939A4"/>
    <w:rsid w:val="0059537F"/>
    <w:rsid w:val="005973B8"/>
    <w:rsid w:val="005A5234"/>
    <w:rsid w:val="005A6BFA"/>
    <w:rsid w:val="005C0459"/>
    <w:rsid w:val="005D1DEB"/>
    <w:rsid w:val="005D746A"/>
    <w:rsid w:val="005D7B57"/>
    <w:rsid w:val="005D7BF6"/>
    <w:rsid w:val="005F3A68"/>
    <w:rsid w:val="00613299"/>
    <w:rsid w:val="00616D76"/>
    <w:rsid w:val="00617D5C"/>
    <w:rsid w:val="0063027F"/>
    <w:rsid w:val="00630880"/>
    <w:rsid w:val="006326BC"/>
    <w:rsid w:val="00637FA4"/>
    <w:rsid w:val="006416EE"/>
    <w:rsid w:val="00642602"/>
    <w:rsid w:val="00642AB6"/>
    <w:rsid w:val="00652415"/>
    <w:rsid w:val="00670B6E"/>
    <w:rsid w:val="00681D4D"/>
    <w:rsid w:val="00682A97"/>
    <w:rsid w:val="0068424D"/>
    <w:rsid w:val="006843E2"/>
    <w:rsid w:val="0068511A"/>
    <w:rsid w:val="006860DA"/>
    <w:rsid w:val="006901CA"/>
    <w:rsid w:val="006935D6"/>
    <w:rsid w:val="006A311B"/>
    <w:rsid w:val="006A7530"/>
    <w:rsid w:val="006B1298"/>
    <w:rsid w:val="006B36E2"/>
    <w:rsid w:val="006C1278"/>
    <w:rsid w:val="006C1A5D"/>
    <w:rsid w:val="006C7AB2"/>
    <w:rsid w:val="006D45D8"/>
    <w:rsid w:val="006E431A"/>
    <w:rsid w:val="006E4807"/>
    <w:rsid w:val="006E5C44"/>
    <w:rsid w:val="00701C81"/>
    <w:rsid w:val="00702002"/>
    <w:rsid w:val="00702B6B"/>
    <w:rsid w:val="007106AA"/>
    <w:rsid w:val="00710E6C"/>
    <w:rsid w:val="00716705"/>
    <w:rsid w:val="00730FC9"/>
    <w:rsid w:val="0073667D"/>
    <w:rsid w:val="00737048"/>
    <w:rsid w:val="00741A69"/>
    <w:rsid w:val="00743493"/>
    <w:rsid w:val="00745C45"/>
    <w:rsid w:val="00755521"/>
    <w:rsid w:val="007577AE"/>
    <w:rsid w:val="007730B8"/>
    <w:rsid w:val="00785402"/>
    <w:rsid w:val="007955B8"/>
    <w:rsid w:val="007B2364"/>
    <w:rsid w:val="007B73D4"/>
    <w:rsid w:val="007C16E8"/>
    <w:rsid w:val="007C2295"/>
    <w:rsid w:val="007C72A7"/>
    <w:rsid w:val="007D3F6D"/>
    <w:rsid w:val="007D5E52"/>
    <w:rsid w:val="007E066C"/>
    <w:rsid w:val="007E2C30"/>
    <w:rsid w:val="007E3975"/>
    <w:rsid w:val="007E3BE1"/>
    <w:rsid w:val="007E4BF1"/>
    <w:rsid w:val="007F023C"/>
    <w:rsid w:val="007F0B2C"/>
    <w:rsid w:val="007F4FB5"/>
    <w:rsid w:val="00803D64"/>
    <w:rsid w:val="00820755"/>
    <w:rsid w:val="008278D6"/>
    <w:rsid w:val="008453F1"/>
    <w:rsid w:val="0084556D"/>
    <w:rsid w:val="008459E1"/>
    <w:rsid w:val="0084676E"/>
    <w:rsid w:val="00865115"/>
    <w:rsid w:val="00873415"/>
    <w:rsid w:val="008831D8"/>
    <w:rsid w:val="00883C2C"/>
    <w:rsid w:val="0089591E"/>
    <w:rsid w:val="00896CE5"/>
    <w:rsid w:val="008A03D9"/>
    <w:rsid w:val="008A07F0"/>
    <w:rsid w:val="008A2429"/>
    <w:rsid w:val="008A42E5"/>
    <w:rsid w:val="008B0C07"/>
    <w:rsid w:val="008B2328"/>
    <w:rsid w:val="008B37E6"/>
    <w:rsid w:val="008B47C5"/>
    <w:rsid w:val="008B4F30"/>
    <w:rsid w:val="008C319C"/>
    <w:rsid w:val="008C31C3"/>
    <w:rsid w:val="008C4872"/>
    <w:rsid w:val="008D3BF6"/>
    <w:rsid w:val="008E060C"/>
    <w:rsid w:val="008E1D52"/>
    <w:rsid w:val="008E2126"/>
    <w:rsid w:val="008E3038"/>
    <w:rsid w:val="008E4658"/>
    <w:rsid w:val="008F5369"/>
    <w:rsid w:val="00901657"/>
    <w:rsid w:val="009035B0"/>
    <w:rsid w:val="00910309"/>
    <w:rsid w:val="00912AC6"/>
    <w:rsid w:val="00914E1C"/>
    <w:rsid w:val="00916911"/>
    <w:rsid w:val="00924D5C"/>
    <w:rsid w:val="009350F5"/>
    <w:rsid w:val="00935656"/>
    <w:rsid w:val="00935695"/>
    <w:rsid w:val="00937395"/>
    <w:rsid w:val="0094279A"/>
    <w:rsid w:val="009535EE"/>
    <w:rsid w:val="0096683A"/>
    <w:rsid w:val="009749AA"/>
    <w:rsid w:val="009832A9"/>
    <w:rsid w:val="009A2783"/>
    <w:rsid w:val="009B44F3"/>
    <w:rsid w:val="009D22E2"/>
    <w:rsid w:val="009E3338"/>
    <w:rsid w:val="009E4C71"/>
    <w:rsid w:val="009E6511"/>
    <w:rsid w:val="009E77D6"/>
    <w:rsid w:val="00A037F6"/>
    <w:rsid w:val="00A1111F"/>
    <w:rsid w:val="00A14E0A"/>
    <w:rsid w:val="00A15F7D"/>
    <w:rsid w:val="00A2234C"/>
    <w:rsid w:val="00A30C89"/>
    <w:rsid w:val="00A40A97"/>
    <w:rsid w:val="00A449EF"/>
    <w:rsid w:val="00A45A05"/>
    <w:rsid w:val="00A571AC"/>
    <w:rsid w:val="00A62C7D"/>
    <w:rsid w:val="00A67048"/>
    <w:rsid w:val="00A72CE4"/>
    <w:rsid w:val="00A842D3"/>
    <w:rsid w:val="00A94B34"/>
    <w:rsid w:val="00A9500A"/>
    <w:rsid w:val="00AA43DA"/>
    <w:rsid w:val="00AC101A"/>
    <w:rsid w:val="00AC41FA"/>
    <w:rsid w:val="00AC43DE"/>
    <w:rsid w:val="00AD5935"/>
    <w:rsid w:val="00AE3A70"/>
    <w:rsid w:val="00AF15BA"/>
    <w:rsid w:val="00B17A63"/>
    <w:rsid w:val="00B2340C"/>
    <w:rsid w:val="00B247F4"/>
    <w:rsid w:val="00B25489"/>
    <w:rsid w:val="00B2616D"/>
    <w:rsid w:val="00B308B2"/>
    <w:rsid w:val="00B34BA2"/>
    <w:rsid w:val="00B363B9"/>
    <w:rsid w:val="00B37238"/>
    <w:rsid w:val="00B43791"/>
    <w:rsid w:val="00B52C5A"/>
    <w:rsid w:val="00B61F4F"/>
    <w:rsid w:val="00B64BE8"/>
    <w:rsid w:val="00B6524D"/>
    <w:rsid w:val="00B8054F"/>
    <w:rsid w:val="00B8623D"/>
    <w:rsid w:val="00B9793C"/>
    <w:rsid w:val="00BA3514"/>
    <w:rsid w:val="00BB037D"/>
    <w:rsid w:val="00BB3FAB"/>
    <w:rsid w:val="00BB6173"/>
    <w:rsid w:val="00BB7A66"/>
    <w:rsid w:val="00BC25D9"/>
    <w:rsid w:val="00BC41C0"/>
    <w:rsid w:val="00BE076A"/>
    <w:rsid w:val="00BE5C78"/>
    <w:rsid w:val="00BE6B2C"/>
    <w:rsid w:val="00BE7BE4"/>
    <w:rsid w:val="00BF0A4A"/>
    <w:rsid w:val="00C10331"/>
    <w:rsid w:val="00C11AF5"/>
    <w:rsid w:val="00C14139"/>
    <w:rsid w:val="00C26F9A"/>
    <w:rsid w:val="00C27510"/>
    <w:rsid w:val="00C301B8"/>
    <w:rsid w:val="00C34B29"/>
    <w:rsid w:val="00C53ABE"/>
    <w:rsid w:val="00C605FE"/>
    <w:rsid w:val="00C64A7D"/>
    <w:rsid w:val="00C66983"/>
    <w:rsid w:val="00C70934"/>
    <w:rsid w:val="00C77038"/>
    <w:rsid w:val="00C8263C"/>
    <w:rsid w:val="00C846D2"/>
    <w:rsid w:val="00C84B02"/>
    <w:rsid w:val="00C95588"/>
    <w:rsid w:val="00CA7138"/>
    <w:rsid w:val="00CB0E09"/>
    <w:rsid w:val="00CB2027"/>
    <w:rsid w:val="00CB6585"/>
    <w:rsid w:val="00CC3B61"/>
    <w:rsid w:val="00CD31C7"/>
    <w:rsid w:val="00CE0A46"/>
    <w:rsid w:val="00CE1D20"/>
    <w:rsid w:val="00CF2DE0"/>
    <w:rsid w:val="00CF657B"/>
    <w:rsid w:val="00D17AE2"/>
    <w:rsid w:val="00D2608B"/>
    <w:rsid w:val="00D27BBC"/>
    <w:rsid w:val="00D31440"/>
    <w:rsid w:val="00D344F6"/>
    <w:rsid w:val="00D34FFD"/>
    <w:rsid w:val="00D45D7D"/>
    <w:rsid w:val="00D67E3E"/>
    <w:rsid w:val="00D70B58"/>
    <w:rsid w:val="00D70CC3"/>
    <w:rsid w:val="00D8542C"/>
    <w:rsid w:val="00D85A09"/>
    <w:rsid w:val="00D90E7A"/>
    <w:rsid w:val="00D924A0"/>
    <w:rsid w:val="00DA1708"/>
    <w:rsid w:val="00DB0DC5"/>
    <w:rsid w:val="00DB1A0B"/>
    <w:rsid w:val="00DB69D4"/>
    <w:rsid w:val="00DC38ED"/>
    <w:rsid w:val="00DC54B9"/>
    <w:rsid w:val="00DD53EC"/>
    <w:rsid w:val="00DE4318"/>
    <w:rsid w:val="00DE4AD3"/>
    <w:rsid w:val="00DF2329"/>
    <w:rsid w:val="00DF5760"/>
    <w:rsid w:val="00E07DB9"/>
    <w:rsid w:val="00E12C5F"/>
    <w:rsid w:val="00E23834"/>
    <w:rsid w:val="00E271D6"/>
    <w:rsid w:val="00E341F9"/>
    <w:rsid w:val="00E43115"/>
    <w:rsid w:val="00E56C8E"/>
    <w:rsid w:val="00E65581"/>
    <w:rsid w:val="00E66D38"/>
    <w:rsid w:val="00E818F8"/>
    <w:rsid w:val="00E87910"/>
    <w:rsid w:val="00EA062C"/>
    <w:rsid w:val="00EA7193"/>
    <w:rsid w:val="00EB0489"/>
    <w:rsid w:val="00EB1861"/>
    <w:rsid w:val="00EC4105"/>
    <w:rsid w:val="00ED019C"/>
    <w:rsid w:val="00ED2A8A"/>
    <w:rsid w:val="00ED3186"/>
    <w:rsid w:val="00ED3681"/>
    <w:rsid w:val="00EE6CEB"/>
    <w:rsid w:val="00EF5CB5"/>
    <w:rsid w:val="00F00C64"/>
    <w:rsid w:val="00F14010"/>
    <w:rsid w:val="00F153A8"/>
    <w:rsid w:val="00F1752F"/>
    <w:rsid w:val="00F25578"/>
    <w:rsid w:val="00F273B5"/>
    <w:rsid w:val="00F32062"/>
    <w:rsid w:val="00F4781D"/>
    <w:rsid w:val="00F510E7"/>
    <w:rsid w:val="00F5271F"/>
    <w:rsid w:val="00F62FA2"/>
    <w:rsid w:val="00F649A3"/>
    <w:rsid w:val="00F65AD5"/>
    <w:rsid w:val="00F66E13"/>
    <w:rsid w:val="00F66EE0"/>
    <w:rsid w:val="00F800C5"/>
    <w:rsid w:val="00F81142"/>
    <w:rsid w:val="00F8276C"/>
    <w:rsid w:val="00F83B89"/>
    <w:rsid w:val="00F8410A"/>
    <w:rsid w:val="00F86333"/>
    <w:rsid w:val="00F939CC"/>
    <w:rsid w:val="00F95551"/>
    <w:rsid w:val="00F97FB4"/>
    <w:rsid w:val="00FA02AC"/>
    <w:rsid w:val="00FA16E8"/>
    <w:rsid w:val="00FA4B6F"/>
    <w:rsid w:val="00FA69D6"/>
    <w:rsid w:val="00FB231B"/>
    <w:rsid w:val="00FB4600"/>
    <w:rsid w:val="00FC082B"/>
    <w:rsid w:val="00FC3853"/>
    <w:rsid w:val="00FC3C7C"/>
    <w:rsid w:val="00FC4BC3"/>
    <w:rsid w:val="00FD32F0"/>
    <w:rsid w:val="00FD6CE1"/>
    <w:rsid w:val="00FE18A8"/>
    <w:rsid w:val="00FE6664"/>
    <w:rsid w:val="00FE68A9"/>
    <w:rsid w:val="00FF2143"/>
    <w:rsid w:val="00FF77E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599100"/>
  <w15:docId w15:val="{C3B157AC-2F12-4EFF-9298-69F622F0F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CB5"/>
    <w:pPr>
      <w:spacing w:after="3" w:line="260" w:lineRule="auto"/>
      <w:ind w:left="10" w:hanging="10"/>
      <w:jc w:val="both"/>
    </w:pPr>
    <w:rPr>
      <w:rFonts w:ascii="Times New Roman" w:eastAsia="Times New Roman" w:hAnsi="Times New Roman" w:cs="Times New Roman"/>
      <w:color w:val="000000"/>
      <w:sz w:val="24"/>
    </w:rPr>
  </w:style>
  <w:style w:type="paragraph" w:styleId="Ttulo1">
    <w:name w:val="heading 1"/>
    <w:next w:val="Normal"/>
    <w:link w:val="Ttulo1Car"/>
    <w:uiPriority w:val="9"/>
    <w:unhideWhenUsed/>
    <w:qFormat/>
    <w:pPr>
      <w:keepNext/>
      <w:keepLines/>
      <w:spacing w:after="0"/>
      <w:ind w:left="44" w:hanging="10"/>
      <w:outlineLvl w:val="0"/>
    </w:pPr>
    <w:rPr>
      <w:rFonts w:ascii="Times New Roman" w:eastAsia="Times New Roman" w:hAnsi="Times New Roman" w:cs="Times New Roman"/>
      <w:color w:val="009ED0"/>
      <w:sz w:val="64"/>
    </w:rPr>
  </w:style>
  <w:style w:type="paragraph" w:styleId="Ttulo2">
    <w:name w:val="heading 2"/>
    <w:next w:val="Normal"/>
    <w:link w:val="Ttulo2Car"/>
    <w:uiPriority w:val="9"/>
    <w:unhideWhenUsed/>
    <w:qFormat/>
    <w:pPr>
      <w:keepNext/>
      <w:keepLines/>
      <w:spacing w:after="213"/>
      <w:ind w:left="10" w:hanging="10"/>
      <w:outlineLvl w:val="1"/>
    </w:pPr>
    <w:rPr>
      <w:rFonts w:ascii="Times New Roman" w:eastAsia="Times New Roman" w:hAnsi="Times New Roman" w:cs="Times New Roman"/>
      <w:color w:val="009ED0"/>
      <w:sz w:val="36"/>
    </w:rPr>
  </w:style>
  <w:style w:type="paragraph" w:styleId="Ttulo3">
    <w:name w:val="heading 3"/>
    <w:next w:val="Normal"/>
    <w:link w:val="Ttulo3Car"/>
    <w:uiPriority w:val="9"/>
    <w:unhideWhenUsed/>
    <w:qFormat/>
    <w:pPr>
      <w:keepNext/>
      <w:keepLines/>
      <w:spacing w:after="213"/>
      <w:ind w:left="10" w:hanging="10"/>
      <w:outlineLvl w:val="2"/>
    </w:pPr>
    <w:rPr>
      <w:rFonts w:ascii="Times New Roman" w:eastAsia="Times New Roman" w:hAnsi="Times New Roman" w:cs="Times New Roman"/>
      <w:color w:val="009ED0"/>
      <w:sz w:val="36"/>
    </w:rPr>
  </w:style>
  <w:style w:type="paragraph" w:styleId="Ttulo5">
    <w:name w:val="heading 5"/>
    <w:basedOn w:val="Normal"/>
    <w:next w:val="Normal"/>
    <w:link w:val="Ttulo5Car"/>
    <w:uiPriority w:val="9"/>
    <w:semiHidden/>
    <w:unhideWhenUsed/>
    <w:qFormat/>
    <w:rsid w:val="0057163E"/>
    <w:pPr>
      <w:keepNext/>
      <w:keepLines/>
      <w:spacing w:before="40" w:after="0"/>
      <w:outlineLvl w:val="4"/>
    </w:pPr>
    <w:rPr>
      <w:rFonts w:asciiTheme="majorHAnsi" w:eastAsiaTheme="majorEastAsia" w:hAnsiTheme="majorHAnsi" w:cstheme="majorBidi"/>
      <w:color w:val="2E74B5" w:themeColor="accent1" w:themeShade="BF"/>
    </w:rPr>
  </w:style>
  <w:style w:type="paragraph" w:styleId="Ttulo9">
    <w:name w:val="heading 9"/>
    <w:basedOn w:val="Normal"/>
    <w:next w:val="Normal"/>
    <w:link w:val="Ttulo9Car"/>
    <w:uiPriority w:val="9"/>
    <w:unhideWhenUsed/>
    <w:qFormat/>
    <w:rsid w:val="00616D76"/>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color w:val="009ED0"/>
      <w:sz w:val="64"/>
    </w:rPr>
  </w:style>
  <w:style w:type="character" w:customStyle="1" w:styleId="Ttulo2Car">
    <w:name w:val="Título 2 Car"/>
    <w:link w:val="Ttulo2"/>
    <w:rPr>
      <w:rFonts w:ascii="Times New Roman" w:eastAsia="Times New Roman" w:hAnsi="Times New Roman" w:cs="Times New Roman"/>
      <w:color w:val="009ED0"/>
      <w:sz w:val="36"/>
    </w:rPr>
  </w:style>
  <w:style w:type="character" w:customStyle="1" w:styleId="Ttulo3Car">
    <w:name w:val="Título 3 Car"/>
    <w:link w:val="Ttulo3"/>
    <w:rPr>
      <w:rFonts w:ascii="Times New Roman" w:eastAsia="Times New Roman" w:hAnsi="Times New Roman" w:cs="Times New Roman"/>
      <w:color w:val="009ED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inespaciado">
    <w:name w:val="No Spacing"/>
    <w:uiPriority w:val="1"/>
    <w:qFormat/>
    <w:rsid w:val="00F153A8"/>
    <w:pPr>
      <w:spacing w:after="0" w:line="240" w:lineRule="auto"/>
      <w:ind w:left="10" w:hanging="10"/>
      <w:jc w:val="both"/>
    </w:pPr>
    <w:rPr>
      <w:rFonts w:ascii="Times New Roman" w:eastAsia="Times New Roman" w:hAnsi="Times New Roman" w:cs="Times New Roman"/>
      <w:color w:val="000000"/>
      <w:sz w:val="24"/>
    </w:rPr>
  </w:style>
  <w:style w:type="paragraph" w:styleId="Prrafodelista">
    <w:name w:val="List Paragraph"/>
    <w:basedOn w:val="Normal"/>
    <w:uiPriority w:val="1"/>
    <w:qFormat/>
    <w:rsid w:val="00F153A8"/>
    <w:pPr>
      <w:ind w:left="720"/>
      <w:contextualSpacing/>
    </w:pPr>
  </w:style>
  <w:style w:type="paragraph" w:styleId="Encabezado">
    <w:name w:val="header"/>
    <w:basedOn w:val="Normal"/>
    <w:link w:val="EncabezadoCar"/>
    <w:uiPriority w:val="99"/>
    <w:unhideWhenUsed/>
    <w:rsid w:val="001A77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A77E8"/>
    <w:rPr>
      <w:rFonts w:ascii="Times New Roman" w:eastAsia="Times New Roman" w:hAnsi="Times New Roman" w:cs="Times New Roman"/>
      <w:color w:val="000000"/>
      <w:sz w:val="24"/>
    </w:rPr>
  </w:style>
  <w:style w:type="paragraph" w:customStyle="1" w:styleId="Default">
    <w:name w:val="Default"/>
    <w:rsid w:val="00503CDE"/>
    <w:pPr>
      <w:autoSpaceDE w:val="0"/>
      <w:autoSpaceDN w:val="0"/>
      <w:adjustRightInd w:val="0"/>
      <w:spacing w:after="0" w:line="240" w:lineRule="auto"/>
    </w:pPr>
    <w:rPr>
      <w:rFonts w:ascii="Arimo" w:hAnsi="Arimo" w:cs="Arimo"/>
      <w:color w:val="000000"/>
      <w:sz w:val="24"/>
      <w:szCs w:val="24"/>
    </w:rPr>
  </w:style>
  <w:style w:type="character" w:customStyle="1" w:styleId="A4">
    <w:name w:val="A4"/>
    <w:uiPriority w:val="99"/>
    <w:rsid w:val="00C84B02"/>
    <w:rPr>
      <w:rFonts w:cs="Gotham Rounded Book"/>
      <w:color w:val="000000"/>
    </w:rPr>
  </w:style>
  <w:style w:type="character" w:customStyle="1" w:styleId="Ttulo5Car">
    <w:name w:val="Título 5 Car"/>
    <w:basedOn w:val="Fuentedeprrafopredeter"/>
    <w:link w:val="Ttulo5"/>
    <w:uiPriority w:val="9"/>
    <w:semiHidden/>
    <w:rsid w:val="0057163E"/>
    <w:rPr>
      <w:rFonts w:asciiTheme="majorHAnsi" w:eastAsiaTheme="majorEastAsia" w:hAnsiTheme="majorHAnsi" w:cstheme="majorBidi"/>
      <w:color w:val="2E74B5" w:themeColor="accent1" w:themeShade="BF"/>
      <w:sz w:val="24"/>
    </w:rPr>
  </w:style>
  <w:style w:type="character" w:styleId="Hipervnculo">
    <w:name w:val="Hyperlink"/>
    <w:basedOn w:val="Fuentedeprrafopredeter"/>
    <w:uiPriority w:val="99"/>
    <w:unhideWhenUsed/>
    <w:rsid w:val="00670B6E"/>
    <w:rPr>
      <w:color w:val="0563C1" w:themeColor="hyperlink"/>
      <w:u w:val="single"/>
    </w:rPr>
  </w:style>
  <w:style w:type="paragraph" w:customStyle="1" w:styleId="Pa0">
    <w:name w:val="Pa0"/>
    <w:basedOn w:val="Default"/>
    <w:next w:val="Default"/>
    <w:uiPriority w:val="99"/>
    <w:rsid w:val="00F66EE0"/>
    <w:pPr>
      <w:spacing w:line="231" w:lineRule="atLeast"/>
    </w:pPr>
    <w:rPr>
      <w:rFonts w:ascii="Gotham Rounded Bold" w:hAnsi="Gotham Rounded Bold" w:cstheme="minorBidi"/>
      <w:color w:val="auto"/>
    </w:rPr>
  </w:style>
  <w:style w:type="table" w:styleId="Tablaconcuadrcula">
    <w:name w:val="Table Grid"/>
    <w:basedOn w:val="Tablanormal"/>
    <w:uiPriority w:val="39"/>
    <w:rsid w:val="00554C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54CD5"/>
    <w:pPr>
      <w:widowControl w:val="0"/>
      <w:autoSpaceDE w:val="0"/>
      <w:autoSpaceDN w:val="0"/>
      <w:spacing w:after="0" w:line="240" w:lineRule="auto"/>
      <w:ind w:left="41" w:firstLine="0"/>
      <w:jc w:val="left"/>
    </w:pPr>
    <w:rPr>
      <w:rFonts w:ascii="Arial" w:eastAsia="Arial" w:hAnsi="Arial" w:cs="Arial"/>
      <w:color w:val="auto"/>
      <w:sz w:val="22"/>
      <w:lang w:eastAsia="en-US"/>
    </w:rPr>
  </w:style>
  <w:style w:type="character" w:customStyle="1" w:styleId="Mencinsinresolver1">
    <w:name w:val="Mención sin resolver1"/>
    <w:basedOn w:val="Fuentedeprrafopredeter"/>
    <w:uiPriority w:val="99"/>
    <w:semiHidden/>
    <w:unhideWhenUsed/>
    <w:rsid w:val="00916911"/>
    <w:rPr>
      <w:color w:val="605E5C"/>
      <w:shd w:val="clear" w:color="auto" w:fill="E1DFDD"/>
    </w:rPr>
  </w:style>
  <w:style w:type="character" w:styleId="Hipervnculovisitado">
    <w:name w:val="FollowedHyperlink"/>
    <w:basedOn w:val="Fuentedeprrafopredeter"/>
    <w:uiPriority w:val="99"/>
    <w:semiHidden/>
    <w:unhideWhenUsed/>
    <w:rsid w:val="00916911"/>
    <w:rPr>
      <w:color w:val="954F72" w:themeColor="followedHyperlink"/>
      <w:u w:val="single"/>
    </w:rPr>
  </w:style>
  <w:style w:type="character" w:customStyle="1" w:styleId="Ttulo9Car">
    <w:name w:val="Título 9 Car"/>
    <w:basedOn w:val="Fuentedeprrafopredeter"/>
    <w:link w:val="Ttulo9"/>
    <w:uiPriority w:val="9"/>
    <w:rsid w:val="00616D76"/>
    <w:rPr>
      <w:rFonts w:asciiTheme="majorHAnsi" w:eastAsiaTheme="majorEastAsia" w:hAnsiTheme="majorHAnsi" w:cstheme="majorBidi"/>
      <w:i/>
      <w:iCs/>
      <w:color w:val="272727" w:themeColor="text1" w:themeTint="D8"/>
      <w:sz w:val="21"/>
      <w:szCs w:val="21"/>
    </w:rPr>
  </w:style>
  <w:style w:type="paragraph" w:styleId="Textoindependiente">
    <w:name w:val="Body Text"/>
    <w:basedOn w:val="Normal"/>
    <w:link w:val="TextoindependienteCar"/>
    <w:uiPriority w:val="1"/>
    <w:unhideWhenUsed/>
    <w:qFormat/>
    <w:rsid w:val="00616D76"/>
    <w:pPr>
      <w:widowControl w:val="0"/>
      <w:autoSpaceDE w:val="0"/>
      <w:autoSpaceDN w:val="0"/>
      <w:spacing w:after="0" w:line="240" w:lineRule="auto"/>
      <w:ind w:left="0" w:firstLine="0"/>
      <w:jc w:val="left"/>
    </w:pPr>
    <w:rPr>
      <w:rFonts w:ascii="Tahoma" w:eastAsia="Tahoma" w:hAnsi="Tahoma" w:cs="Tahoma"/>
      <w:color w:val="auto"/>
      <w:sz w:val="22"/>
      <w:lang w:eastAsia="en-US"/>
    </w:rPr>
  </w:style>
  <w:style w:type="character" w:customStyle="1" w:styleId="TextoindependienteCar">
    <w:name w:val="Texto independiente Car"/>
    <w:basedOn w:val="Fuentedeprrafopredeter"/>
    <w:link w:val="Textoindependiente"/>
    <w:uiPriority w:val="1"/>
    <w:rsid w:val="00616D76"/>
    <w:rPr>
      <w:rFonts w:ascii="Tahoma" w:eastAsia="Tahoma" w:hAnsi="Tahoma" w:cs="Tahoma"/>
      <w:lang w:eastAsia="en-US"/>
    </w:rPr>
  </w:style>
  <w:style w:type="paragraph" w:customStyle="1" w:styleId="snappettitu1azul">
    <w:name w:val="snappet titu 1azul"/>
    <w:qFormat/>
    <w:rsid w:val="009E3338"/>
    <w:pPr>
      <w:spacing w:before="360" w:after="240" w:line="240" w:lineRule="auto"/>
    </w:pPr>
    <w:rPr>
      <w:rFonts w:ascii="ABeeZee" w:eastAsia="Times New Roman" w:hAnsi="ABeeZee" w:cs="Times New Roman"/>
      <w:b/>
      <w:bCs/>
      <w:color w:val="008CC5"/>
      <w:sz w:val="40"/>
      <w:szCs w:val="40"/>
    </w:rPr>
  </w:style>
  <w:style w:type="paragraph" w:customStyle="1" w:styleId="snappettexto1">
    <w:name w:val="snappet texto 1"/>
    <w:qFormat/>
    <w:rsid w:val="006A7530"/>
    <w:pPr>
      <w:suppressAutoHyphens/>
      <w:spacing w:after="293"/>
      <w:jc w:val="both"/>
    </w:pPr>
    <w:rPr>
      <w:rFonts w:ascii="ABeeZee" w:eastAsia="Times New Roman" w:hAnsi="ABeeZee" w:cs="Times New Roman"/>
      <w:color w:val="000000"/>
      <w:w w:val="105"/>
      <w:lang w:val="es-ES_tradnl"/>
    </w:rPr>
  </w:style>
  <w:style w:type="paragraph" w:customStyle="1" w:styleId="snappetbullets2">
    <w:name w:val="snappet bullets 2"/>
    <w:basedOn w:val="snappettexto1"/>
    <w:qFormat/>
    <w:rsid w:val="006A7530"/>
    <w:pPr>
      <w:numPr>
        <w:numId w:val="10"/>
      </w:numPr>
    </w:pPr>
  </w:style>
  <w:style w:type="paragraph" w:customStyle="1" w:styleId="Style1">
    <w:name w:val="Style1"/>
    <w:basedOn w:val="snappetbullets2"/>
    <w:qFormat/>
    <w:rsid w:val="00F62FA2"/>
    <w:pPr>
      <w:numPr>
        <w:numId w:val="1"/>
      </w:numPr>
    </w:pPr>
  </w:style>
  <w:style w:type="paragraph" w:customStyle="1" w:styleId="snappetbullets1">
    <w:name w:val="snappet bullets 1"/>
    <w:basedOn w:val="snappetbullets2"/>
    <w:qFormat/>
    <w:rsid w:val="003541A1"/>
    <w:pPr>
      <w:numPr>
        <w:numId w:val="18"/>
      </w:numPr>
    </w:pPr>
    <w:rPr>
      <w:color w:val="auto"/>
    </w:rPr>
  </w:style>
  <w:style w:type="paragraph" w:customStyle="1" w:styleId="snappettitu2azul">
    <w:name w:val="snappet titu 2azul"/>
    <w:basedOn w:val="snappettitu1azul"/>
    <w:qFormat/>
    <w:rsid w:val="006A7530"/>
    <w:pPr>
      <w:suppressAutoHyphens/>
      <w:spacing w:before="240"/>
    </w:pPr>
    <w:rPr>
      <w:sz w:val="28"/>
      <w:szCs w:val="28"/>
    </w:rPr>
  </w:style>
  <w:style w:type="character" w:customStyle="1" w:styleId="snappetboldazul">
    <w:name w:val="snappet bold azul"/>
    <w:basedOn w:val="Fuentedeprrafopredeter"/>
    <w:uiPriority w:val="1"/>
    <w:qFormat/>
    <w:rsid w:val="00F97FB4"/>
    <w:rPr>
      <w:rFonts w:ascii="ABeeZee" w:hAnsi="ABeeZee"/>
      <w:b/>
      <w:bCs/>
      <w:caps/>
      <w:smallCaps w:val="0"/>
      <w:strike w:val="0"/>
      <w:dstrike w:val="0"/>
      <w:vanish w:val="0"/>
      <w:color w:val="008CC5"/>
      <w:sz w:val="18"/>
      <w:szCs w:val="18"/>
      <w:vertAlign w:val="baseline"/>
    </w:rPr>
  </w:style>
  <w:style w:type="paragraph" w:styleId="Textodeglobo">
    <w:name w:val="Balloon Text"/>
    <w:basedOn w:val="Normal"/>
    <w:link w:val="TextodegloboCar"/>
    <w:uiPriority w:val="99"/>
    <w:semiHidden/>
    <w:unhideWhenUsed/>
    <w:rsid w:val="00637FA4"/>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37FA4"/>
    <w:rPr>
      <w:rFonts w:ascii="Lucida Grande" w:eastAsia="Times New Roman" w:hAnsi="Lucida Grande" w:cs="Lucida Grande"/>
      <w:color w:val="000000"/>
      <w:sz w:val="18"/>
      <w:szCs w:val="18"/>
    </w:rPr>
  </w:style>
  <w:style w:type="paragraph" w:styleId="Piedepgina">
    <w:name w:val="footer"/>
    <w:basedOn w:val="Normal"/>
    <w:link w:val="PiedepginaCar"/>
    <w:uiPriority w:val="99"/>
    <w:semiHidden/>
    <w:unhideWhenUsed/>
    <w:rsid w:val="00DC54B9"/>
    <w:pPr>
      <w:tabs>
        <w:tab w:val="center" w:pos="4153"/>
        <w:tab w:val="right" w:pos="8306"/>
      </w:tabs>
      <w:spacing w:after="0" w:line="240" w:lineRule="auto"/>
    </w:pPr>
  </w:style>
  <w:style w:type="character" w:customStyle="1" w:styleId="PiedepginaCar">
    <w:name w:val="Pie de página Car"/>
    <w:basedOn w:val="Fuentedeprrafopredeter"/>
    <w:link w:val="Piedepgina"/>
    <w:uiPriority w:val="99"/>
    <w:semiHidden/>
    <w:rsid w:val="00DC54B9"/>
    <w:rPr>
      <w:rFonts w:ascii="Times New Roman" w:eastAsia="Times New Roman" w:hAnsi="Times New Roman" w:cs="Times New Roman"/>
      <w:color w:val="000000"/>
      <w:sz w:val="24"/>
    </w:rPr>
  </w:style>
  <w:style w:type="character" w:styleId="Nmerodepgina">
    <w:name w:val="page number"/>
    <w:basedOn w:val="Fuentedeprrafopredeter"/>
    <w:uiPriority w:val="99"/>
    <w:semiHidden/>
    <w:unhideWhenUsed/>
    <w:rsid w:val="00DC54B9"/>
  </w:style>
  <w:style w:type="paragraph" w:customStyle="1" w:styleId="snappettitulinbullet">
    <w:name w:val="snappet titulin bullet"/>
    <w:basedOn w:val="snappetbullets1"/>
    <w:qFormat/>
    <w:rsid w:val="00896CE5"/>
    <w:pPr>
      <w:numPr>
        <w:numId w:val="12"/>
      </w:numPr>
      <w:spacing w:after="0"/>
    </w:pPr>
    <w:rPr>
      <w:b/>
      <w:color w:val="008CC5"/>
      <w:u w:color="000000"/>
    </w:rPr>
  </w:style>
  <w:style w:type="paragraph" w:customStyle="1" w:styleId="snappettextosangra">
    <w:name w:val="snappet texto sangría"/>
    <w:basedOn w:val="snappettexto1"/>
    <w:qFormat/>
    <w:rsid w:val="001D1A49"/>
    <w:pPr>
      <w:ind w:left="510"/>
    </w:pPr>
  </w:style>
  <w:style w:type="character" w:customStyle="1" w:styleId="snappettextonegrita">
    <w:name w:val="snappet texto negrita"/>
    <w:basedOn w:val="snappetboldazul"/>
    <w:uiPriority w:val="1"/>
    <w:qFormat/>
    <w:rsid w:val="009035B0"/>
    <w:rPr>
      <w:rFonts w:ascii="ABeeZee" w:hAnsi="ABeeZee" w:cs="Tahoma"/>
      <w:b/>
      <w:bCs/>
      <w:caps w:val="0"/>
      <w:smallCaps w:val="0"/>
      <w:strike w:val="0"/>
      <w:dstrike w:val="0"/>
      <w:vanish w:val="0"/>
      <w:color w:val="auto"/>
      <w:sz w:val="22"/>
      <w:szCs w:val="22"/>
      <w:vertAlign w:val="baseline"/>
    </w:rPr>
  </w:style>
  <w:style w:type="paragraph" w:customStyle="1" w:styleId="snappettextotabla">
    <w:name w:val="snappet texto tabla"/>
    <w:basedOn w:val="snappettexto1"/>
    <w:qFormat/>
    <w:rsid w:val="00A1111F"/>
    <w:pPr>
      <w:spacing w:after="0"/>
      <w:ind w:right="1"/>
    </w:pPr>
    <w:rPr>
      <w:sz w:val="18"/>
      <w:szCs w:val="18"/>
    </w:rPr>
  </w:style>
  <w:style w:type="character" w:customStyle="1" w:styleId="snappetnegritatabla">
    <w:name w:val="snappet negrita tabla"/>
    <w:basedOn w:val="snappetboldazul"/>
    <w:uiPriority w:val="1"/>
    <w:qFormat/>
    <w:rsid w:val="00A1111F"/>
    <w:rPr>
      <w:rFonts w:ascii="ABeeZee" w:hAnsi="ABeeZee"/>
      <w:b/>
      <w:bCs/>
      <w:caps w:val="0"/>
      <w:smallCaps w:val="0"/>
      <w:strike w:val="0"/>
      <w:dstrike w:val="0"/>
      <w:vanish w:val="0"/>
      <w:color w:val="008CC5"/>
      <w:sz w:val="18"/>
      <w:szCs w:val="18"/>
      <w:vertAlign w:val="baseline"/>
    </w:rPr>
  </w:style>
  <w:style w:type="paragraph" w:customStyle="1" w:styleId="snappetbulletsnumtitulinazul">
    <w:name w:val="snappet bullets num titulin azul"/>
    <w:basedOn w:val="snappetbullets2"/>
    <w:qFormat/>
    <w:rsid w:val="008E2126"/>
    <w:pPr>
      <w:numPr>
        <w:numId w:val="16"/>
      </w:numPr>
    </w:pPr>
    <w:rPr>
      <w:rFonts w:cs="Tahoma"/>
      <w:b/>
      <w:bCs/>
      <w:color w:val="008CC5"/>
    </w:rPr>
  </w:style>
  <w:style w:type="paragraph" w:customStyle="1" w:styleId="snappettitu1rosa">
    <w:name w:val="snappet titu 1rosa"/>
    <w:basedOn w:val="snappettitu1azul"/>
    <w:qFormat/>
    <w:rsid w:val="001B4DC0"/>
    <w:rPr>
      <w:color w:val="C60054"/>
    </w:rPr>
  </w:style>
  <w:style w:type="paragraph" w:customStyle="1" w:styleId="snappettitu2rosa">
    <w:name w:val="snappet titu 2rosa"/>
    <w:basedOn w:val="snappettitu2azul"/>
    <w:qFormat/>
    <w:rsid w:val="001B4DC0"/>
    <w:rPr>
      <w:color w:val="C60054"/>
    </w:rPr>
  </w:style>
  <w:style w:type="paragraph" w:customStyle="1" w:styleId="snappetbulletsnumtitulinrosa">
    <w:name w:val="snappet bullets num titulin rosa"/>
    <w:basedOn w:val="snappetbulletsnumtitulinazul"/>
    <w:qFormat/>
    <w:rsid w:val="001B4DC0"/>
    <w:pPr>
      <w:numPr>
        <w:numId w:val="9"/>
      </w:numPr>
    </w:pPr>
    <w:rPr>
      <w:color w:val="C60054"/>
    </w:rPr>
  </w:style>
  <w:style w:type="paragraph" w:customStyle="1" w:styleId="snappettitu1amarillo">
    <w:name w:val="snappet titu 1 amarillo"/>
    <w:basedOn w:val="snappettitu1azul"/>
    <w:qFormat/>
    <w:rsid w:val="001A515F"/>
    <w:rPr>
      <w:color w:val="FBCA19"/>
    </w:rPr>
  </w:style>
  <w:style w:type="paragraph" w:customStyle="1" w:styleId="snappettitu1naranja">
    <w:name w:val="snappet titu 1 naranja"/>
    <w:basedOn w:val="snappettitu1amarillo"/>
    <w:qFormat/>
    <w:rsid w:val="001A515F"/>
    <w:rPr>
      <w:color w:val="DA5120"/>
    </w:rPr>
  </w:style>
  <w:style w:type="paragraph" w:customStyle="1" w:styleId="snappettitu1verde">
    <w:name w:val="snappet titu 1 verde"/>
    <w:basedOn w:val="snappettitu1azul"/>
    <w:qFormat/>
    <w:rsid w:val="001A515F"/>
    <w:rPr>
      <w:color w:val="79B855"/>
    </w:rPr>
  </w:style>
  <w:style w:type="paragraph" w:customStyle="1" w:styleId="snappettitu2verde">
    <w:name w:val="snappet titu 2verde"/>
    <w:basedOn w:val="snappettitu2azul"/>
    <w:qFormat/>
    <w:rsid w:val="001A515F"/>
    <w:rPr>
      <w:color w:val="79B855"/>
    </w:rPr>
  </w:style>
  <w:style w:type="paragraph" w:customStyle="1" w:styleId="snappetbulletsnumtitulinverde">
    <w:name w:val="snappet bullets num titulin verde"/>
    <w:basedOn w:val="snappetbulletsnumtitulinazul"/>
    <w:qFormat/>
    <w:rsid w:val="00537B52"/>
    <w:pPr>
      <w:numPr>
        <w:numId w:val="11"/>
      </w:numPr>
    </w:pPr>
    <w:rPr>
      <w:color w:val="79B855"/>
    </w:rPr>
  </w:style>
  <w:style w:type="character" w:customStyle="1" w:styleId="snappetmorado">
    <w:name w:val="snappet morado"/>
    <w:uiPriority w:val="1"/>
    <w:qFormat/>
    <w:rsid w:val="00537B52"/>
    <w:rPr>
      <w:color w:val="4A3378"/>
    </w:rPr>
  </w:style>
  <w:style w:type="paragraph" w:customStyle="1" w:styleId="snappetbullets1morado">
    <w:name w:val="snappet bullets 1 morado"/>
    <w:basedOn w:val="snappetbullets1"/>
    <w:qFormat/>
    <w:rsid w:val="00537B52"/>
    <w:pPr>
      <w:numPr>
        <w:numId w:val="8"/>
      </w:numPr>
    </w:pPr>
    <w:rPr>
      <w:bCs/>
    </w:rPr>
  </w:style>
  <w:style w:type="character" w:customStyle="1" w:styleId="snappettextonegritamorado">
    <w:name w:val="snappet texto negrita morado"/>
    <w:basedOn w:val="snappettextonegrita"/>
    <w:uiPriority w:val="1"/>
    <w:qFormat/>
    <w:rsid w:val="00537B52"/>
    <w:rPr>
      <w:rFonts w:ascii="ABeeZee" w:hAnsi="ABeeZee" w:cs="Tahoma"/>
      <w:b/>
      <w:bCs/>
      <w:caps w:val="0"/>
      <w:smallCaps w:val="0"/>
      <w:strike w:val="0"/>
      <w:dstrike w:val="0"/>
      <w:vanish w:val="0"/>
      <w:color w:val="4A3378"/>
      <w:sz w:val="22"/>
      <w:szCs w:val="22"/>
      <w:vertAlign w:val="baseline"/>
    </w:rPr>
  </w:style>
  <w:style w:type="paragraph" w:customStyle="1" w:styleId="snappettitu2morado">
    <w:name w:val="snappet titu 2morado"/>
    <w:basedOn w:val="snappettitu2azul"/>
    <w:qFormat/>
    <w:rsid w:val="00896CE5"/>
    <w:pPr>
      <w:autoSpaceDE w:val="0"/>
      <w:autoSpaceDN w:val="0"/>
      <w:adjustRightInd w:val="0"/>
    </w:pPr>
    <w:rPr>
      <w:color w:val="4A3378"/>
      <w:szCs w:val="24"/>
    </w:rPr>
  </w:style>
  <w:style w:type="character" w:styleId="Refdecomentario">
    <w:name w:val="annotation reference"/>
    <w:basedOn w:val="Fuentedeprrafopredeter"/>
    <w:uiPriority w:val="99"/>
    <w:semiHidden/>
    <w:unhideWhenUsed/>
    <w:rsid w:val="00CC3B61"/>
    <w:rPr>
      <w:sz w:val="16"/>
      <w:szCs w:val="16"/>
    </w:rPr>
  </w:style>
  <w:style w:type="paragraph" w:styleId="Textocomentario">
    <w:name w:val="annotation text"/>
    <w:basedOn w:val="Normal"/>
    <w:link w:val="TextocomentarioCar"/>
    <w:uiPriority w:val="99"/>
    <w:unhideWhenUsed/>
    <w:rsid w:val="00CC3B61"/>
    <w:pPr>
      <w:spacing w:line="240" w:lineRule="auto"/>
    </w:pPr>
    <w:rPr>
      <w:sz w:val="20"/>
      <w:szCs w:val="20"/>
    </w:rPr>
  </w:style>
  <w:style w:type="character" w:customStyle="1" w:styleId="TextocomentarioCar">
    <w:name w:val="Texto comentario Car"/>
    <w:basedOn w:val="Fuentedeprrafopredeter"/>
    <w:link w:val="Textocomentario"/>
    <w:uiPriority w:val="99"/>
    <w:rsid w:val="00CC3B61"/>
    <w:rPr>
      <w:rFonts w:ascii="Times New Roman" w:eastAsia="Times New Roman" w:hAnsi="Times New Roman" w:cs="Times New Roman"/>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CC3B61"/>
    <w:rPr>
      <w:b/>
      <w:bCs/>
    </w:rPr>
  </w:style>
  <w:style w:type="character" w:customStyle="1" w:styleId="AsuntodelcomentarioCar">
    <w:name w:val="Asunto del comentario Car"/>
    <w:basedOn w:val="TextocomentarioCar"/>
    <w:link w:val="Asuntodelcomentario"/>
    <w:uiPriority w:val="99"/>
    <w:semiHidden/>
    <w:rsid w:val="00CC3B61"/>
    <w:rPr>
      <w:rFonts w:ascii="Times New Roman" w:eastAsia="Times New Roman" w:hAnsi="Times New Roman" w:cs="Times New Roman"/>
      <w:b/>
      <w:bCs/>
      <w:color w:val="000000"/>
      <w:sz w:val="20"/>
      <w:szCs w:val="20"/>
    </w:rPr>
  </w:style>
  <w:style w:type="character" w:customStyle="1" w:styleId="cf01">
    <w:name w:val="cf01"/>
    <w:basedOn w:val="Fuentedeprrafopredeter"/>
    <w:rsid w:val="002874A4"/>
    <w:rPr>
      <w:rFonts w:ascii="Segoe UI" w:hAnsi="Segoe UI" w:cs="Segoe UI" w:hint="default"/>
      <w:sz w:val="18"/>
      <w:szCs w:val="18"/>
    </w:rPr>
  </w:style>
  <w:style w:type="paragraph" w:customStyle="1" w:styleId="pf0">
    <w:name w:val="pf0"/>
    <w:basedOn w:val="Normal"/>
    <w:rsid w:val="002874A4"/>
    <w:pPr>
      <w:spacing w:before="100" w:beforeAutospacing="1" w:after="100" w:afterAutospacing="1" w:line="240" w:lineRule="auto"/>
      <w:ind w:left="0" w:firstLine="0"/>
      <w:jc w:val="left"/>
    </w:pPr>
    <w:rPr>
      <w:color w:val="auto"/>
      <w:szCs w:val="24"/>
    </w:rPr>
  </w:style>
  <w:style w:type="paragraph" w:styleId="NormalWeb">
    <w:name w:val="Normal (Web)"/>
    <w:basedOn w:val="Normal"/>
    <w:uiPriority w:val="99"/>
    <w:semiHidden/>
    <w:unhideWhenUsed/>
    <w:rsid w:val="00BA3514"/>
    <w:pPr>
      <w:spacing w:before="100" w:beforeAutospacing="1" w:after="100" w:afterAutospacing="1" w:line="240" w:lineRule="auto"/>
      <w:ind w:left="0" w:firstLine="0"/>
      <w:jc w:val="left"/>
    </w:pPr>
    <w:rPr>
      <w:color w:val="auto"/>
      <w:szCs w:val="24"/>
    </w:rPr>
  </w:style>
  <w:style w:type="table" w:customStyle="1" w:styleId="TableNormal1">
    <w:name w:val="Table Normal1"/>
    <w:uiPriority w:val="2"/>
    <w:semiHidden/>
    <w:unhideWhenUsed/>
    <w:qFormat/>
    <w:rsid w:val="002237E5"/>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cf11">
    <w:name w:val="cf11"/>
    <w:basedOn w:val="Fuentedeprrafopredeter"/>
    <w:rsid w:val="00FC3853"/>
    <w:rPr>
      <w:rFonts w:ascii="Segoe UI" w:hAnsi="Segoe UI" w:cs="Segoe UI" w:hint="default"/>
      <w:sz w:val="18"/>
      <w:szCs w:val="18"/>
    </w:rPr>
  </w:style>
  <w:style w:type="character" w:customStyle="1" w:styleId="cf31">
    <w:name w:val="cf31"/>
    <w:basedOn w:val="Fuentedeprrafopredeter"/>
    <w:rsid w:val="00FC3853"/>
    <w:rPr>
      <w:rFonts w:ascii="Segoe UI" w:hAnsi="Segoe UI" w:cs="Segoe UI" w:hint="default"/>
      <w:sz w:val="18"/>
      <w:szCs w:val="18"/>
      <w:shd w:val="clear" w:color="auto" w:fill="FFFFFF"/>
    </w:rPr>
  </w:style>
  <w:style w:type="paragraph" w:styleId="Revisin">
    <w:name w:val="Revision"/>
    <w:hidden/>
    <w:uiPriority w:val="99"/>
    <w:semiHidden/>
    <w:rsid w:val="00FC3853"/>
    <w:pPr>
      <w:spacing w:after="0" w:line="240" w:lineRule="auto"/>
    </w:pPr>
    <w:rPr>
      <w:rFonts w:ascii="Times New Roman" w:eastAsia="Times New Roman" w:hAnsi="Times New Roman" w:cs="Times New Roman"/>
      <w:color w:val="000000"/>
      <w:sz w:val="24"/>
    </w:rPr>
  </w:style>
  <w:style w:type="table" w:customStyle="1" w:styleId="TableNormal2">
    <w:name w:val="Table Normal2"/>
    <w:uiPriority w:val="2"/>
    <w:semiHidden/>
    <w:unhideWhenUsed/>
    <w:qFormat/>
    <w:rsid w:val="00BB7A66"/>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184500">
      <w:bodyDiv w:val="1"/>
      <w:marLeft w:val="0"/>
      <w:marRight w:val="0"/>
      <w:marTop w:val="0"/>
      <w:marBottom w:val="0"/>
      <w:divBdr>
        <w:top w:val="none" w:sz="0" w:space="0" w:color="auto"/>
        <w:left w:val="none" w:sz="0" w:space="0" w:color="auto"/>
        <w:bottom w:val="none" w:sz="0" w:space="0" w:color="auto"/>
        <w:right w:val="none" w:sz="0" w:space="0" w:color="auto"/>
      </w:divBdr>
    </w:div>
    <w:div w:id="434985306">
      <w:bodyDiv w:val="1"/>
      <w:marLeft w:val="0"/>
      <w:marRight w:val="0"/>
      <w:marTop w:val="0"/>
      <w:marBottom w:val="0"/>
      <w:divBdr>
        <w:top w:val="none" w:sz="0" w:space="0" w:color="auto"/>
        <w:left w:val="none" w:sz="0" w:space="0" w:color="auto"/>
        <w:bottom w:val="none" w:sz="0" w:space="0" w:color="auto"/>
        <w:right w:val="none" w:sz="0" w:space="0" w:color="auto"/>
      </w:divBdr>
      <w:divsChild>
        <w:div w:id="161891300">
          <w:marLeft w:val="0"/>
          <w:marRight w:val="0"/>
          <w:marTop w:val="0"/>
          <w:marBottom w:val="0"/>
          <w:divBdr>
            <w:top w:val="none" w:sz="0" w:space="0" w:color="auto"/>
            <w:left w:val="none" w:sz="0" w:space="0" w:color="auto"/>
            <w:bottom w:val="none" w:sz="0" w:space="0" w:color="auto"/>
            <w:right w:val="none" w:sz="0" w:space="0" w:color="auto"/>
          </w:divBdr>
        </w:div>
      </w:divsChild>
    </w:div>
    <w:div w:id="886066972">
      <w:bodyDiv w:val="1"/>
      <w:marLeft w:val="0"/>
      <w:marRight w:val="0"/>
      <w:marTop w:val="0"/>
      <w:marBottom w:val="0"/>
      <w:divBdr>
        <w:top w:val="none" w:sz="0" w:space="0" w:color="auto"/>
        <w:left w:val="none" w:sz="0" w:space="0" w:color="auto"/>
        <w:bottom w:val="none" w:sz="0" w:space="0" w:color="auto"/>
        <w:right w:val="none" w:sz="0" w:space="0" w:color="auto"/>
      </w:divBdr>
    </w:div>
    <w:div w:id="955600236">
      <w:bodyDiv w:val="1"/>
      <w:marLeft w:val="0"/>
      <w:marRight w:val="0"/>
      <w:marTop w:val="0"/>
      <w:marBottom w:val="0"/>
      <w:divBdr>
        <w:top w:val="none" w:sz="0" w:space="0" w:color="auto"/>
        <w:left w:val="none" w:sz="0" w:space="0" w:color="auto"/>
        <w:bottom w:val="none" w:sz="0" w:space="0" w:color="auto"/>
        <w:right w:val="none" w:sz="0" w:space="0" w:color="auto"/>
      </w:divBdr>
    </w:div>
    <w:div w:id="963197729">
      <w:bodyDiv w:val="1"/>
      <w:marLeft w:val="0"/>
      <w:marRight w:val="0"/>
      <w:marTop w:val="0"/>
      <w:marBottom w:val="0"/>
      <w:divBdr>
        <w:top w:val="none" w:sz="0" w:space="0" w:color="auto"/>
        <w:left w:val="none" w:sz="0" w:space="0" w:color="auto"/>
        <w:bottom w:val="none" w:sz="0" w:space="0" w:color="auto"/>
        <w:right w:val="none" w:sz="0" w:space="0" w:color="auto"/>
      </w:divBdr>
    </w:div>
    <w:div w:id="1115951774">
      <w:bodyDiv w:val="1"/>
      <w:marLeft w:val="0"/>
      <w:marRight w:val="0"/>
      <w:marTop w:val="0"/>
      <w:marBottom w:val="0"/>
      <w:divBdr>
        <w:top w:val="none" w:sz="0" w:space="0" w:color="auto"/>
        <w:left w:val="none" w:sz="0" w:space="0" w:color="auto"/>
        <w:bottom w:val="none" w:sz="0" w:space="0" w:color="auto"/>
        <w:right w:val="none" w:sz="0" w:space="0" w:color="auto"/>
      </w:divBdr>
    </w:div>
    <w:div w:id="1311054253">
      <w:bodyDiv w:val="1"/>
      <w:marLeft w:val="0"/>
      <w:marRight w:val="0"/>
      <w:marTop w:val="0"/>
      <w:marBottom w:val="0"/>
      <w:divBdr>
        <w:top w:val="none" w:sz="0" w:space="0" w:color="auto"/>
        <w:left w:val="none" w:sz="0" w:space="0" w:color="auto"/>
        <w:bottom w:val="none" w:sz="0" w:space="0" w:color="auto"/>
        <w:right w:val="none" w:sz="0" w:space="0" w:color="auto"/>
      </w:divBdr>
    </w:div>
    <w:div w:id="1644237066">
      <w:bodyDiv w:val="1"/>
      <w:marLeft w:val="0"/>
      <w:marRight w:val="0"/>
      <w:marTop w:val="0"/>
      <w:marBottom w:val="0"/>
      <w:divBdr>
        <w:top w:val="none" w:sz="0" w:space="0" w:color="auto"/>
        <w:left w:val="none" w:sz="0" w:space="0" w:color="auto"/>
        <w:bottom w:val="none" w:sz="0" w:space="0" w:color="auto"/>
        <w:right w:val="none" w:sz="0" w:space="0" w:color="auto"/>
      </w:divBdr>
    </w:div>
    <w:div w:id="1671326500">
      <w:bodyDiv w:val="1"/>
      <w:marLeft w:val="0"/>
      <w:marRight w:val="0"/>
      <w:marTop w:val="0"/>
      <w:marBottom w:val="0"/>
      <w:divBdr>
        <w:top w:val="none" w:sz="0" w:space="0" w:color="auto"/>
        <w:left w:val="none" w:sz="0" w:space="0" w:color="auto"/>
        <w:bottom w:val="none" w:sz="0" w:space="0" w:color="auto"/>
        <w:right w:val="none" w:sz="0" w:space="0" w:color="auto"/>
      </w:divBdr>
    </w:div>
    <w:div w:id="1734885025">
      <w:bodyDiv w:val="1"/>
      <w:marLeft w:val="0"/>
      <w:marRight w:val="0"/>
      <w:marTop w:val="0"/>
      <w:marBottom w:val="0"/>
      <w:divBdr>
        <w:top w:val="none" w:sz="0" w:space="0" w:color="auto"/>
        <w:left w:val="none" w:sz="0" w:space="0" w:color="auto"/>
        <w:bottom w:val="none" w:sz="0" w:space="0" w:color="auto"/>
        <w:right w:val="none" w:sz="0" w:space="0" w:color="auto"/>
      </w:divBdr>
      <w:divsChild>
        <w:div w:id="1762408454">
          <w:marLeft w:val="0"/>
          <w:marRight w:val="0"/>
          <w:marTop w:val="0"/>
          <w:marBottom w:val="0"/>
          <w:divBdr>
            <w:top w:val="none" w:sz="0" w:space="0" w:color="auto"/>
            <w:left w:val="none" w:sz="0" w:space="0" w:color="auto"/>
            <w:bottom w:val="none" w:sz="0" w:space="0" w:color="auto"/>
            <w:right w:val="none" w:sz="0" w:space="0" w:color="auto"/>
          </w:divBdr>
        </w:div>
      </w:divsChild>
    </w:div>
    <w:div w:id="1819417319">
      <w:bodyDiv w:val="1"/>
      <w:marLeft w:val="0"/>
      <w:marRight w:val="0"/>
      <w:marTop w:val="0"/>
      <w:marBottom w:val="0"/>
      <w:divBdr>
        <w:top w:val="none" w:sz="0" w:space="0" w:color="auto"/>
        <w:left w:val="none" w:sz="0" w:space="0" w:color="auto"/>
        <w:bottom w:val="none" w:sz="0" w:space="0" w:color="auto"/>
        <w:right w:val="none" w:sz="0" w:space="0" w:color="auto"/>
      </w:divBdr>
    </w:div>
    <w:div w:id="1886793644">
      <w:bodyDiv w:val="1"/>
      <w:marLeft w:val="0"/>
      <w:marRight w:val="0"/>
      <w:marTop w:val="0"/>
      <w:marBottom w:val="0"/>
      <w:divBdr>
        <w:top w:val="none" w:sz="0" w:space="0" w:color="auto"/>
        <w:left w:val="none" w:sz="0" w:space="0" w:color="auto"/>
        <w:bottom w:val="none" w:sz="0" w:space="0" w:color="auto"/>
        <w:right w:val="none" w:sz="0" w:space="0" w:color="auto"/>
      </w:divBdr>
      <w:divsChild>
        <w:div w:id="1548645507">
          <w:marLeft w:val="0"/>
          <w:marRight w:val="0"/>
          <w:marTop w:val="0"/>
          <w:marBottom w:val="0"/>
          <w:divBdr>
            <w:top w:val="none" w:sz="0" w:space="0" w:color="auto"/>
            <w:left w:val="none" w:sz="0" w:space="0" w:color="auto"/>
            <w:bottom w:val="none" w:sz="0" w:space="0" w:color="auto"/>
            <w:right w:val="none" w:sz="0" w:space="0" w:color="auto"/>
          </w:divBdr>
        </w:div>
      </w:divsChild>
    </w:div>
    <w:div w:id="1921476067">
      <w:bodyDiv w:val="1"/>
      <w:marLeft w:val="0"/>
      <w:marRight w:val="0"/>
      <w:marTop w:val="0"/>
      <w:marBottom w:val="0"/>
      <w:divBdr>
        <w:top w:val="none" w:sz="0" w:space="0" w:color="auto"/>
        <w:left w:val="none" w:sz="0" w:space="0" w:color="auto"/>
        <w:bottom w:val="none" w:sz="0" w:space="0" w:color="auto"/>
        <w:right w:val="none" w:sz="0" w:space="0" w:color="auto"/>
      </w:divBdr>
    </w:div>
    <w:div w:id="2045062165">
      <w:bodyDiv w:val="1"/>
      <w:marLeft w:val="0"/>
      <w:marRight w:val="0"/>
      <w:marTop w:val="0"/>
      <w:marBottom w:val="0"/>
      <w:divBdr>
        <w:top w:val="none" w:sz="0" w:space="0" w:color="auto"/>
        <w:left w:val="none" w:sz="0" w:space="0" w:color="auto"/>
        <w:bottom w:val="none" w:sz="0" w:space="0" w:color="auto"/>
        <w:right w:val="none" w:sz="0" w:space="0" w:color="auto"/>
      </w:divBdr>
      <w:divsChild>
        <w:div w:id="94557653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3.xml"/><Relationship Id="rId39" Type="http://schemas.openxmlformats.org/officeDocument/2006/relationships/image" Target="media/image23.jpg"/><Relationship Id="rId21" Type="http://schemas.openxmlformats.org/officeDocument/2006/relationships/image" Target="media/image11.png"/><Relationship Id="rId34" Type="http://schemas.openxmlformats.org/officeDocument/2006/relationships/image" Target="media/image18.pn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4.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5.png"/><Relationship Id="rId36" Type="http://schemas.openxmlformats.org/officeDocument/2006/relationships/image" Target="media/image20.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4.png"/><Relationship Id="rId30" Type="http://schemas.openxmlformats.org/officeDocument/2006/relationships/footer" Target="footer5.xml"/><Relationship Id="rId35" Type="http://schemas.openxmlformats.org/officeDocument/2006/relationships/image" Target="media/image19.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2.xml"/><Relationship Id="rId33" Type="http://schemas.openxmlformats.org/officeDocument/2006/relationships/image" Target="media/image17.png"/><Relationship Id="rId38" Type="http://schemas.openxmlformats.org/officeDocument/2006/relationships/image" Target="media/image2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0ce2327-97fb-4dfc-a980-285cacb0ad39" xsi:nil="true"/>
    <lcf76f155ced4ddcb4097134ff3c332f xmlns="4df41d69-8cf9-497b-ae8f-b424b063cd2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F7EBB4031B73F4589B29962719C5DF5" ma:contentTypeVersion="16" ma:contentTypeDescription="Create a new document." ma:contentTypeScope="" ma:versionID="7acd16fd7bdfc2ab2b953c3898ca36a3">
  <xsd:schema xmlns:xsd="http://www.w3.org/2001/XMLSchema" xmlns:xs="http://www.w3.org/2001/XMLSchema" xmlns:p="http://schemas.microsoft.com/office/2006/metadata/properties" xmlns:ns2="f0ce2327-97fb-4dfc-a980-285cacb0ad39" xmlns:ns3="4df41d69-8cf9-497b-ae8f-b424b063cd22" targetNamespace="http://schemas.microsoft.com/office/2006/metadata/properties" ma:root="true" ma:fieldsID="f1a6e7a7c156e73a19cb184878ba6944" ns2:_="" ns3:_="">
    <xsd:import namespace="f0ce2327-97fb-4dfc-a980-285cacb0ad39"/>
    <xsd:import namespace="4df41d69-8cf9-497b-ae8f-b424b063cd2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ce2327-97fb-4dfc-a980-285cacb0ad3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9386b66-05f6-4b58-b0f9-d397fff95a06}" ma:internalName="TaxCatchAll" ma:showField="CatchAllData" ma:web="f0ce2327-97fb-4dfc-a980-285cacb0ad3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f41d69-8cf9-497b-ae8f-b424b063cd2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4c5036f-2e3b-404d-80b7-6eb4f916b1b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5551CA-A5A5-440C-BA85-A91147055981}">
  <ds:schemaRefs>
    <ds:schemaRef ds:uri="http://schemas.microsoft.com/office/2006/metadata/properties"/>
    <ds:schemaRef ds:uri="http://schemas.microsoft.com/office/infopath/2007/PartnerControls"/>
    <ds:schemaRef ds:uri="f0ce2327-97fb-4dfc-a980-285cacb0ad39"/>
    <ds:schemaRef ds:uri="4df41d69-8cf9-497b-ae8f-b424b063cd22"/>
  </ds:schemaRefs>
</ds:datastoreItem>
</file>

<file path=customXml/itemProps2.xml><?xml version="1.0" encoding="utf-8"?>
<ds:datastoreItem xmlns:ds="http://schemas.openxmlformats.org/officeDocument/2006/customXml" ds:itemID="{8C5D5D5F-1867-4651-9262-8835C97E7387}">
  <ds:schemaRefs>
    <ds:schemaRef ds:uri="http://schemas.microsoft.com/sharepoint/v3/contenttype/forms"/>
  </ds:schemaRefs>
</ds:datastoreItem>
</file>

<file path=customXml/itemProps3.xml><?xml version="1.0" encoding="utf-8"?>
<ds:datastoreItem xmlns:ds="http://schemas.openxmlformats.org/officeDocument/2006/customXml" ds:itemID="{3065608B-05CB-44CC-88ED-701AE96A347A}">
  <ds:schemaRefs>
    <ds:schemaRef ds:uri="http://schemas.openxmlformats.org/officeDocument/2006/bibliography"/>
  </ds:schemaRefs>
</ds:datastoreItem>
</file>

<file path=customXml/itemProps4.xml><?xml version="1.0" encoding="utf-8"?>
<ds:datastoreItem xmlns:ds="http://schemas.openxmlformats.org/officeDocument/2006/customXml" ds:itemID="{62B89CE1-7A25-4AF9-BB41-BE7E7C47FA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ce2327-97fb-4dfc-a980-285cacb0ad39"/>
    <ds:schemaRef ds:uri="4df41d69-8cf9-497b-ae8f-b424b063cd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53</Pages>
  <Words>18884</Words>
  <Characters>103866</Characters>
  <Application>Microsoft Office Word</Application>
  <DocSecurity>0</DocSecurity>
  <Lines>865</Lines>
  <Paragraphs>245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Viviana Saavedra</dc:creator>
  <cp:keywords/>
  <dc:description/>
  <cp:lastModifiedBy>Cristina García Rodríguez</cp:lastModifiedBy>
  <cp:revision>3</cp:revision>
  <cp:lastPrinted>2022-09-02T07:04:00Z</cp:lastPrinted>
  <dcterms:created xsi:type="dcterms:W3CDTF">2025-10-10T10:03:00Z</dcterms:created>
  <dcterms:modified xsi:type="dcterms:W3CDTF">2025-10-10T10:13:00Z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0x0101004F7EBB4031B73F4589B29962719C5DF5</vt:lpwstr>
  </property>
</Properties>
</file>